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33" w:rsidRDefault="001B5A33" w:rsidP="001B5A33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744855" cy="891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984" r="62738" b="4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A33" w:rsidRDefault="001B5A33" w:rsidP="001B5A33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</w:p>
    <w:p w:rsidR="001B5A33" w:rsidRDefault="001B5A33" w:rsidP="001B5A33">
      <w:pPr>
        <w:pStyle w:val="a5"/>
        <w:tabs>
          <w:tab w:val="clear" w:pos="3060"/>
        </w:tabs>
        <w:spacing w:line="240" w:lineRule="exact"/>
        <w:rPr>
          <w:caps w:val="0"/>
          <w:szCs w:val="28"/>
        </w:rPr>
      </w:pPr>
      <w:r>
        <w:rPr>
          <w:caps w:val="0"/>
          <w:szCs w:val="28"/>
        </w:rPr>
        <w:t>Российская Федерация</w:t>
      </w:r>
    </w:p>
    <w:p w:rsidR="001B5A33" w:rsidRDefault="001B5A33" w:rsidP="001B5A33">
      <w:pPr>
        <w:pStyle w:val="a5"/>
        <w:spacing w:line="240" w:lineRule="exact"/>
        <w:rPr>
          <w:caps w:val="0"/>
          <w:szCs w:val="28"/>
        </w:rPr>
      </w:pPr>
      <w:r>
        <w:rPr>
          <w:caps w:val="0"/>
          <w:szCs w:val="28"/>
        </w:rPr>
        <w:t>Новгородская область</w:t>
      </w:r>
    </w:p>
    <w:p w:rsidR="001B5A33" w:rsidRDefault="001B5A33" w:rsidP="001B5A33">
      <w:pPr>
        <w:pStyle w:val="a5"/>
        <w:spacing w:before="120" w:after="120"/>
        <w:rPr>
          <w:spacing w:val="-4"/>
          <w:szCs w:val="28"/>
        </w:rPr>
      </w:pPr>
      <w:r>
        <w:rPr>
          <w:spacing w:val="-4"/>
          <w:szCs w:val="28"/>
        </w:rPr>
        <w:t>АДМИНИСТРАЦИЯ ПАРФИНСКОГО муниципального района</w:t>
      </w:r>
    </w:p>
    <w:p w:rsidR="006D3B17" w:rsidRPr="001B5A33" w:rsidRDefault="001B5A33" w:rsidP="006D3B17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r>
        <w:rPr>
          <w:spacing w:val="60"/>
          <w:sz w:val="32"/>
        </w:rPr>
        <w:t xml:space="preserve">ПОСТАНОВЛЕНИЕ </w:t>
      </w:r>
      <w:r w:rsidR="006D3B17">
        <w:rPr>
          <w:spacing w:val="60"/>
          <w:sz w:val="32"/>
        </w:rPr>
        <w:t>(</w:t>
      </w:r>
      <w:r w:rsidR="006D3B17" w:rsidRPr="001B5A33">
        <w:rPr>
          <w:sz w:val="28"/>
          <w:szCs w:val="28"/>
        </w:rPr>
        <w:t>ПРОЕКТ</w:t>
      </w:r>
      <w:r w:rsidR="006D3B17">
        <w:rPr>
          <w:sz w:val="28"/>
          <w:szCs w:val="28"/>
        </w:rPr>
        <w:t>)</w:t>
      </w:r>
    </w:p>
    <w:p w:rsidR="001B5A33" w:rsidRPr="00B11955" w:rsidRDefault="001B5A33" w:rsidP="001B5A33">
      <w:pPr>
        <w:tabs>
          <w:tab w:val="left" w:pos="3060"/>
        </w:tabs>
        <w:spacing w:line="240" w:lineRule="atLeast"/>
        <w:jc w:val="center"/>
        <w:rPr>
          <w:spacing w:val="60"/>
          <w:sz w:val="32"/>
          <w:szCs w:val="32"/>
        </w:rPr>
      </w:pPr>
    </w:p>
    <w:p w:rsidR="001B5A33" w:rsidRDefault="001B5A33" w:rsidP="001B5A33">
      <w:pPr>
        <w:tabs>
          <w:tab w:val="left" w:pos="5535"/>
        </w:tabs>
        <w:spacing w:line="180" w:lineRule="auto"/>
        <w:jc w:val="center"/>
        <w:rPr>
          <w:sz w:val="28"/>
        </w:rPr>
      </w:pPr>
    </w:p>
    <w:p w:rsidR="001B5A33" w:rsidRDefault="001B5A33" w:rsidP="001B5A33">
      <w:pPr>
        <w:tabs>
          <w:tab w:val="left" w:pos="3060"/>
        </w:tabs>
        <w:rPr>
          <w:bCs/>
          <w:sz w:val="28"/>
        </w:rPr>
      </w:pPr>
      <w:r>
        <w:rPr>
          <w:bCs/>
          <w:sz w:val="28"/>
        </w:rPr>
        <w:t>от ______202</w:t>
      </w:r>
      <w:r w:rsidR="005072BE">
        <w:rPr>
          <w:bCs/>
          <w:sz w:val="28"/>
        </w:rPr>
        <w:t>3</w:t>
      </w:r>
      <w:r>
        <w:rPr>
          <w:bCs/>
          <w:sz w:val="28"/>
        </w:rPr>
        <w:t xml:space="preserve"> № </w:t>
      </w:r>
    </w:p>
    <w:p w:rsidR="001B5A33" w:rsidRDefault="001B5A33" w:rsidP="001B5A33">
      <w:pPr>
        <w:tabs>
          <w:tab w:val="left" w:pos="3060"/>
        </w:tabs>
        <w:rPr>
          <w:bCs/>
          <w:sz w:val="28"/>
        </w:rPr>
      </w:pPr>
      <w:r>
        <w:rPr>
          <w:bCs/>
          <w:sz w:val="28"/>
        </w:rPr>
        <w:t>р.п. Парфино</w:t>
      </w:r>
    </w:p>
    <w:p w:rsidR="001B5A33" w:rsidRPr="001675E6" w:rsidRDefault="001B5A33" w:rsidP="001B5A33">
      <w:pPr>
        <w:tabs>
          <w:tab w:val="left" w:pos="3060"/>
        </w:tabs>
        <w:spacing w:line="240" w:lineRule="exact"/>
        <w:rPr>
          <w:bCs/>
          <w:sz w:val="28"/>
        </w:rPr>
      </w:pPr>
    </w:p>
    <w:p w:rsidR="00B4368D" w:rsidRDefault="00B4368D" w:rsidP="00B436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</w:p>
    <w:p w:rsidR="00B4368D" w:rsidRDefault="00B4368D" w:rsidP="00B436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Администрации </w:t>
      </w:r>
    </w:p>
    <w:p w:rsidR="0045480E" w:rsidRDefault="00B4368D" w:rsidP="00B436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Парфинского </w:t>
      </w:r>
      <w:r w:rsidR="0045480E">
        <w:rPr>
          <w:b/>
          <w:sz w:val="28"/>
          <w:szCs w:val="28"/>
        </w:rPr>
        <w:t>муниципального</w:t>
      </w:r>
    </w:p>
    <w:p w:rsidR="00B4368D" w:rsidRPr="00B15153" w:rsidRDefault="00B4368D" w:rsidP="00B4368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от 26.12.2019 №98</w:t>
      </w:r>
      <w:r w:rsidR="00E04329">
        <w:rPr>
          <w:b/>
          <w:sz w:val="28"/>
          <w:szCs w:val="28"/>
        </w:rPr>
        <w:t>5</w:t>
      </w:r>
    </w:p>
    <w:p w:rsidR="00B4368D" w:rsidRDefault="00B4368D" w:rsidP="00B4368D">
      <w:pPr>
        <w:ind w:firstLine="708"/>
        <w:jc w:val="both"/>
        <w:rPr>
          <w:sz w:val="28"/>
          <w:szCs w:val="28"/>
        </w:rPr>
      </w:pPr>
    </w:p>
    <w:p w:rsidR="00B4368D" w:rsidRDefault="00B4368D" w:rsidP="00B4368D">
      <w:pPr>
        <w:ind w:firstLine="708"/>
        <w:jc w:val="both"/>
        <w:rPr>
          <w:bCs/>
          <w:sz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постановлением Администрации Парфинского муниципального района от 23.08.2013 №643 «Об утверждении Порядка принятия решений о разработке муниципальных программ Парфинского муниципального района, Парфинского городского поселения», их формирования, реализации и проведения оценки эффективности» и распоряжением Администрации Парфинского муниципального района от 11.09.2013 №110-рг «Об утверждении перечня муниципальных программ», в целях обеспечения экономического развития муниципального района </w:t>
      </w:r>
    </w:p>
    <w:p w:rsidR="00B4368D" w:rsidRDefault="00B4368D" w:rsidP="00B4368D">
      <w:pPr>
        <w:jc w:val="both"/>
        <w:rPr>
          <w:b/>
          <w:sz w:val="28"/>
          <w:szCs w:val="28"/>
        </w:rPr>
      </w:pPr>
      <w:r w:rsidRPr="009143F7">
        <w:rPr>
          <w:b/>
          <w:sz w:val="28"/>
          <w:szCs w:val="28"/>
        </w:rPr>
        <w:t xml:space="preserve">ПОСТАНОВЛЯЮ: </w:t>
      </w:r>
    </w:p>
    <w:p w:rsidR="00B4368D" w:rsidRDefault="00B4368D" w:rsidP="00B436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E3421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постановление Администрации </w:t>
      </w:r>
      <w:r w:rsidR="0045480E">
        <w:rPr>
          <w:sz w:val="28"/>
          <w:szCs w:val="28"/>
        </w:rPr>
        <w:t xml:space="preserve">Парфинского </w:t>
      </w:r>
      <w:r>
        <w:rPr>
          <w:sz w:val="28"/>
          <w:szCs w:val="28"/>
        </w:rPr>
        <w:t>муниципального района от 26.12.2019 №985 «Об утверждении муниципальной программы</w:t>
      </w:r>
      <w:r w:rsidRPr="008B5D4F">
        <w:rPr>
          <w:sz w:val="28"/>
          <w:szCs w:val="28"/>
        </w:rPr>
        <w:t xml:space="preserve"> </w:t>
      </w:r>
      <w:r w:rsidRPr="008675C3">
        <w:rPr>
          <w:sz w:val="28"/>
          <w:szCs w:val="28"/>
        </w:rPr>
        <w:t xml:space="preserve">Парфинского </w:t>
      </w:r>
      <w:r w:rsidR="00422BCA" w:rsidRPr="008675C3">
        <w:rPr>
          <w:sz w:val="28"/>
          <w:szCs w:val="28"/>
        </w:rPr>
        <w:t xml:space="preserve">муниципального района </w:t>
      </w:r>
      <w:r w:rsidRPr="008675C3">
        <w:rPr>
          <w:sz w:val="28"/>
          <w:szCs w:val="28"/>
        </w:rPr>
        <w:t>«Управление и распоряжение муниципальным имуществом Парфинского муниципального района на 20</w:t>
      </w:r>
      <w:r>
        <w:rPr>
          <w:sz w:val="28"/>
          <w:szCs w:val="28"/>
        </w:rPr>
        <w:t>20</w:t>
      </w:r>
      <w:r w:rsidRPr="008675C3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0156BF">
        <w:rPr>
          <w:sz w:val="28"/>
          <w:szCs w:val="28"/>
        </w:rPr>
        <w:t>5</w:t>
      </w:r>
      <w:r w:rsidRPr="008675C3">
        <w:rPr>
          <w:sz w:val="28"/>
          <w:szCs w:val="28"/>
        </w:rPr>
        <w:t xml:space="preserve"> годы</w:t>
      </w:r>
      <w:r>
        <w:rPr>
          <w:sz w:val="28"/>
          <w:szCs w:val="28"/>
        </w:rPr>
        <w:t>»:</w:t>
      </w:r>
    </w:p>
    <w:p w:rsidR="00B4368D" w:rsidRDefault="00B4368D" w:rsidP="00B43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Изложить наименование постановления в следующей редакции: «Об утверждении муниципальной программы</w:t>
      </w:r>
      <w:r w:rsidRPr="008B5D4F">
        <w:rPr>
          <w:sz w:val="28"/>
          <w:szCs w:val="28"/>
        </w:rPr>
        <w:t xml:space="preserve"> </w:t>
      </w:r>
      <w:r w:rsidRPr="008675C3">
        <w:rPr>
          <w:sz w:val="28"/>
          <w:szCs w:val="28"/>
        </w:rPr>
        <w:t xml:space="preserve">Парфинского </w:t>
      </w:r>
      <w:r w:rsidR="00422BCA" w:rsidRPr="008675C3">
        <w:rPr>
          <w:sz w:val="28"/>
          <w:szCs w:val="28"/>
        </w:rPr>
        <w:t>муниципального района</w:t>
      </w:r>
      <w:r w:rsidRPr="00E71336">
        <w:rPr>
          <w:sz w:val="28"/>
          <w:szCs w:val="28"/>
        </w:rPr>
        <w:t xml:space="preserve"> </w:t>
      </w:r>
      <w:r w:rsidR="000156BF" w:rsidRPr="008675C3">
        <w:rPr>
          <w:sz w:val="28"/>
          <w:szCs w:val="28"/>
        </w:rPr>
        <w:t>«Управление и распоряжение муниципальным имуществом Парфинского муниципального района на 20</w:t>
      </w:r>
      <w:r w:rsidR="000156BF">
        <w:rPr>
          <w:sz w:val="28"/>
          <w:szCs w:val="28"/>
        </w:rPr>
        <w:t>20</w:t>
      </w:r>
      <w:r w:rsidR="000156BF" w:rsidRPr="008675C3">
        <w:rPr>
          <w:sz w:val="28"/>
          <w:szCs w:val="28"/>
        </w:rPr>
        <w:t>-20</w:t>
      </w:r>
      <w:r w:rsidR="000156BF">
        <w:rPr>
          <w:sz w:val="28"/>
          <w:szCs w:val="28"/>
        </w:rPr>
        <w:t>26</w:t>
      </w:r>
      <w:r w:rsidR="000156BF" w:rsidRPr="008675C3">
        <w:rPr>
          <w:sz w:val="28"/>
          <w:szCs w:val="28"/>
        </w:rPr>
        <w:t xml:space="preserve"> годы</w:t>
      </w:r>
      <w:r w:rsidR="000156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4368D" w:rsidRDefault="00B4368D" w:rsidP="00B43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Пункт 1 постановления изложить в следующей редакции: «Утвердить прилагаемую муниципальную программу Парфинского </w:t>
      </w:r>
      <w:r w:rsidR="00422BCA" w:rsidRPr="008675C3">
        <w:rPr>
          <w:sz w:val="28"/>
          <w:szCs w:val="28"/>
        </w:rPr>
        <w:t xml:space="preserve">муниципального района </w:t>
      </w:r>
      <w:r w:rsidR="00EC1486" w:rsidRPr="008675C3">
        <w:rPr>
          <w:sz w:val="28"/>
          <w:szCs w:val="28"/>
        </w:rPr>
        <w:t>«Управление и распоряжение муниципальным имуществом Парфинского муниципального района на 20</w:t>
      </w:r>
      <w:r w:rsidR="00EC1486">
        <w:rPr>
          <w:sz w:val="28"/>
          <w:szCs w:val="28"/>
        </w:rPr>
        <w:t>20</w:t>
      </w:r>
      <w:r w:rsidR="00EC1486" w:rsidRPr="008675C3">
        <w:rPr>
          <w:sz w:val="28"/>
          <w:szCs w:val="28"/>
        </w:rPr>
        <w:t>-20</w:t>
      </w:r>
      <w:r w:rsidR="00EC1486">
        <w:rPr>
          <w:sz w:val="28"/>
          <w:szCs w:val="28"/>
        </w:rPr>
        <w:t>26</w:t>
      </w:r>
      <w:r w:rsidR="00EC1486" w:rsidRPr="008675C3">
        <w:rPr>
          <w:sz w:val="28"/>
          <w:szCs w:val="28"/>
        </w:rPr>
        <w:t xml:space="preserve"> годы</w:t>
      </w:r>
      <w:r w:rsidR="00EC148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4368D" w:rsidRDefault="00B4368D" w:rsidP="00B43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 Изложить муниципальную программу Парфинского </w:t>
      </w:r>
      <w:r w:rsidR="00422BCA" w:rsidRPr="008675C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E71336">
        <w:rPr>
          <w:sz w:val="28"/>
          <w:szCs w:val="28"/>
        </w:rPr>
        <w:t>«</w:t>
      </w:r>
      <w:r w:rsidR="00EC1486" w:rsidRPr="008675C3">
        <w:rPr>
          <w:sz w:val="28"/>
          <w:szCs w:val="28"/>
        </w:rPr>
        <w:t xml:space="preserve">Управление и распоряжение муниципальным </w:t>
      </w:r>
      <w:r w:rsidR="00EC1486" w:rsidRPr="008675C3">
        <w:rPr>
          <w:sz w:val="28"/>
          <w:szCs w:val="28"/>
        </w:rPr>
        <w:lastRenderedPageBreak/>
        <w:t>имуществом Парфинского муниципального района на 20</w:t>
      </w:r>
      <w:r w:rsidR="00EC1486">
        <w:rPr>
          <w:sz w:val="28"/>
          <w:szCs w:val="28"/>
        </w:rPr>
        <w:t>20</w:t>
      </w:r>
      <w:r w:rsidR="00EC1486" w:rsidRPr="008675C3">
        <w:rPr>
          <w:sz w:val="28"/>
          <w:szCs w:val="28"/>
        </w:rPr>
        <w:t>-20</w:t>
      </w:r>
      <w:r w:rsidR="00EC1486">
        <w:rPr>
          <w:sz w:val="28"/>
          <w:szCs w:val="28"/>
        </w:rPr>
        <w:t>26</w:t>
      </w:r>
      <w:r w:rsidR="00EC1486" w:rsidRPr="008675C3">
        <w:rPr>
          <w:sz w:val="28"/>
          <w:szCs w:val="28"/>
        </w:rPr>
        <w:t xml:space="preserve"> годы</w:t>
      </w:r>
      <w:r w:rsidR="00EC1486">
        <w:rPr>
          <w:sz w:val="28"/>
          <w:szCs w:val="28"/>
        </w:rPr>
        <w:t>»</w:t>
      </w:r>
      <w:r>
        <w:rPr>
          <w:sz w:val="28"/>
          <w:szCs w:val="28"/>
        </w:rPr>
        <w:t xml:space="preserve"> в новой прилагаемой редакции.</w:t>
      </w:r>
    </w:p>
    <w:p w:rsidR="00B4368D" w:rsidRDefault="00B4368D" w:rsidP="00B43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E014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 01.01.2024 года.</w:t>
      </w:r>
    </w:p>
    <w:p w:rsidR="00B4368D" w:rsidRDefault="00B4368D" w:rsidP="00B43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периодическом печатном издании «Парфинский Вестник» и разместить на официальном сайте Администрации муниципального района в информационно-телекоммуникационной сети «Интернет».</w:t>
      </w:r>
    </w:p>
    <w:p w:rsidR="00B4368D" w:rsidRDefault="00B4368D" w:rsidP="00B4368D">
      <w:pPr>
        <w:ind w:firstLine="708"/>
        <w:jc w:val="both"/>
        <w:rPr>
          <w:sz w:val="28"/>
          <w:szCs w:val="28"/>
        </w:rPr>
      </w:pPr>
    </w:p>
    <w:p w:rsidR="00B4368D" w:rsidRDefault="00B4368D" w:rsidP="00B4368D">
      <w:pPr>
        <w:shd w:val="clear" w:color="auto" w:fill="FFFFFF"/>
        <w:spacing w:line="240" w:lineRule="exact"/>
        <w:rPr>
          <w:b/>
          <w:sz w:val="28"/>
          <w:szCs w:val="28"/>
        </w:rPr>
      </w:pPr>
    </w:p>
    <w:p w:rsidR="00B4368D" w:rsidRPr="0017328E" w:rsidRDefault="00B4368D" w:rsidP="00B4368D">
      <w:pPr>
        <w:shd w:val="clear" w:color="auto" w:fill="FFFFFF"/>
        <w:spacing w:line="240" w:lineRule="exact"/>
        <w:rPr>
          <w:b/>
          <w:sz w:val="28"/>
          <w:szCs w:val="28"/>
        </w:rPr>
      </w:pPr>
      <w:r w:rsidRPr="0017328E">
        <w:rPr>
          <w:b/>
          <w:sz w:val="28"/>
          <w:szCs w:val="28"/>
        </w:rPr>
        <w:t>Проект подготовила и завизировала:</w:t>
      </w:r>
    </w:p>
    <w:p w:rsidR="00B4368D" w:rsidRDefault="00B4368D" w:rsidP="00B436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 по управлению</w:t>
      </w:r>
    </w:p>
    <w:p w:rsidR="00B4368D" w:rsidRDefault="00B4368D" w:rsidP="00B436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 имуществом</w:t>
      </w:r>
    </w:p>
    <w:p w:rsidR="00B4368D" w:rsidRDefault="00B4368D" w:rsidP="00B436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муниципального района                         Е.Н.Чернова</w:t>
      </w:r>
    </w:p>
    <w:p w:rsidR="00B4368D" w:rsidRDefault="00B4368D" w:rsidP="00B4368D">
      <w:pPr>
        <w:rPr>
          <w:b/>
          <w:sz w:val="28"/>
          <w:szCs w:val="28"/>
        </w:rPr>
      </w:pPr>
    </w:p>
    <w:p w:rsidR="00B4368D" w:rsidRDefault="00B4368D" w:rsidP="00B4368D">
      <w:pPr>
        <w:rPr>
          <w:b/>
          <w:sz w:val="28"/>
          <w:szCs w:val="28"/>
        </w:rPr>
      </w:pPr>
    </w:p>
    <w:p w:rsidR="00B4368D" w:rsidRDefault="00B4368D" w:rsidP="00B4368D">
      <w:pPr>
        <w:rPr>
          <w:b/>
          <w:sz w:val="28"/>
          <w:szCs w:val="28"/>
        </w:rPr>
      </w:pPr>
    </w:p>
    <w:p w:rsidR="00B4368D" w:rsidRDefault="00B4368D" w:rsidP="00B4368D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проведения независимой антикоррупционной экспертизы с 20.12.2023 по 27.12.2023</w:t>
      </w:r>
    </w:p>
    <w:p w:rsidR="00B4368D" w:rsidRDefault="00B4368D" w:rsidP="00B4368D">
      <w:pPr>
        <w:ind w:firstLine="708"/>
        <w:jc w:val="both"/>
        <w:rPr>
          <w:sz w:val="28"/>
          <w:szCs w:val="28"/>
        </w:rPr>
      </w:pPr>
    </w:p>
    <w:p w:rsidR="00B4368D" w:rsidRDefault="00B4368D" w:rsidP="00B4368D">
      <w:pPr>
        <w:ind w:firstLine="708"/>
        <w:jc w:val="both"/>
        <w:rPr>
          <w:sz w:val="28"/>
          <w:szCs w:val="28"/>
        </w:rPr>
      </w:pPr>
    </w:p>
    <w:p w:rsidR="004F3C1E" w:rsidRDefault="004F3C1E" w:rsidP="001B5A33">
      <w:pPr>
        <w:spacing w:line="240" w:lineRule="exact"/>
        <w:jc w:val="center"/>
        <w:rPr>
          <w:b/>
          <w:sz w:val="28"/>
          <w:szCs w:val="28"/>
        </w:rPr>
      </w:pPr>
    </w:p>
    <w:p w:rsidR="004F3C1E" w:rsidRDefault="004F3C1E" w:rsidP="001B5A33">
      <w:pPr>
        <w:spacing w:line="240" w:lineRule="exact"/>
        <w:jc w:val="center"/>
        <w:rPr>
          <w:b/>
          <w:sz w:val="28"/>
          <w:szCs w:val="28"/>
        </w:rPr>
      </w:pPr>
    </w:p>
    <w:p w:rsidR="004F3C1E" w:rsidRDefault="004F3C1E" w:rsidP="001B5A33">
      <w:pPr>
        <w:spacing w:line="240" w:lineRule="exact"/>
        <w:jc w:val="center"/>
        <w:rPr>
          <w:b/>
          <w:sz w:val="28"/>
          <w:szCs w:val="28"/>
        </w:rPr>
      </w:pPr>
    </w:p>
    <w:p w:rsidR="004F3C1E" w:rsidRDefault="004F3C1E" w:rsidP="001B5A33">
      <w:pPr>
        <w:spacing w:line="240" w:lineRule="exact"/>
        <w:jc w:val="center"/>
        <w:rPr>
          <w:b/>
          <w:sz w:val="28"/>
          <w:szCs w:val="28"/>
        </w:rPr>
      </w:pPr>
    </w:p>
    <w:p w:rsidR="004F3C1E" w:rsidRDefault="004F3C1E" w:rsidP="001B5A33">
      <w:pPr>
        <w:spacing w:line="240" w:lineRule="exact"/>
        <w:jc w:val="center"/>
        <w:rPr>
          <w:b/>
          <w:sz w:val="28"/>
          <w:szCs w:val="28"/>
        </w:rPr>
      </w:pPr>
    </w:p>
    <w:p w:rsidR="004F3C1E" w:rsidRDefault="004F3C1E" w:rsidP="001B5A33">
      <w:pPr>
        <w:spacing w:line="240" w:lineRule="exact"/>
        <w:jc w:val="center"/>
        <w:rPr>
          <w:b/>
          <w:sz w:val="28"/>
          <w:szCs w:val="28"/>
        </w:rPr>
      </w:pPr>
    </w:p>
    <w:p w:rsidR="004F3C1E" w:rsidRDefault="004F3C1E" w:rsidP="001B5A33">
      <w:pPr>
        <w:spacing w:line="240" w:lineRule="exact"/>
        <w:jc w:val="center"/>
        <w:rPr>
          <w:b/>
          <w:sz w:val="28"/>
          <w:szCs w:val="28"/>
        </w:rPr>
      </w:pPr>
    </w:p>
    <w:p w:rsidR="004F3C1E" w:rsidRDefault="004F3C1E" w:rsidP="001B5A33">
      <w:pPr>
        <w:spacing w:line="240" w:lineRule="exact"/>
        <w:jc w:val="center"/>
        <w:rPr>
          <w:b/>
          <w:sz w:val="28"/>
          <w:szCs w:val="28"/>
        </w:rPr>
      </w:pPr>
    </w:p>
    <w:p w:rsidR="004F3C1E" w:rsidRDefault="004F3C1E" w:rsidP="001B5A33">
      <w:pPr>
        <w:spacing w:line="240" w:lineRule="exact"/>
        <w:jc w:val="center"/>
        <w:rPr>
          <w:b/>
          <w:sz w:val="28"/>
          <w:szCs w:val="28"/>
        </w:rPr>
      </w:pPr>
    </w:p>
    <w:p w:rsidR="004F3C1E" w:rsidRDefault="004F3C1E" w:rsidP="001B5A33">
      <w:pPr>
        <w:spacing w:line="240" w:lineRule="exact"/>
        <w:jc w:val="center"/>
        <w:rPr>
          <w:b/>
          <w:sz w:val="28"/>
          <w:szCs w:val="28"/>
        </w:rPr>
      </w:pPr>
    </w:p>
    <w:p w:rsidR="004F3C1E" w:rsidRDefault="004F3C1E" w:rsidP="001B5A33">
      <w:pPr>
        <w:spacing w:line="240" w:lineRule="exact"/>
        <w:jc w:val="center"/>
        <w:rPr>
          <w:b/>
          <w:sz w:val="28"/>
          <w:szCs w:val="28"/>
        </w:rPr>
      </w:pPr>
    </w:p>
    <w:p w:rsidR="004F3C1E" w:rsidRDefault="004F3C1E" w:rsidP="001B5A33">
      <w:pPr>
        <w:spacing w:line="240" w:lineRule="exact"/>
        <w:jc w:val="center"/>
        <w:rPr>
          <w:b/>
          <w:sz w:val="28"/>
          <w:szCs w:val="28"/>
        </w:rPr>
      </w:pPr>
    </w:p>
    <w:p w:rsidR="004F3C1E" w:rsidRDefault="004F3C1E" w:rsidP="001B5A33">
      <w:pPr>
        <w:spacing w:line="240" w:lineRule="exact"/>
        <w:jc w:val="center"/>
        <w:rPr>
          <w:b/>
          <w:sz w:val="28"/>
          <w:szCs w:val="28"/>
        </w:rPr>
      </w:pPr>
    </w:p>
    <w:p w:rsidR="004F3C1E" w:rsidRDefault="004F3C1E" w:rsidP="001B5A33">
      <w:pPr>
        <w:spacing w:line="240" w:lineRule="exact"/>
        <w:jc w:val="center"/>
        <w:rPr>
          <w:b/>
          <w:sz w:val="28"/>
          <w:szCs w:val="28"/>
        </w:rPr>
      </w:pPr>
    </w:p>
    <w:p w:rsidR="004F3C1E" w:rsidRDefault="004F3C1E" w:rsidP="001B5A33">
      <w:pPr>
        <w:spacing w:line="240" w:lineRule="exact"/>
        <w:jc w:val="center"/>
        <w:rPr>
          <w:b/>
          <w:sz w:val="28"/>
          <w:szCs w:val="28"/>
        </w:rPr>
      </w:pPr>
    </w:p>
    <w:p w:rsidR="004F3C1E" w:rsidRDefault="004F3C1E" w:rsidP="001B5A33">
      <w:pPr>
        <w:spacing w:line="240" w:lineRule="exact"/>
        <w:jc w:val="center"/>
        <w:rPr>
          <w:b/>
          <w:sz w:val="28"/>
          <w:szCs w:val="28"/>
        </w:rPr>
      </w:pPr>
    </w:p>
    <w:p w:rsidR="004F3C1E" w:rsidRDefault="004F3C1E" w:rsidP="001B5A33">
      <w:pPr>
        <w:spacing w:line="240" w:lineRule="exact"/>
        <w:jc w:val="center"/>
        <w:rPr>
          <w:b/>
          <w:sz w:val="28"/>
          <w:szCs w:val="28"/>
        </w:rPr>
      </w:pPr>
    </w:p>
    <w:p w:rsidR="004F3C1E" w:rsidRDefault="004F3C1E" w:rsidP="001B5A33">
      <w:pPr>
        <w:spacing w:line="240" w:lineRule="exact"/>
        <w:jc w:val="center"/>
        <w:rPr>
          <w:b/>
          <w:sz w:val="28"/>
          <w:szCs w:val="28"/>
        </w:rPr>
      </w:pPr>
    </w:p>
    <w:p w:rsidR="004F3C1E" w:rsidRDefault="004F3C1E" w:rsidP="001B5A33">
      <w:pPr>
        <w:spacing w:line="240" w:lineRule="exact"/>
        <w:jc w:val="center"/>
        <w:rPr>
          <w:b/>
          <w:sz w:val="28"/>
          <w:szCs w:val="28"/>
        </w:rPr>
      </w:pPr>
    </w:p>
    <w:p w:rsidR="004F3C1E" w:rsidRDefault="004F3C1E" w:rsidP="001B5A33">
      <w:pPr>
        <w:spacing w:line="240" w:lineRule="exact"/>
        <w:jc w:val="center"/>
        <w:rPr>
          <w:b/>
          <w:sz w:val="28"/>
          <w:szCs w:val="28"/>
        </w:rPr>
      </w:pPr>
    </w:p>
    <w:p w:rsidR="004F3C1E" w:rsidRDefault="004F3C1E" w:rsidP="001B5A33">
      <w:pPr>
        <w:spacing w:line="240" w:lineRule="exact"/>
        <w:jc w:val="center"/>
        <w:rPr>
          <w:b/>
          <w:sz w:val="28"/>
          <w:szCs w:val="28"/>
        </w:rPr>
      </w:pPr>
    </w:p>
    <w:p w:rsidR="004F3C1E" w:rsidRDefault="004F3C1E" w:rsidP="001B5A33">
      <w:pPr>
        <w:spacing w:line="240" w:lineRule="exact"/>
        <w:jc w:val="center"/>
        <w:rPr>
          <w:b/>
          <w:sz w:val="28"/>
          <w:szCs w:val="28"/>
        </w:rPr>
      </w:pPr>
    </w:p>
    <w:p w:rsidR="004F3C1E" w:rsidRDefault="004F3C1E" w:rsidP="001B5A33">
      <w:pPr>
        <w:spacing w:line="240" w:lineRule="exact"/>
        <w:jc w:val="center"/>
        <w:rPr>
          <w:b/>
          <w:sz w:val="28"/>
          <w:szCs w:val="28"/>
        </w:rPr>
      </w:pPr>
    </w:p>
    <w:p w:rsidR="004F3C1E" w:rsidRDefault="004F3C1E" w:rsidP="001B5A33">
      <w:pPr>
        <w:spacing w:line="240" w:lineRule="exact"/>
        <w:jc w:val="center"/>
        <w:rPr>
          <w:b/>
          <w:sz w:val="28"/>
          <w:szCs w:val="28"/>
        </w:rPr>
      </w:pPr>
    </w:p>
    <w:p w:rsidR="004F3C1E" w:rsidRDefault="004F3C1E" w:rsidP="001B5A33">
      <w:pPr>
        <w:spacing w:line="240" w:lineRule="exact"/>
        <w:jc w:val="center"/>
        <w:rPr>
          <w:b/>
          <w:sz w:val="28"/>
          <w:szCs w:val="28"/>
        </w:rPr>
      </w:pPr>
    </w:p>
    <w:p w:rsidR="004F3C1E" w:rsidRDefault="004F3C1E" w:rsidP="001B5A33">
      <w:pPr>
        <w:spacing w:line="240" w:lineRule="exact"/>
        <w:jc w:val="center"/>
        <w:rPr>
          <w:b/>
          <w:sz w:val="28"/>
          <w:szCs w:val="28"/>
        </w:rPr>
      </w:pPr>
    </w:p>
    <w:p w:rsidR="004F3C1E" w:rsidRDefault="004F3C1E" w:rsidP="001B5A33">
      <w:pPr>
        <w:spacing w:line="240" w:lineRule="exact"/>
        <w:jc w:val="center"/>
        <w:rPr>
          <w:b/>
          <w:sz w:val="28"/>
          <w:szCs w:val="28"/>
        </w:rPr>
      </w:pPr>
    </w:p>
    <w:p w:rsidR="0074202D" w:rsidRDefault="0074202D" w:rsidP="001B5A33">
      <w:pPr>
        <w:spacing w:line="240" w:lineRule="exact"/>
        <w:jc w:val="center"/>
        <w:rPr>
          <w:b/>
          <w:sz w:val="28"/>
          <w:szCs w:val="28"/>
        </w:rPr>
      </w:pPr>
    </w:p>
    <w:p w:rsidR="004F3C1E" w:rsidRDefault="004F3C1E" w:rsidP="001B5A33">
      <w:pPr>
        <w:spacing w:line="240" w:lineRule="exact"/>
        <w:jc w:val="center"/>
        <w:rPr>
          <w:b/>
          <w:sz w:val="28"/>
          <w:szCs w:val="28"/>
        </w:rPr>
      </w:pPr>
    </w:p>
    <w:p w:rsidR="004F3C1E" w:rsidRDefault="004F3C1E" w:rsidP="001B5A33">
      <w:pPr>
        <w:spacing w:line="240" w:lineRule="exact"/>
        <w:jc w:val="center"/>
        <w:rPr>
          <w:b/>
          <w:sz w:val="28"/>
          <w:szCs w:val="28"/>
        </w:rPr>
      </w:pPr>
    </w:p>
    <w:p w:rsidR="004F3C1E" w:rsidRDefault="004F3C1E" w:rsidP="001B5A33">
      <w:pPr>
        <w:spacing w:line="240" w:lineRule="exact"/>
        <w:jc w:val="center"/>
        <w:rPr>
          <w:b/>
          <w:sz w:val="28"/>
          <w:szCs w:val="28"/>
        </w:rPr>
      </w:pPr>
    </w:p>
    <w:p w:rsidR="004F3C1E" w:rsidRDefault="004F3C1E" w:rsidP="001B5A33">
      <w:pPr>
        <w:spacing w:line="240" w:lineRule="exact"/>
        <w:jc w:val="center"/>
        <w:rPr>
          <w:b/>
          <w:sz w:val="28"/>
          <w:szCs w:val="28"/>
        </w:rPr>
      </w:pPr>
    </w:p>
    <w:p w:rsidR="004F3C1E" w:rsidRDefault="004F3C1E" w:rsidP="001B5A33">
      <w:pPr>
        <w:spacing w:line="240" w:lineRule="exact"/>
        <w:jc w:val="center"/>
        <w:rPr>
          <w:b/>
          <w:sz w:val="28"/>
          <w:szCs w:val="28"/>
        </w:rPr>
      </w:pPr>
    </w:p>
    <w:p w:rsidR="004F3C1E" w:rsidRDefault="004F3C1E" w:rsidP="001B5A33">
      <w:pPr>
        <w:spacing w:line="240" w:lineRule="exact"/>
        <w:jc w:val="center"/>
        <w:rPr>
          <w:b/>
          <w:sz w:val="28"/>
          <w:szCs w:val="28"/>
        </w:rPr>
      </w:pPr>
    </w:p>
    <w:p w:rsidR="004F3C1E" w:rsidRDefault="004F3C1E" w:rsidP="001B5A33">
      <w:pPr>
        <w:spacing w:line="240" w:lineRule="exact"/>
        <w:jc w:val="center"/>
        <w:rPr>
          <w:b/>
          <w:sz w:val="28"/>
          <w:szCs w:val="28"/>
        </w:rPr>
      </w:pPr>
    </w:p>
    <w:p w:rsidR="004F3C1E" w:rsidRDefault="004F3C1E" w:rsidP="001B5A33">
      <w:pPr>
        <w:spacing w:line="240" w:lineRule="exact"/>
        <w:jc w:val="center"/>
        <w:rPr>
          <w:b/>
          <w:sz w:val="28"/>
          <w:szCs w:val="28"/>
        </w:rPr>
      </w:pPr>
    </w:p>
    <w:p w:rsidR="005D5F1E" w:rsidRDefault="005D5F1E" w:rsidP="005D5F1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D5F1E" w:rsidRDefault="005D5F1E" w:rsidP="005D5F1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D5F1E" w:rsidRDefault="005D5F1E" w:rsidP="005D5F1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D5F1E" w:rsidRDefault="005D5F1E" w:rsidP="005D5F1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                  №</w:t>
      </w:r>
    </w:p>
    <w:p w:rsidR="001B5A33" w:rsidRPr="007333FA" w:rsidRDefault="001B5A33" w:rsidP="001B5A33">
      <w:pPr>
        <w:spacing w:line="240" w:lineRule="exact"/>
        <w:jc w:val="center"/>
        <w:rPr>
          <w:b/>
          <w:sz w:val="28"/>
          <w:szCs w:val="28"/>
        </w:rPr>
      </w:pPr>
      <w:r w:rsidRPr="007333FA">
        <w:rPr>
          <w:b/>
          <w:sz w:val="28"/>
          <w:szCs w:val="28"/>
        </w:rPr>
        <w:t>ПАСПОРТ</w:t>
      </w:r>
    </w:p>
    <w:p w:rsidR="001B5A33" w:rsidRDefault="001B5A33" w:rsidP="001B5A33">
      <w:pPr>
        <w:spacing w:line="240" w:lineRule="exact"/>
        <w:jc w:val="center"/>
        <w:rPr>
          <w:b/>
          <w:sz w:val="28"/>
          <w:szCs w:val="28"/>
        </w:rPr>
      </w:pPr>
      <w:r w:rsidRPr="007333FA">
        <w:rPr>
          <w:b/>
          <w:sz w:val="28"/>
          <w:szCs w:val="28"/>
        </w:rPr>
        <w:t>муниципальной программы</w:t>
      </w:r>
    </w:p>
    <w:p w:rsidR="000338F1" w:rsidRPr="00367153" w:rsidRDefault="00367153" w:rsidP="001B5A3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  <w:r w:rsidRPr="00367153">
        <w:rPr>
          <w:b/>
          <w:sz w:val="28"/>
          <w:szCs w:val="28"/>
        </w:rPr>
        <w:t xml:space="preserve"> Парфинского </w:t>
      </w:r>
      <w:r w:rsidR="0074202D" w:rsidRPr="0074202D">
        <w:rPr>
          <w:b/>
          <w:sz w:val="28"/>
          <w:szCs w:val="28"/>
        </w:rPr>
        <w:t>муниципального района</w:t>
      </w:r>
      <w:r w:rsidR="0074202D" w:rsidRPr="00367153">
        <w:rPr>
          <w:b/>
          <w:sz w:val="28"/>
          <w:szCs w:val="28"/>
        </w:rPr>
        <w:t xml:space="preserve"> </w:t>
      </w:r>
      <w:r w:rsidRPr="00367153">
        <w:rPr>
          <w:b/>
          <w:sz w:val="28"/>
          <w:szCs w:val="28"/>
        </w:rPr>
        <w:t>«Управление и распоряжение муниципальным имуществом Парфинского муниципального района на 2020-2026 годы»</w:t>
      </w:r>
    </w:p>
    <w:p w:rsidR="001B5A33" w:rsidRPr="00367153" w:rsidRDefault="001B5A33" w:rsidP="001B5A33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686"/>
        <w:gridCol w:w="5812"/>
      </w:tblGrid>
      <w:tr w:rsidR="001B5A33" w:rsidRPr="00607E9F" w:rsidTr="00310BAC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3" w:rsidRPr="00607E9F" w:rsidRDefault="001B5A33" w:rsidP="00310B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E9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3" w:rsidRPr="00607E9F" w:rsidRDefault="001B5A33" w:rsidP="00310B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E9F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муниципального района</w:t>
            </w:r>
            <w:r w:rsidR="001302E3">
              <w:rPr>
                <w:rFonts w:ascii="Times New Roman" w:hAnsi="Times New Roman" w:cs="Times New Roman"/>
                <w:sz w:val="28"/>
                <w:szCs w:val="28"/>
              </w:rPr>
              <w:t xml:space="preserve"> (далее</w:t>
            </w:r>
            <w:r w:rsidR="00F94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2E3">
              <w:rPr>
                <w:rFonts w:ascii="Times New Roman" w:hAnsi="Times New Roman" w:cs="Times New Roman"/>
                <w:sz w:val="28"/>
                <w:szCs w:val="28"/>
              </w:rPr>
              <w:t>- КУМИ)</w:t>
            </w:r>
          </w:p>
        </w:tc>
      </w:tr>
      <w:tr w:rsidR="001B5A33" w:rsidRPr="00607E9F" w:rsidTr="00310BAC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3" w:rsidRPr="00607E9F" w:rsidRDefault="001B5A33" w:rsidP="00310B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E9F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3" w:rsidRPr="001B5A33" w:rsidRDefault="001B5A33" w:rsidP="001B5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Pr="001B5A33">
              <w:rPr>
                <w:sz w:val="28"/>
                <w:szCs w:val="28"/>
              </w:rPr>
              <w:t>жилищно-коммунального хозяйства, строительства,</w:t>
            </w:r>
            <w:r w:rsidR="00846E0F">
              <w:rPr>
                <w:sz w:val="28"/>
                <w:szCs w:val="28"/>
              </w:rPr>
              <w:t xml:space="preserve"> </w:t>
            </w:r>
            <w:r w:rsidRPr="001B5A33">
              <w:rPr>
                <w:sz w:val="28"/>
                <w:szCs w:val="28"/>
              </w:rPr>
              <w:t>дорожного хозяйства</w:t>
            </w:r>
            <w:r w:rsidR="00846E0F">
              <w:rPr>
                <w:sz w:val="28"/>
                <w:szCs w:val="28"/>
              </w:rPr>
              <w:t xml:space="preserve">, благоустройства </w:t>
            </w:r>
            <w:r w:rsidRPr="001B5A33">
              <w:rPr>
                <w:sz w:val="28"/>
                <w:szCs w:val="28"/>
              </w:rPr>
              <w:t xml:space="preserve">и </w:t>
            </w:r>
            <w:r w:rsidR="00846E0F">
              <w:rPr>
                <w:sz w:val="28"/>
                <w:szCs w:val="28"/>
              </w:rPr>
              <w:t>чрезвычайных ситуаций</w:t>
            </w:r>
          </w:p>
          <w:p w:rsidR="001B5A33" w:rsidRDefault="001B5A33" w:rsidP="001B5A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A33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B5A3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1302E3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КЖКХ)</w:t>
            </w:r>
          </w:p>
          <w:p w:rsidR="004316B2" w:rsidRPr="00607E9F" w:rsidRDefault="004316B2" w:rsidP="001B5A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A33" w:rsidRPr="00607E9F" w:rsidTr="00310BAC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3" w:rsidRPr="00607E9F" w:rsidRDefault="001B5A33" w:rsidP="00310B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E9F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3" w:rsidRPr="00607E9F" w:rsidRDefault="001B5A33" w:rsidP="00310B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E9F">
              <w:rPr>
                <w:rFonts w:ascii="Times New Roman" w:hAnsi="Times New Roman" w:cs="Times New Roman"/>
                <w:sz w:val="28"/>
                <w:szCs w:val="28"/>
              </w:rPr>
              <w:t>Эффективное владение, пользование и распоряжение муниципальным имуществом и земельными участками, находящимися в муниципальной собственности, и земельными участками, государственная собственность на которые не разграничена в границах Парфинского муниципального района</w:t>
            </w:r>
          </w:p>
        </w:tc>
      </w:tr>
      <w:tr w:rsidR="001B5A33" w:rsidRPr="00607E9F" w:rsidTr="00310BAC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3" w:rsidRPr="00607E9F" w:rsidRDefault="001B5A33" w:rsidP="00310B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E9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3" w:rsidRPr="00607E9F" w:rsidRDefault="001B5A33" w:rsidP="00310BAC">
            <w:pPr>
              <w:jc w:val="both"/>
              <w:rPr>
                <w:sz w:val="28"/>
                <w:szCs w:val="28"/>
              </w:rPr>
            </w:pPr>
            <w:r w:rsidRPr="00607E9F">
              <w:rPr>
                <w:sz w:val="28"/>
                <w:szCs w:val="28"/>
              </w:rPr>
              <w:t>Эффективное владение, пользование и распоряжение муниципальным имуществом и формирование муниципальной собственности</w:t>
            </w:r>
          </w:p>
        </w:tc>
      </w:tr>
      <w:tr w:rsidR="001B5A33" w:rsidRPr="00607E9F" w:rsidTr="00310BAC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3" w:rsidRPr="00607E9F" w:rsidRDefault="001B5A33" w:rsidP="00310B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E9F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 &lt;*&gt;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3" w:rsidRPr="00607E9F" w:rsidRDefault="001B5A33" w:rsidP="00310B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E9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B5A33" w:rsidRPr="00607E9F" w:rsidTr="00310BAC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3" w:rsidRPr="00607E9F" w:rsidRDefault="001B5A33" w:rsidP="00310B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E9F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3" w:rsidRPr="00607E9F" w:rsidRDefault="001B5A33" w:rsidP="005216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E9F">
              <w:rPr>
                <w:rFonts w:ascii="Times New Roman" w:hAnsi="Times New Roman" w:cs="Times New Roman"/>
                <w:sz w:val="28"/>
                <w:szCs w:val="28"/>
              </w:rPr>
              <w:t>2020-202</w:t>
            </w:r>
            <w:r w:rsidR="005216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7E9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B5A33" w:rsidRPr="00607E9F" w:rsidTr="00310BAC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3" w:rsidRPr="00607E9F" w:rsidRDefault="001B5A33" w:rsidP="00310B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E9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с разбивкой по годам реализации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3" w:rsidRPr="00607E9F" w:rsidRDefault="001B5A33" w:rsidP="00310B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07E9F">
              <w:rPr>
                <w:rFonts w:eastAsia="Calibri"/>
                <w:sz w:val="28"/>
                <w:szCs w:val="28"/>
                <w:lang w:eastAsia="en-US"/>
              </w:rPr>
              <w:t>объемы финансирования за счет бюджета муниципального района –</w:t>
            </w:r>
            <w:r w:rsidR="0098263D">
              <w:rPr>
                <w:rFonts w:eastAsia="Calibri"/>
                <w:sz w:val="28"/>
                <w:szCs w:val="28"/>
                <w:lang w:eastAsia="en-US"/>
              </w:rPr>
              <w:t>39</w:t>
            </w:r>
            <w:r w:rsidR="00261339">
              <w:rPr>
                <w:rFonts w:eastAsia="Calibri"/>
                <w:sz w:val="28"/>
                <w:szCs w:val="28"/>
                <w:lang w:eastAsia="en-US"/>
              </w:rPr>
              <w:t> 407,62783</w:t>
            </w:r>
            <w:r w:rsidR="003E733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F15F4"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  <w:r w:rsidRPr="00607E9F">
              <w:rPr>
                <w:rFonts w:eastAsia="Calibri"/>
                <w:sz w:val="28"/>
                <w:szCs w:val="28"/>
                <w:lang w:eastAsia="en-US"/>
              </w:rPr>
              <w:t>, в том числе по годам реализации:</w:t>
            </w:r>
          </w:p>
          <w:p w:rsidR="001B5A33" w:rsidRPr="00607E9F" w:rsidRDefault="009F15F4" w:rsidP="00310B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 год – 730,24 тыс.руб.</w:t>
            </w:r>
            <w:r w:rsidR="001B5A33" w:rsidRPr="00607E9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1B5A33" w:rsidRPr="00607E9F" w:rsidRDefault="001B5A33" w:rsidP="00310B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07E9F">
              <w:rPr>
                <w:rFonts w:eastAsia="Calibri"/>
                <w:sz w:val="28"/>
                <w:szCs w:val="28"/>
                <w:lang w:eastAsia="en-US"/>
              </w:rPr>
              <w:t xml:space="preserve">2021 год – </w:t>
            </w:r>
            <w:r w:rsidR="00702D6A">
              <w:rPr>
                <w:rFonts w:eastAsia="Calibri"/>
                <w:sz w:val="28"/>
                <w:szCs w:val="28"/>
                <w:lang w:eastAsia="en-US"/>
              </w:rPr>
              <w:t>52</w:t>
            </w:r>
            <w:r w:rsidR="00234AE6">
              <w:rPr>
                <w:rFonts w:eastAsia="Calibri"/>
                <w:sz w:val="28"/>
                <w:szCs w:val="28"/>
                <w:lang w:eastAsia="en-US"/>
              </w:rPr>
              <w:t>77,17</w:t>
            </w:r>
            <w:r w:rsidR="009F15F4">
              <w:rPr>
                <w:rFonts w:eastAsia="Calibri"/>
                <w:sz w:val="28"/>
                <w:szCs w:val="28"/>
                <w:lang w:eastAsia="en-US"/>
              </w:rPr>
              <w:t xml:space="preserve"> тыс.руб.</w:t>
            </w:r>
            <w:r w:rsidRPr="00607E9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1B5A33" w:rsidRPr="00607E9F" w:rsidRDefault="001B5A33" w:rsidP="00310B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07E9F">
              <w:rPr>
                <w:rFonts w:eastAsia="Calibri"/>
                <w:sz w:val="28"/>
                <w:szCs w:val="28"/>
                <w:lang w:eastAsia="en-US"/>
              </w:rPr>
              <w:t xml:space="preserve">2022 год – </w:t>
            </w:r>
            <w:r w:rsidR="00B417AD">
              <w:rPr>
                <w:rFonts w:eastAsia="Calibri"/>
                <w:sz w:val="28"/>
                <w:szCs w:val="28"/>
                <w:lang w:eastAsia="en-US"/>
              </w:rPr>
              <w:t>5773,</w:t>
            </w:r>
            <w:r w:rsidR="00A90C78">
              <w:rPr>
                <w:rFonts w:eastAsia="Calibri"/>
                <w:sz w:val="28"/>
                <w:szCs w:val="28"/>
                <w:lang w:eastAsia="en-US"/>
              </w:rPr>
              <w:t>81</w:t>
            </w:r>
            <w:r w:rsidR="00A01EC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F15F4">
              <w:rPr>
                <w:rFonts w:eastAsia="Calibri"/>
                <w:sz w:val="28"/>
                <w:szCs w:val="28"/>
                <w:lang w:eastAsia="en-US"/>
              </w:rPr>
              <w:t>тыс.руб.</w:t>
            </w:r>
            <w:r w:rsidRPr="00607E9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1B5A33" w:rsidRPr="00607E9F" w:rsidRDefault="001B5A33" w:rsidP="00310B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07E9F">
              <w:rPr>
                <w:rFonts w:eastAsia="Calibri"/>
                <w:sz w:val="28"/>
                <w:szCs w:val="28"/>
                <w:lang w:eastAsia="en-US"/>
              </w:rPr>
              <w:t xml:space="preserve">2023 </w:t>
            </w:r>
            <w:r w:rsidR="009F15F4">
              <w:rPr>
                <w:rFonts w:eastAsia="Calibri"/>
                <w:sz w:val="28"/>
                <w:szCs w:val="28"/>
                <w:lang w:eastAsia="en-US"/>
              </w:rPr>
              <w:t xml:space="preserve">год – </w:t>
            </w:r>
            <w:r w:rsidR="001D31F0">
              <w:rPr>
                <w:rFonts w:eastAsia="Calibri"/>
                <w:sz w:val="28"/>
                <w:szCs w:val="28"/>
                <w:lang w:eastAsia="en-US"/>
              </w:rPr>
              <w:t>265</w:t>
            </w:r>
            <w:r w:rsidR="00261339">
              <w:rPr>
                <w:rFonts w:eastAsia="Calibri"/>
                <w:sz w:val="28"/>
                <w:szCs w:val="28"/>
                <w:lang w:eastAsia="en-US"/>
              </w:rPr>
              <w:t>61,37941</w:t>
            </w:r>
            <w:r w:rsidR="00314FE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F15F4">
              <w:rPr>
                <w:rFonts w:eastAsia="Calibri"/>
                <w:sz w:val="28"/>
                <w:szCs w:val="28"/>
                <w:lang w:eastAsia="en-US"/>
              </w:rPr>
              <w:t>тыс.руб.</w:t>
            </w:r>
            <w:r w:rsidRPr="00607E9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1B5A33" w:rsidRPr="00607E9F" w:rsidRDefault="009F15F4" w:rsidP="00310B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2024 год – </w:t>
            </w:r>
            <w:r w:rsidR="008C4A7F" w:rsidRPr="008C4A7F">
              <w:rPr>
                <w:rFonts w:eastAsia="Calibri"/>
                <w:sz w:val="28"/>
                <w:szCs w:val="28"/>
                <w:lang w:eastAsia="en-US"/>
              </w:rPr>
              <w:t>1065,02842</w:t>
            </w:r>
            <w:r w:rsidR="008C4A7F">
              <w:rPr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тыс.руб.</w:t>
            </w:r>
            <w:r w:rsidR="001B5A33" w:rsidRPr="00607E9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1B5A33" w:rsidRDefault="009F15F4" w:rsidP="00310B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2025 год – 0,0 тыс.руб</w:t>
            </w:r>
            <w:r w:rsidR="001B5A33" w:rsidRPr="00607E9F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521674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521674" w:rsidRPr="00607E9F" w:rsidRDefault="00521674" w:rsidP="000127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2026 год -   </w:t>
            </w:r>
            <w:r w:rsidR="000127DE">
              <w:rPr>
                <w:rFonts w:eastAsia="Calibri"/>
                <w:sz w:val="28"/>
                <w:szCs w:val="28"/>
                <w:lang w:eastAsia="en-US"/>
              </w:rPr>
              <w:t>0,0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тыс.руб.</w:t>
            </w:r>
          </w:p>
        </w:tc>
      </w:tr>
      <w:tr w:rsidR="001B5A33" w:rsidRPr="00607E9F" w:rsidTr="00310BAC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3" w:rsidRPr="00607E9F" w:rsidRDefault="001B5A33" w:rsidP="00310B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E9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33" w:rsidRPr="00607E9F" w:rsidRDefault="001B5A33" w:rsidP="00310BAC">
            <w:pPr>
              <w:jc w:val="both"/>
              <w:rPr>
                <w:sz w:val="28"/>
                <w:szCs w:val="28"/>
              </w:rPr>
            </w:pPr>
            <w:r w:rsidRPr="00607E9F">
              <w:rPr>
                <w:sz w:val="28"/>
                <w:szCs w:val="28"/>
              </w:rPr>
              <w:t xml:space="preserve">- увеличение количества объектов недвижимости, на которые зарегистрировано право муниципальной собственности в Едином государственном реестре прав на недвижимое </w:t>
            </w:r>
            <w:r w:rsidRPr="00607E9F">
              <w:rPr>
                <w:sz w:val="28"/>
                <w:szCs w:val="28"/>
              </w:rPr>
              <w:lastRenderedPageBreak/>
              <w:t>имущество и сделок с ним;</w:t>
            </w:r>
          </w:p>
          <w:p w:rsidR="001B5A33" w:rsidRPr="00607E9F" w:rsidRDefault="001B5A33" w:rsidP="00310BAC">
            <w:pPr>
              <w:jc w:val="both"/>
              <w:rPr>
                <w:sz w:val="28"/>
                <w:szCs w:val="28"/>
              </w:rPr>
            </w:pPr>
            <w:r w:rsidRPr="00607E9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07E9F">
              <w:rPr>
                <w:sz w:val="28"/>
                <w:szCs w:val="28"/>
              </w:rPr>
              <w:t xml:space="preserve">вовлечение в оборот неиспользуемых земельных участков в границах Парфинского муниципального района и стимулирование деятельности на рынке недвижимости в интересах удовлетворения потребностей общества и граждан; </w:t>
            </w:r>
          </w:p>
          <w:p w:rsidR="001B5A33" w:rsidRPr="00607E9F" w:rsidRDefault="001B5A33" w:rsidP="00310BAC">
            <w:pPr>
              <w:jc w:val="both"/>
              <w:rPr>
                <w:sz w:val="28"/>
                <w:szCs w:val="28"/>
              </w:rPr>
            </w:pPr>
            <w:r w:rsidRPr="00607E9F">
              <w:rPr>
                <w:sz w:val="28"/>
                <w:szCs w:val="28"/>
              </w:rPr>
              <w:t>- пополнение бюджета Парфинского муниципального района от сдачи муниципального имущества в аренду, от предоставления муниципальных жилых помещений по договорам социального найма, от продажи и передачи  в аренду земельных участков, государственная собственность на которые не разграничена;</w:t>
            </w:r>
          </w:p>
          <w:p w:rsidR="001B5A33" w:rsidRDefault="001B5A33" w:rsidP="00310B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E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7E9F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земельных участков, предоставленных для индивидуального жилищного строительства, в том числе бесплатно в собственность отдельным льготным категориям граждан»;</w:t>
            </w:r>
          </w:p>
          <w:p w:rsidR="00C43764" w:rsidRDefault="00C43764" w:rsidP="00310B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-приведение объектов муниципального недвижимого и</w:t>
            </w:r>
            <w:r w:rsidR="001F3AF2">
              <w:rPr>
                <w:rFonts w:ascii="Times New Roman" w:hAnsi="Times New Roman" w:cs="Times New Roman"/>
                <w:sz w:val="28"/>
                <w:szCs w:val="28"/>
              </w:rPr>
              <w:t>мущества в надлежащее состояние</w:t>
            </w:r>
            <w:r w:rsidR="00515A0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F3AF2" w:rsidRPr="00607E9F" w:rsidRDefault="001F3AF2" w:rsidP="00310B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A33" w:rsidRDefault="001B5A33" w:rsidP="001B5A33">
      <w:pPr>
        <w:ind w:firstLine="708"/>
        <w:jc w:val="both"/>
        <w:rPr>
          <w:sz w:val="28"/>
          <w:szCs w:val="28"/>
        </w:rPr>
      </w:pPr>
    </w:p>
    <w:p w:rsidR="00902492" w:rsidRDefault="00902492" w:rsidP="0090249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A810E8">
        <w:rPr>
          <w:b/>
          <w:sz w:val="28"/>
          <w:szCs w:val="28"/>
        </w:rPr>
        <w:t xml:space="preserve">Характеристика текущего состояния (с указанием основных проблем) сферы управления и распоряжения муниципальным имуществом Парфинского </w:t>
      </w:r>
      <w:r>
        <w:rPr>
          <w:b/>
          <w:sz w:val="28"/>
          <w:szCs w:val="28"/>
        </w:rPr>
        <w:t>муниципального района</w:t>
      </w:r>
      <w:r w:rsidRPr="00A810E8">
        <w:rPr>
          <w:b/>
          <w:sz w:val="28"/>
          <w:szCs w:val="28"/>
        </w:rPr>
        <w:t>, приоритеты и цели муниципальной политики  в указанной сфере</w:t>
      </w:r>
    </w:p>
    <w:p w:rsidR="00902492" w:rsidRPr="00A810E8" w:rsidRDefault="00902492" w:rsidP="00902492">
      <w:pPr>
        <w:ind w:firstLine="567"/>
        <w:jc w:val="both"/>
        <w:rPr>
          <w:sz w:val="28"/>
          <w:szCs w:val="28"/>
        </w:rPr>
      </w:pPr>
      <w:r w:rsidRPr="008C0B54">
        <w:rPr>
          <w:sz w:val="28"/>
          <w:szCs w:val="28"/>
        </w:rPr>
        <w:t>Управление муниципальным имуществом и земельными ресурсами</w:t>
      </w:r>
      <w:r w:rsidRPr="00A810E8">
        <w:rPr>
          <w:sz w:val="28"/>
          <w:szCs w:val="28"/>
        </w:rPr>
        <w:t xml:space="preserve"> является неотъемлемой частью деятельности Администрации Парфинского муниципального района по решению экономических и социальных задач, укреплению финансовой системы, созданию эффективной конкурентной экономики, обеспечивающей повышение уровня и качества жизни населения района. </w:t>
      </w:r>
    </w:p>
    <w:p w:rsidR="00902492" w:rsidRDefault="00902492" w:rsidP="00902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810E8">
        <w:rPr>
          <w:sz w:val="28"/>
          <w:szCs w:val="28"/>
        </w:rPr>
        <w:t>Стратегической целью является повышение эффективности управления и распоряжения муниципальным имуществом, увеличение поступлений по неналоговым доходам в бюджет Парфинского м</w:t>
      </w:r>
      <w:r>
        <w:rPr>
          <w:sz w:val="28"/>
          <w:szCs w:val="28"/>
        </w:rPr>
        <w:t xml:space="preserve">униципального района. </w:t>
      </w:r>
      <w:r w:rsidRPr="00A810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</w:p>
    <w:p w:rsidR="00902492" w:rsidRPr="00E322C7" w:rsidRDefault="00902492" w:rsidP="00902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Pr="00E322C7">
        <w:rPr>
          <w:sz w:val="28"/>
          <w:szCs w:val="28"/>
        </w:rPr>
        <w:t>беспечение своевременных поступлений доходов от использования</w:t>
      </w:r>
      <w:r>
        <w:rPr>
          <w:sz w:val="28"/>
          <w:szCs w:val="28"/>
        </w:rPr>
        <w:t xml:space="preserve"> </w:t>
      </w:r>
      <w:r w:rsidRPr="00E322C7">
        <w:rPr>
          <w:sz w:val="28"/>
          <w:szCs w:val="28"/>
        </w:rPr>
        <w:t>имущества в бюджет П</w:t>
      </w:r>
      <w:r>
        <w:rPr>
          <w:sz w:val="28"/>
          <w:szCs w:val="28"/>
        </w:rPr>
        <w:t>арфинского</w:t>
      </w:r>
      <w:r w:rsidRPr="00E322C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E322C7">
        <w:rPr>
          <w:sz w:val="28"/>
          <w:szCs w:val="28"/>
        </w:rPr>
        <w:t xml:space="preserve"> и эффективного </w:t>
      </w:r>
    </w:p>
    <w:p w:rsidR="00902492" w:rsidRPr="00E322C7" w:rsidRDefault="00902492" w:rsidP="00902492">
      <w:pPr>
        <w:jc w:val="both"/>
        <w:rPr>
          <w:sz w:val="28"/>
          <w:szCs w:val="28"/>
        </w:rPr>
      </w:pPr>
      <w:r w:rsidRPr="00E322C7">
        <w:rPr>
          <w:sz w:val="28"/>
          <w:szCs w:val="28"/>
        </w:rPr>
        <w:t>расходования средств бюджета на успешное выполнение полномочий.</w:t>
      </w:r>
    </w:p>
    <w:p w:rsidR="00902492" w:rsidRPr="00A810E8" w:rsidRDefault="00902492" w:rsidP="00902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322C7">
        <w:rPr>
          <w:sz w:val="28"/>
          <w:szCs w:val="28"/>
        </w:rPr>
        <w:t>Основной проблемой стоящей в сфере оформления права муниципальной собственности на объекты недвижимости</w:t>
      </w:r>
      <w:r>
        <w:rPr>
          <w:sz w:val="28"/>
          <w:szCs w:val="28"/>
        </w:rPr>
        <w:t xml:space="preserve"> </w:t>
      </w:r>
      <w:r w:rsidRPr="00E322C7">
        <w:rPr>
          <w:sz w:val="28"/>
          <w:szCs w:val="28"/>
        </w:rPr>
        <w:t xml:space="preserve">является наличие устаревшей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</w:t>
      </w:r>
      <w:r w:rsidRPr="00E322C7">
        <w:rPr>
          <w:sz w:val="28"/>
          <w:szCs w:val="28"/>
        </w:rPr>
        <w:lastRenderedPageBreak/>
        <w:t>муниципальной собственности, оформления земельного участка под объектом недвижимости.</w:t>
      </w:r>
      <w:r>
        <w:rPr>
          <w:sz w:val="28"/>
          <w:szCs w:val="28"/>
        </w:rPr>
        <w:t xml:space="preserve"> </w:t>
      </w:r>
      <w:r w:rsidRPr="00E322C7">
        <w:rPr>
          <w:sz w:val="28"/>
          <w:szCs w:val="28"/>
        </w:rPr>
        <w:t>Кроме того, проведение технической инвентаризации позволит</w:t>
      </w:r>
      <w:r>
        <w:rPr>
          <w:sz w:val="28"/>
          <w:szCs w:val="28"/>
        </w:rPr>
        <w:t xml:space="preserve"> </w:t>
      </w:r>
      <w:r w:rsidRPr="00E322C7">
        <w:rPr>
          <w:sz w:val="28"/>
          <w:szCs w:val="28"/>
        </w:rPr>
        <w:t>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поселения самовольные</w:t>
      </w:r>
      <w:r>
        <w:rPr>
          <w:sz w:val="28"/>
          <w:szCs w:val="28"/>
        </w:rPr>
        <w:t xml:space="preserve"> </w:t>
      </w:r>
      <w:r w:rsidRPr="00E322C7">
        <w:rPr>
          <w:sz w:val="28"/>
          <w:szCs w:val="28"/>
        </w:rPr>
        <w:t>постройки.</w:t>
      </w:r>
      <w:r>
        <w:rPr>
          <w:sz w:val="28"/>
          <w:szCs w:val="28"/>
        </w:rPr>
        <w:t xml:space="preserve"> </w:t>
      </w:r>
      <w:r w:rsidRPr="00E322C7">
        <w:rPr>
          <w:sz w:val="28"/>
          <w:szCs w:val="28"/>
        </w:rPr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</w:t>
      </w:r>
      <w:r>
        <w:rPr>
          <w:sz w:val="28"/>
          <w:szCs w:val="28"/>
        </w:rPr>
        <w:t>е.</w:t>
      </w:r>
    </w:p>
    <w:p w:rsidR="00902492" w:rsidRPr="00A810E8" w:rsidRDefault="00902492" w:rsidP="00902492">
      <w:pPr>
        <w:ind w:firstLine="851"/>
        <w:jc w:val="both"/>
        <w:rPr>
          <w:sz w:val="28"/>
          <w:szCs w:val="28"/>
        </w:rPr>
      </w:pPr>
      <w:r w:rsidRPr="00A810E8">
        <w:rPr>
          <w:sz w:val="28"/>
          <w:szCs w:val="28"/>
        </w:rPr>
        <w:t xml:space="preserve">Для достижения поставленных целей в сфере управления и распоряжения муниципальным имуществом предполагается выполнение следующих мероприятий: </w:t>
      </w:r>
    </w:p>
    <w:p w:rsidR="00902492" w:rsidRPr="00A810E8" w:rsidRDefault="00902492" w:rsidP="00902492">
      <w:pPr>
        <w:ind w:firstLine="851"/>
        <w:jc w:val="both"/>
        <w:rPr>
          <w:sz w:val="28"/>
          <w:szCs w:val="28"/>
        </w:rPr>
      </w:pPr>
      <w:r w:rsidRPr="00A810E8">
        <w:rPr>
          <w:sz w:val="28"/>
          <w:szCs w:val="28"/>
        </w:rPr>
        <w:t xml:space="preserve">проведение работ по оформлению прав собственности Парфинского муниципального района на объекты недвижимого муниципального имущества; </w:t>
      </w:r>
    </w:p>
    <w:p w:rsidR="00902492" w:rsidRPr="00A810E8" w:rsidRDefault="00902492" w:rsidP="00902492">
      <w:pPr>
        <w:ind w:firstLine="851"/>
        <w:jc w:val="both"/>
        <w:rPr>
          <w:sz w:val="28"/>
          <w:szCs w:val="28"/>
        </w:rPr>
      </w:pPr>
      <w:r w:rsidRPr="00A810E8">
        <w:rPr>
          <w:sz w:val="28"/>
          <w:szCs w:val="28"/>
        </w:rPr>
        <w:t xml:space="preserve">проведение работ по определению рыночной стоимости объектов муниципального имущества, а также рыночной стоимости аренды муниципального имущества; </w:t>
      </w:r>
    </w:p>
    <w:p w:rsidR="00902492" w:rsidRPr="00A810E8" w:rsidRDefault="00902492" w:rsidP="00902492">
      <w:pPr>
        <w:ind w:firstLine="851"/>
        <w:jc w:val="both"/>
        <w:rPr>
          <w:sz w:val="28"/>
          <w:szCs w:val="28"/>
        </w:rPr>
      </w:pPr>
      <w:r w:rsidRPr="00A810E8">
        <w:rPr>
          <w:sz w:val="28"/>
          <w:szCs w:val="28"/>
        </w:rPr>
        <w:t xml:space="preserve">выявление и вовлечение в хозяйственный оборот неиспользуемых и неэффективно используемых объектов муниципального имущества, а также земельных участков; </w:t>
      </w:r>
    </w:p>
    <w:p w:rsidR="00902492" w:rsidRPr="00A810E8" w:rsidRDefault="00902492" w:rsidP="00902492">
      <w:pPr>
        <w:ind w:firstLine="851"/>
        <w:jc w:val="both"/>
        <w:rPr>
          <w:sz w:val="28"/>
          <w:szCs w:val="28"/>
        </w:rPr>
      </w:pPr>
      <w:r w:rsidRPr="00A810E8">
        <w:rPr>
          <w:sz w:val="28"/>
          <w:szCs w:val="28"/>
        </w:rPr>
        <w:t xml:space="preserve">усиление контроля по использованию муниципального имущества; </w:t>
      </w:r>
    </w:p>
    <w:p w:rsidR="00902492" w:rsidRPr="00A810E8" w:rsidRDefault="00902492" w:rsidP="00902492">
      <w:pPr>
        <w:ind w:firstLine="851"/>
        <w:jc w:val="both"/>
        <w:rPr>
          <w:sz w:val="28"/>
          <w:szCs w:val="28"/>
        </w:rPr>
      </w:pPr>
      <w:r w:rsidRPr="00A810E8">
        <w:rPr>
          <w:sz w:val="28"/>
          <w:szCs w:val="28"/>
        </w:rPr>
        <w:t xml:space="preserve">реализация предусмотренных законодательством о защите конкуренции рыночных механизмов (организация аукционов, конкурсов) при предоставлении муниципального имущества в пользование, доверительное управление. </w:t>
      </w:r>
    </w:p>
    <w:p w:rsidR="00902492" w:rsidRPr="00A810E8" w:rsidRDefault="00902492" w:rsidP="00902492">
      <w:pPr>
        <w:ind w:firstLine="851"/>
        <w:jc w:val="both"/>
        <w:rPr>
          <w:sz w:val="28"/>
          <w:szCs w:val="28"/>
        </w:rPr>
      </w:pPr>
      <w:r w:rsidRPr="00A810E8">
        <w:rPr>
          <w:sz w:val="28"/>
          <w:szCs w:val="28"/>
        </w:rPr>
        <w:t xml:space="preserve">В целях увеличения доходов бюджета Парфинского муниципального района  неиспользуемое муниципальное имущество передается в аренду. </w:t>
      </w:r>
    </w:p>
    <w:p w:rsidR="00902492" w:rsidRPr="00A810E8" w:rsidRDefault="00902492" w:rsidP="00902492">
      <w:pPr>
        <w:ind w:firstLine="851"/>
        <w:jc w:val="both"/>
        <w:rPr>
          <w:sz w:val="28"/>
          <w:szCs w:val="28"/>
        </w:rPr>
      </w:pPr>
      <w:r w:rsidRPr="00A810E8">
        <w:rPr>
          <w:sz w:val="28"/>
          <w:szCs w:val="28"/>
        </w:rPr>
        <w:t xml:space="preserve">Основная деятельность в сфере земельных отношений заключается в осуществлении функции по управлению и распоряжению земельными участками, находящимися в собственности Парфинского муниципального района, и земельными участками, государственная собственность на которые не разграничена в границах Парфинского муниципального района. </w:t>
      </w:r>
    </w:p>
    <w:p w:rsidR="00902492" w:rsidRPr="00A810E8" w:rsidRDefault="00902492" w:rsidP="00902492">
      <w:pPr>
        <w:ind w:firstLine="851"/>
        <w:jc w:val="both"/>
        <w:rPr>
          <w:sz w:val="28"/>
          <w:szCs w:val="28"/>
        </w:rPr>
      </w:pPr>
      <w:r w:rsidRPr="00A810E8">
        <w:rPr>
          <w:sz w:val="28"/>
          <w:szCs w:val="28"/>
        </w:rPr>
        <w:t>Перед Администрацией муниципального района поставлена задача предпринять меры по обращению таких земельных участков в муниципальную собственность и вовлечение их в оборот, в том числе путем предоставления под индивидуальное жилищное строительство бесплатно в собственность льготным категориям граждан.</w:t>
      </w:r>
    </w:p>
    <w:p w:rsidR="00902492" w:rsidRPr="00A810E8" w:rsidRDefault="00902492" w:rsidP="00902492">
      <w:pPr>
        <w:ind w:firstLine="851"/>
        <w:jc w:val="both"/>
        <w:rPr>
          <w:sz w:val="28"/>
          <w:szCs w:val="28"/>
        </w:rPr>
      </w:pPr>
      <w:r w:rsidRPr="00A810E8">
        <w:rPr>
          <w:sz w:val="28"/>
          <w:szCs w:val="28"/>
        </w:rPr>
        <w:t>Это потребует затрат на проведение кадастровых работ и на оценку их рыночной стоимости.</w:t>
      </w:r>
    </w:p>
    <w:p w:rsidR="00902492" w:rsidRPr="00A810E8" w:rsidRDefault="00902492" w:rsidP="009024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целом П</w:t>
      </w:r>
      <w:r w:rsidRPr="00A810E8">
        <w:rPr>
          <w:sz w:val="28"/>
          <w:szCs w:val="28"/>
        </w:rPr>
        <w:t xml:space="preserve">рограмма направлена на повышение эффективности управления в сфере имущественных и земельных отношений на территории Парфинского муниципального района. </w:t>
      </w:r>
    </w:p>
    <w:p w:rsidR="00902492" w:rsidRPr="00A810E8" w:rsidRDefault="00902492" w:rsidP="00902492">
      <w:pPr>
        <w:ind w:firstLine="851"/>
        <w:jc w:val="both"/>
        <w:rPr>
          <w:sz w:val="28"/>
          <w:szCs w:val="28"/>
        </w:rPr>
      </w:pPr>
      <w:r w:rsidRPr="00A810E8">
        <w:rPr>
          <w:sz w:val="28"/>
          <w:szCs w:val="28"/>
        </w:rPr>
        <w:t xml:space="preserve">Основные цели политики в сфере земельно-имущественных отношений: </w:t>
      </w:r>
    </w:p>
    <w:p w:rsidR="00902492" w:rsidRPr="00A810E8" w:rsidRDefault="00902492" w:rsidP="00902492">
      <w:pPr>
        <w:ind w:firstLine="851"/>
        <w:jc w:val="both"/>
        <w:rPr>
          <w:sz w:val="28"/>
          <w:szCs w:val="28"/>
        </w:rPr>
      </w:pPr>
      <w:r w:rsidRPr="00A810E8">
        <w:rPr>
          <w:sz w:val="28"/>
          <w:szCs w:val="28"/>
        </w:rPr>
        <w:lastRenderedPageBreak/>
        <w:t xml:space="preserve">повышение эффективности управления и распоряжения муниципальным имуществом; </w:t>
      </w:r>
    </w:p>
    <w:p w:rsidR="00902492" w:rsidRPr="00A810E8" w:rsidRDefault="00902492" w:rsidP="00902492">
      <w:pPr>
        <w:ind w:firstLine="851"/>
        <w:jc w:val="both"/>
        <w:rPr>
          <w:sz w:val="28"/>
          <w:szCs w:val="28"/>
        </w:rPr>
      </w:pPr>
      <w:r w:rsidRPr="00A810E8">
        <w:rPr>
          <w:sz w:val="28"/>
          <w:szCs w:val="28"/>
        </w:rPr>
        <w:t xml:space="preserve">эффективное использование земельных ресурсов и совершенствование </w:t>
      </w:r>
      <w:r>
        <w:rPr>
          <w:sz w:val="28"/>
          <w:szCs w:val="28"/>
        </w:rPr>
        <w:t>управления земельными ресурсами.</w:t>
      </w:r>
      <w:r w:rsidRPr="00A810E8">
        <w:rPr>
          <w:sz w:val="28"/>
          <w:szCs w:val="28"/>
        </w:rPr>
        <w:t xml:space="preserve"> </w:t>
      </w:r>
    </w:p>
    <w:p w:rsidR="00902492" w:rsidRPr="00A810E8" w:rsidRDefault="00902492" w:rsidP="00902492">
      <w:pPr>
        <w:ind w:firstLine="851"/>
        <w:jc w:val="both"/>
        <w:rPr>
          <w:sz w:val="28"/>
          <w:szCs w:val="28"/>
        </w:rPr>
      </w:pPr>
    </w:p>
    <w:p w:rsidR="00902492" w:rsidRDefault="00902492" w:rsidP="00902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4747A5">
        <w:rPr>
          <w:b/>
          <w:sz w:val="28"/>
          <w:szCs w:val="28"/>
        </w:rPr>
        <w:t>Перечень и анализ социальных, финансово-экономических и прочих рисков реализации муниципальной программы с предложениями о мерах по их минимизации</w:t>
      </w:r>
      <w:r w:rsidRPr="004747A5">
        <w:rPr>
          <w:b/>
          <w:sz w:val="28"/>
          <w:szCs w:val="28"/>
        </w:rPr>
        <w:tab/>
      </w:r>
    </w:p>
    <w:p w:rsidR="00902492" w:rsidRPr="006114F2" w:rsidRDefault="00902492" w:rsidP="00902492">
      <w:pPr>
        <w:ind w:firstLine="709"/>
        <w:contextualSpacing/>
        <w:jc w:val="both"/>
        <w:rPr>
          <w:sz w:val="28"/>
          <w:szCs w:val="28"/>
        </w:rPr>
      </w:pPr>
      <w:r w:rsidRPr="00606250">
        <w:rPr>
          <w:sz w:val="28"/>
          <w:szCs w:val="28"/>
        </w:rPr>
        <w:t>Риски по влиянию на</w:t>
      </w:r>
      <w:r>
        <w:rPr>
          <w:sz w:val="28"/>
          <w:szCs w:val="28"/>
        </w:rPr>
        <w:t xml:space="preserve"> достижение цели П</w:t>
      </w:r>
      <w:r w:rsidRPr="00606250">
        <w:rPr>
          <w:sz w:val="28"/>
          <w:szCs w:val="28"/>
        </w:rPr>
        <w:t>рограммы идентифицируются</w:t>
      </w:r>
      <w:r w:rsidRPr="006114F2">
        <w:rPr>
          <w:sz w:val="28"/>
          <w:szCs w:val="28"/>
        </w:rPr>
        <w:t xml:space="preserve"> на внешние и внутренние риски.</w:t>
      </w:r>
    </w:p>
    <w:p w:rsidR="00902492" w:rsidRPr="006114F2" w:rsidRDefault="00902492" w:rsidP="00902492">
      <w:pPr>
        <w:ind w:firstLine="709"/>
        <w:contextualSpacing/>
        <w:jc w:val="both"/>
        <w:rPr>
          <w:sz w:val="28"/>
          <w:szCs w:val="28"/>
        </w:rPr>
      </w:pPr>
      <w:r w:rsidRPr="006114F2">
        <w:rPr>
          <w:sz w:val="28"/>
          <w:szCs w:val="28"/>
        </w:rPr>
        <w:t>К внешним рискам относятся события (условия), связанные с изменениями внешней среды</w:t>
      </w:r>
      <w:r>
        <w:rPr>
          <w:sz w:val="28"/>
          <w:szCs w:val="28"/>
        </w:rPr>
        <w:t>:</w:t>
      </w:r>
    </w:p>
    <w:p w:rsidR="00902492" w:rsidRDefault="00902492" w:rsidP="00902492">
      <w:pPr>
        <w:ind w:firstLine="709"/>
        <w:contextualSpacing/>
        <w:jc w:val="both"/>
        <w:rPr>
          <w:sz w:val="28"/>
          <w:szCs w:val="28"/>
        </w:rPr>
      </w:pPr>
      <w:r w:rsidRPr="006114F2">
        <w:rPr>
          <w:sz w:val="28"/>
          <w:szCs w:val="28"/>
        </w:rPr>
        <w:t>а) возможные изменения в действующем законодательстве:</w:t>
      </w:r>
    </w:p>
    <w:p w:rsidR="00902492" w:rsidRPr="006114F2" w:rsidRDefault="00902492" w:rsidP="00902492">
      <w:pPr>
        <w:contextualSpacing/>
        <w:jc w:val="both"/>
        <w:rPr>
          <w:sz w:val="28"/>
          <w:szCs w:val="28"/>
        </w:rPr>
      </w:pPr>
      <w:r w:rsidRPr="006114F2">
        <w:rPr>
          <w:sz w:val="28"/>
          <w:szCs w:val="28"/>
        </w:rPr>
        <w:t>- в части прекращения или перевода полномочий по распоряжению земельными участками, государственная собственность на которые не разграничена;</w:t>
      </w:r>
    </w:p>
    <w:p w:rsidR="00902492" w:rsidRPr="006114F2" w:rsidRDefault="00902492" w:rsidP="00902492">
      <w:pPr>
        <w:contextualSpacing/>
        <w:jc w:val="both"/>
        <w:rPr>
          <w:sz w:val="28"/>
          <w:szCs w:val="28"/>
        </w:rPr>
      </w:pPr>
      <w:r w:rsidRPr="006114F2">
        <w:rPr>
          <w:sz w:val="28"/>
          <w:szCs w:val="28"/>
        </w:rPr>
        <w:t>- изменение нормативов отчислений доходов от сдачи в аренду и продажи прав на заключение договоров аренды земельных участков, собственность на которые не разграничена, доходов от продажи земельных участков, собственность на которые не разграничена, собственникам зданий, строений, сооружений по уровням бюджетов;</w:t>
      </w:r>
    </w:p>
    <w:p w:rsidR="00902492" w:rsidRPr="006114F2" w:rsidRDefault="00902492" w:rsidP="00902492">
      <w:pPr>
        <w:ind w:firstLine="709"/>
        <w:contextualSpacing/>
        <w:jc w:val="both"/>
        <w:rPr>
          <w:sz w:val="28"/>
          <w:szCs w:val="28"/>
        </w:rPr>
      </w:pPr>
      <w:r w:rsidRPr="006114F2">
        <w:rPr>
          <w:sz w:val="28"/>
          <w:szCs w:val="28"/>
        </w:rPr>
        <w:t>б) несовершенство законодательной и нормативной базы, выражающееся в:</w:t>
      </w:r>
    </w:p>
    <w:p w:rsidR="00902492" w:rsidRPr="006114F2" w:rsidRDefault="00902492" w:rsidP="00902492">
      <w:pPr>
        <w:contextualSpacing/>
        <w:jc w:val="both"/>
        <w:rPr>
          <w:sz w:val="28"/>
          <w:szCs w:val="28"/>
        </w:rPr>
      </w:pPr>
      <w:r w:rsidRPr="006114F2">
        <w:rPr>
          <w:sz w:val="28"/>
          <w:szCs w:val="28"/>
        </w:rPr>
        <w:t>- отсутствии механизма отчуждения муниципального имущества, находящегося у муниципальных учреждений на праве оперативного управления;</w:t>
      </w:r>
    </w:p>
    <w:p w:rsidR="00902492" w:rsidRPr="006114F2" w:rsidRDefault="00902492" w:rsidP="00902492">
      <w:pPr>
        <w:contextualSpacing/>
        <w:jc w:val="both"/>
        <w:rPr>
          <w:sz w:val="28"/>
          <w:szCs w:val="28"/>
        </w:rPr>
      </w:pPr>
      <w:r w:rsidRPr="006114F2">
        <w:rPr>
          <w:sz w:val="28"/>
          <w:szCs w:val="28"/>
        </w:rPr>
        <w:t>- нео</w:t>
      </w:r>
      <w:r>
        <w:rPr>
          <w:sz w:val="28"/>
          <w:szCs w:val="28"/>
        </w:rPr>
        <w:t>т</w:t>
      </w:r>
      <w:r w:rsidRPr="006114F2">
        <w:rPr>
          <w:sz w:val="28"/>
          <w:szCs w:val="28"/>
        </w:rPr>
        <w:t>бработанности механизма изъятия неиспользуемого либо используемого не по назначению муниципального имущества у муниципальных предприятий и учреждений;</w:t>
      </w:r>
    </w:p>
    <w:p w:rsidR="00902492" w:rsidRPr="006114F2" w:rsidRDefault="00902492" w:rsidP="00902492">
      <w:pPr>
        <w:contextualSpacing/>
        <w:jc w:val="both"/>
        <w:rPr>
          <w:sz w:val="28"/>
          <w:szCs w:val="28"/>
        </w:rPr>
      </w:pPr>
      <w:r w:rsidRPr="006114F2">
        <w:rPr>
          <w:sz w:val="28"/>
          <w:szCs w:val="28"/>
        </w:rPr>
        <w:t>- отсутствии четких критериев неиспользуемого либо используемого не по назначению имущества, а также критериев имущества, не отвечающего функциям о</w:t>
      </w:r>
      <w:r>
        <w:rPr>
          <w:sz w:val="28"/>
          <w:szCs w:val="28"/>
        </w:rPr>
        <w:t>рганов местного самоуправления</w:t>
      </w:r>
      <w:r w:rsidRPr="006114F2">
        <w:rPr>
          <w:sz w:val="28"/>
          <w:szCs w:val="28"/>
        </w:rPr>
        <w:t>;</w:t>
      </w:r>
    </w:p>
    <w:p w:rsidR="00902492" w:rsidRPr="006114F2" w:rsidRDefault="00902492" w:rsidP="00902492">
      <w:pPr>
        <w:contextualSpacing/>
        <w:jc w:val="both"/>
        <w:rPr>
          <w:sz w:val="28"/>
          <w:szCs w:val="28"/>
        </w:rPr>
      </w:pPr>
      <w:r w:rsidRPr="006114F2">
        <w:rPr>
          <w:sz w:val="28"/>
          <w:szCs w:val="28"/>
        </w:rPr>
        <w:t>- зависимости мероприятий по оформлению пользования земельными участками (переоформление юридическими лицами постоянного (бессрочного) пользования на аренду/собственность, переоформление пожизненного наследуемого владения земельными участками физических лиц) от активности правообладателей;</w:t>
      </w:r>
    </w:p>
    <w:p w:rsidR="00902492" w:rsidRDefault="00902492" w:rsidP="00902492">
      <w:pPr>
        <w:contextualSpacing/>
        <w:jc w:val="both"/>
        <w:rPr>
          <w:sz w:val="28"/>
          <w:szCs w:val="28"/>
        </w:rPr>
      </w:pPr>
      <w:r w:rsidRPr="006114F2">
        <w:rPr>
          <w:sz w:val="28"/>
          <w:szCs w:val="28"/>
        </w:rPr>
        <w:t>- зависимости эффективности оформления пользования земельными участками (в случае предоставления участка в общее пользование либо в общую долевую собственность) от реализации внесения изменений в Земельный кодекс Российской Федерации, касающихся порядка подачи заявлений от правообладателей/собс</w:t>
      </w:r>
      <w:r>
        <w:rPr>
          <w:sz w:val="28"/>
          <w:szCs w:val="28"/>
        </w:rPr>
        <w:t>твенников объектов недвижимости.</w:t>
      </w:r>
    </w:p>
    <w:p w:rsidR="00902492" w:rsidRPr="004747A5" w:rsidRDefault="00902492" w:rsidP="00902492">
      <w:pPr>
        <w:pStyle w:val="af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- и</w:t>
      </w:r>
      <w:r w:rsidRPr="00E43C3C">
        <w:rPr>
          <w:rFonts w:ascii="Times New Roman" w:hAnsi="Times New Roman" w:cs="Times New Roman"/>
          <w:color w:val="auto"/>
          <w:spacing w:val="0"/>
          <w:sz w:val="28"/>
          <w:szCs w:val="28"/>
        </w:rPr>
        <w:t>мущественный риск</w:t>
      </w:r>
      <w:r w:rsidRPr="004747A5">
        <w:rPr>
          <w:rFonts w:ascii="Times New Roman" w:hAnsi="Times New Roman" w:cs="Times New Roman"/>
          <w:color w:val="auto"/>
          <w:sz w:val="28"/>
          <w:szCs w:val="28"/>
        </w:rPr>
        <w:t>, связанный с повреждением или утратой объектов муниципального имущества вследствие пожара, разрушения и иных обстоятельств непреодолимой силы, может повлечь снижение поступлений в бюджет Парфинского муниципального района.</w:t>
      </w:r>
    </w:p>
    <w:p w:rsidR="00902492" w:rsidRPr="006114F2" w:rsidRDefault="00902492" w:rsidP="0090249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6114F2">
        <w:rPr>
          <w:sz w:val="28"/>
          <w:szCs w:val="28"/>
        </w:rPr>
        <w:t>Внутренним риском является недостаточное материально-техническое обеспечение деятельности Комитета</w:t>
      </w:r>
      <w:r w:rsidRPr="00883807">
        <w:rPr>
          <w:sz w:val="28"/>
          <w:szCs w:val="28"/>
        </w:rPr>
        <w:t xml:space="preserve"> </w:t>
      </w:r>
      <w:r>
        <w:rPr>
          <w:sz w:val="28"/>
          <w:szCs w:val="28"/>
        </w:rPr>
        <w:t>по управлению муниципальным имуществом Администрации муниципального района</w:t>
      </w:r>
      <w:r w:rsidRPr="006114F2">
        <w:rPr>
          <w:sz w:val="28"/>
          <w:szCs w:val="28"/>
        </w:rPr>
        <w:t>.</w:t>
      </w:r>
    </w:p>
    <w:p w:rsidR="00902492" w:rsidRDefault="00902492" w:rsidP="00902492">
      <w:pPr>
        <w:ind w:firstLine="709"/>
        <w:contextualSpacing/>
        <w:jc w:val="both"/>
        <w:rPr>
          <w:sz w:val="28"/>
          <w:szCs w:val="28"/>
        </w:rPr>
      </w:pPr>
      <w:r w:rsidRPr="001A76B9">
        <w:rPr>
          <w:sz w:val="28"/>
          <w:szCs w:val="28"/>
        </w:rPr>
        <w:t>Последствиями указанных рисков могут явиться недостаточное</w:t>
      </w:r>
      <w:r>
        <w:rPr>
          <w:sz w:val="28"/>
          <w:szCs w:val="28"/>
        </w:rPr>
        <w:t xml:space="preserve"> </w:t>
      </w:r>
      <w:r w:rsidRPr="001A76B9">
        <w:rPr>
          <w:sz w:val="28"/>
          <w:szCs w:val="28"/>
        </w:rPr>
        <w:t>финансовое обес</w:t>
      </w:r>
      <w:r>
        <w:rPr>
          <w:sz w:val="28"/>
          <w:szCs w:val="28"/>
        </w:rPr>
        <w:t>печение реализации мероприятий П</w:t>
      </w:r>
      <w:r w:rsidRPr="001A76B9">
        <w:rPr>
          <w:sz w:val="28"/>
          <w:szCs w:val="28"/>
        </w:rPr>
        <w:t>рограммы, снижение</w:t>
      </w:r>
      <w:r>
        <w:rPr>
          <w:sz w:val="28"/>
          <w:szCs w:val="28"/>
        </w:rPr>
        <w:t xml:space="preserve">  </w:t>
      </w:r>
      <w:r w:rsidRPr="001A76B9">
        <w:rPr>
          <w:sz w:val="28"/>
          <w:szCs w:val="28"/>
        </w:rPr>
        <w:t xml:space="preserve">эффективности использования выделяемых бюджетных средств. </w:t>
      </w:r>
    </w:p>
    <w:p w:rsidR="00902492" w:rsidRPr="006114F2" w:rsidRDefault="00902492" w:rsidP="00902492">
      <w:pPr>
        <w:ind w:firstLine="709"/>
        <w:contextualSpacing/>
        <w:jc w:val="both"/>
        <w:rPr>
          <w:sz w:val="28"/>
          <w:szCs w:val="28"/>
        </w:rPr>
      </w:pPr>
      <w:r w:rsidRPr="001A76B9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</w:t>
      </w:r>
      <w:r w:rsidRPr="001A76B9">
        <w:rPr>
          <w:sz w:val="28"/>
          <w:szCs w:val="28"/>
        </w:rPr>
        <w:t>реализации программы риск снижения (отсутствия) ее финансирования</w:t>
      </w:r>
      <w:r>
        <w:rPr>
          <w:sz w:val="28"/>
          <w:szCs w:val="28"/>
        </w:rPr>
        <w:t xml:space="preserve"> </w:t>
      </w:r>
      <w:r w:rsidRPr="001A76B9">
        <w:rPr>
          <w:sz w:val="28"/>
          <w:szCs w:val="28"/>
        </w:rPr>
        <w:t>оценивается как высокий. Риски, связанные со снижением (отсутствием)</w:t>
      </w:r>
      <w:r>
        <w:rPr>
          <w:sz w:val="28"/>
          <w:szCs w:val="28"/>
        </w:rPr>
        <w:t xml:space="preserve"> финансирования мероприятий П</w:t>
      </w:r>
      <w:r w:rsidRPr="001A76B9">
        <w:rPr>
          <w:sz w:val="28"/>
          <w:szCs w:val="28"/>
        </w:rPr>
        <w:t>рограммы, также могут помешать</w:t>
      </w:r>
      <w:r>
        <w:rPr>
          <w:sz w:val="28"/>
          <w:szCs w:val="28"/>
        </w:rPr>
        <w:t xml:space="preserve"> </w:t>
      </w:r>
      <w:r w:rsidRPr="001A76B9">
        <w:rPr>
          <w:sz w:val="28"/>
          <w:szCs w:val="28"/>
        </w:rPr>
        <w:t xml:space="preserve">повышению качества и доступности муниципальных услуг. </w:t>
      </w:r>
      <w:r w:rsidRPr="001A76B9">
        <w:rPr>
          <w:sz w:val="28"/>
          <w:szCs w:val="28"/>
        </w:rPr>
        <w:cr/>
      </w:r>
      <w:r>
        <w:rPr>
          <w:sz w:val="28"/>
          <w:szCs w:val="28"/>
        </w:rPr>
        <w:t xml:space="preserve">           </w:t>
      </w:r>
      <w:r w:rsidRPr="006114F2">
        <w:rPr>
          <w:sz w:val="28"/>
          <w:szCs w:val="28"/>
        </w:rPr>
        <w:t>Меры, направленные на снижение внутренних рисков:</w:t>
      </w:r>
    </w:p>
    <w:p w:rsidR="00902492" w:rsidRPr="006114F2" w:rsidRDefault="00902492" w:rsidP="00902492">
      <w:pPr>
        <w:contextualSpacing/>
        <w:jc w:val="both"/>
        <w:rPr>
          <w:sz w:val="28"/>
          <w:szCs w:val="28"/>
        </w:rPr>
      </w:pPr>
      <w:r w:rsidRPr="006114F2">
        <w:rPr>
          <w:sz w:val="28"/>
          <w:szCs w:val="28"/>
        </w:rPr>
        <w:t>а) определение приоритетов для первоочередного финансирования;</w:t>
      </w:r>
    </w:p>
    <w:p w:rsidR="00902492" w:rsidRPr="006114F2" w:rsidRDefault="00902492" w:rsidP="00902492">
      <w:pPr>
        <w:contextualSpacing/>
        <w:jc w:val="both"/>
        <w:rPr>
          <w:sz w:val="28"/>
          <w:szCs w:val="28"/>
        </w:rPr>
      </w:pPr>
      <w:r w:rsidRPr="006114F2">
        <w:rPr>
          <w:sz w:val="28"/>
          <w:szCs w:val="28"/>
        </w:rPr>
        <w:t>б) оценка эффективности бюджетных вложений;</w:t>
      </w:r>
    </w:p>
    <w:p w:rsidR="00902492" w:rsidRPr="006114F2" w:rsidRDefault="00902492" w:rsidP="00902492">
      <w:pPr>
        <w:contextualSpacing/>
        <w:jc w:val="both"/>
        <w:rPr>
          <w:sz w:val="28"/>
          <w:szCs w:val="28"/>
        </w:rPr>
      </w:pPr>
      <w:r w:rsidRPr="006114F2">
        <w:rPr>
          <w:sz w:val="28"/>
          <w:szCs w:val="28"/>
        </w:rPr>
        <w:t>в) упрощение процедуры перераспределения средств;</w:t>
      </w:r>
    </w:p>
    <w:p w:rsidR="00902492" w:rsidRDefault="00902492" w:rsidP="00902492">
      <w:pPr>
        <w:contextualSpacing/>
        <w:jc w:val="both"/>
        <w:rPr>
          <w:sz w:val="28"/>
          <w:szCs w:val="28"/>
        </w:rPr>
      </w:pPr>
      <w:r w:rsidRPr="006114F2">
        <w:rPr>
          <w:sz w:val="28"/>
          <w:szCs w:val="28"/>
        </w:rPr>
        <w:t>г) своевременное внесение изменений в муниципальную программу.</w:t>
      </w:r>
    </w:p>
    <w:p w:rsidR="00902492" w:rsidRDefault="00902492" w:rsidP="00902492">
      <w:pPr>
        <w:contextualSpacing/>
        <w:jc w:val="both"/>
        <w:rPr>
          <w:sz w:val="28"/>
          <w:szCs w:val="28"/>
        </w:rPr>
      </w:pPr>
    </w:p>
    <w:p w:rsidR="00902492" w:rsidRDefault="00902492" w:rsidP="00902492">
      <w:pPr>
        <w:ind w:firstLine="720"/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4747A5">
        <w:rPr>
          <w:rFonts w:eastAsia="Calibri"/>
          <w:b/>
          <w:sz w:val="28"/>
          <w:szCs w:val="28"/>
        </w:rPr>
        <w:t xml:space="preserve"> Механизм управления реализацией муниципальной программы</w:t>
      </w:r>
    </w:p>
    <w:p w:rsidR="00902492" w:rsidRDefault="00902492" w:rsidP="00902492">
      <w:pPr>
        <w:ind w:firstLine="709"/>
        <w:jc w:val="both"/>
        <w:rPr>
          <w:sz w:val="28"/>
          <w:szCs w:val="28"/>
        </w:rPr>
      </w:pPr>
    </w:p>
    <w:p w:rsidR="00902492" w:rsidRPr="009D2569" w:rsidRDefault="00902492" w:rsidP="00902492">
      <w:pPr>
        <w:ind w:firstLine="709"/>
        <w:jc w:val="both"/>
        <w:rPr>
          <w:rStyle w:val="FontStyle30"/>
          <w:sz w:val="28"/>
        </w:rPr>
      </w:pPr>
      <w:r>
        <w:rPr>
          <w:sz w:val="28"/>
          <w:szCs w:val="28"/>
        </w:rPr>
        <w:t>Комитет по управлению муниципальным имуществом Администрации муниципального района</w:t>
      </w:r>
      <w:r w:rsidRPr="00D73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D2569">
        <w:rPr>
          <w:rStyle w:val="FontStyle30"/>
          <w:sz w:val="28"/>
        </w:rPr>
        <w:t xml:space="preserve">организует реализацию </w:t>
      </w:r>
      <w:r>
        <w:rPr>
          <w:sz w:val="28"/>
          <w:szCs w:val="28"/>
        </w:rPr>
        <w:t>Программы</w:t>
      </w:r>
      <w:r w:rsidRPr="009D2569">
        <w:rPr>
          <w:rStyle w:val="FontStyle30"/>
          <w:sz w:val="28"/>
        </w:rPr>
        <w:t xml:space="preserve">, несет ответственность за ее результаты, рациональное использование выделяемых на выполнение </w:t>
      </w:r>
      <w:r>
        <w:rPr>
          <w:sz w:val="28"/>
          <w:szCs w:val="28"/>
        </w:rPr>
        <w:t>Программы</w:t>
      </w:r>
      <w:r w:rsidRPr="009D2569">
        <w:rPr>
          <w:rStyle w:val="FontStyle30"/>
          <w:sz w:val="28"/>
        </w:rPr>
        <w:t xml:space="preserve"> финансовых средств.</w:t>
      </w:r>
    </w:p>
    <w:p w:rsidR="00902492" w:rsidRPr="009D2569" w:rsidRDefault="00902492" w:rsidP="00902492">
      <w:pPr>
        <w:ind w:firstLine="709"/>
        <w:jc w:val="both"/>
        <w:rPr>
          <w:rStyle w:val="FontStyle30"/>
          <w:sz w:val="28"/>
        </w:rPr>
      </w:pPr>
      <w:r w:rsidRPr="009D2569">
        <w:rPr>
          <w:rStyle w:val="FontStyle30"/>
          <w:sz w:val="28"/>
        </w:rPr>
        <w:t xml:space="preserve">В ходе реализации </w:t>
      </w:r>
      <w:r>
        <w:rPr>
          <w:sz w:val="28"/>
          <w:szCs w:val="28"/>
        </w:rPr>
        <w:t>Программы</w:t>
      </w:r>
      <w:r w:rsidRPr="009D2569">
        <w:rPr>
          <w:rStyle w:val="FontStyle30"/>
          <w:sz w:val="28"/>
        </w:rPr>
        <w:t xml:space="preserve"> </w:t>
      </w:r>
      <w:r>
        <w:rPr>
          <w:sz w:val="28"/>
          <w:szCs w:val="28"/>
        </w:rPr>
        <w:t>комитет по управлению муниципальным имуществом Администрации муниципального района</w:t>
      </w:r>
      <w:r w:rsidRPr="009D2569">
        <w:rPr>
          <w:rStyle w:val="FontStyle30"/>
          <w:sz w:val="28"/>
        </w:rPr>
        <w:t>:</w:t>
      </w:r>
    </w:p>
    <w:p w:rsidR="00902492" w:rsidRPr="009D2569" w:rsidRDefault="00902492" w:rsidP="00902492">
      <w:pPr>
        <w:pStyle w:val="af0"/>
        <w:tabs>
          <w:tab w:val="left" w:pos="709"/>
        </w:tabs>
        <w:ind w:left="0" w:firstLine="709"/>
        <w:jc w:val="both"/>
        <w:rPr>
          <w:rStyle w:val="FontStyle30"/>
          <w:sz w:val="28"/>
        </w:rPr>
      </w:pPr>
      <w:r w:rsidRPr="009D2569">
        <w:rPr>
          <w:rStyle w:val="FontStyle30"/>
          <w:sz w:val="28"/>
        </w:rPr>
        <w:t xml:space="preserve">определяет формы и методы управления реализацией </w:t>
      </w:r>
      <w:r w:rsidRPr="009D2569">
        <w:rPr>
          <w:sz w:val="28"/>
          <w:szCs w:val="28"/>
        </w:rPr>
        <w:t>муниципальной</w:t>
      </w:r>
      <w:r w:rsidRPr="009D2569">
        <w:rPr>
          <w:rStyle w:val="FontStyle30"/>
          <w:sz w:val="28"/>
        </w:rPr>
        <w:t xml:space="preserve"> программы;</w:t>
      </w:r>
    </w:p>
    <w:p w:rsidR="00902492" w:rsidRPr="009D2569" w:rsidRDefault="00902492" w:rsidP="00902492">
      <w:pPr>
        <w:pStyle w:val="af0"/>
        <w:tabs>
          <w:tab w:val="left" w:pos="709"/>
        </w:tabs>
        <w:ind w:left="0" w:firstLine="709"/>
        <w:jc w:val="both"/>
        <w:rPr>
          <w:rStyle w:val="FontStyle30"/>
          <w:sz w:val="28"/>
        </w:rPr>
      </w:pPr>
      <w:r w:rsidRPr="009D2569">
        <w:rPr>
          <w:rStyle w:val="FontStyle30"/>
          <w:sz w:val="28"/>
        </w:rPr>
        <w:t xml:space="preserve">в случае необходимости инициирует внесение изменений в мероприятия </w:t>
      </w:r>
      <w:r w:rsidRPr="009D2569">
        <w:rPr>
          <w:sz w:val="28"/>
          <w:szCs w:val="28"/>
        </w:rPr>
        <w:t>муниципальной</w:t>
      </w:r>
      <w:r w:rsidRPr="009D2569">
        <w:rPr>
          <w:rStyle w:val="FontStyle30"/>
          <w:sz w:val="28"/>
        </w:rPr>
        <w:t xml:space="preserve"> программы, сроки их реализации, а также в соответствии с законодательством - в объемы бюджетных ассигнований на реализацию мероприятий в пределах утвержденных лимитов бюджетных ассигнований на реализацию </w:t>
      </w:r>
      <w:r w:rsidRPr="009D2569">
        <w:rPr>
          <w:sz w:val="28"/>
          <w:szCs w:val="28"/>
        </w:rPr>
        <w:t>муниципальной</w:t>
      </w:r>
      <w:r w:rsidRPr="009D2569">
        <w:rPr>
          <w:rStyle w:val="FontStyle30"/>
          <w:sz w:val="28"/>
        </w:rPr>
        <w:t xml:space="preserve"> программы в целом;</w:t>
      </w:r>
    </w:p>
    <w:p w:rsidR="00902492" w:rsidRPr="009D2569" w:rsidRDefault="00902492" w:rsidP="00902492">
      <w:pPr>
        <w:pStyle w:val="af0"/>
        <w:tabs>
          <w:tab w:val="left" w:pos="709"/>
        </w:tabs>
        <w:ind w:left="0" w:firstLine="709"/>
        <w:jc w:val="both"/>
        <w:rPr>
          <w:rStyle w:val="FontStyle30"/>
          <w:sz w:val="28"/>
        </w:rPr>
      </w:pPr>
      <w:r w:rsidRPr="009D2569">
        <w:rPr>
          <w:rStyle w:val="FontStyle30"/>
          <w:sz w:val="28"/>
        </w:rPr>
        <w:t xml:space="preserve">выполняет функции </w:t>
      </w:r>
      <w:r w:rsidRPr="009D2569">
        <w:rPr>
          <w:sz w:val="28"/>
          <w:szCs w:val="28"/>
        </w:rPr>
        <w:t>муниципального</w:t>
      </w:r>
      <w:r w:rsidRPr="009D2569">
        <w:rPr>
          <w:rStyle w:val="FontStyle30"/>
          <w:sz w:val="28"/>
        </w:rPr>
        <w:t xml:space="preserve"> заказчика в пределах своих полномочий и сферы ответственности.</w:t>
      </w:r>
    </w:p>
    <w:p w:rsidR="00902492" w:rsidRPr="00D73DBF" w:rsidRDefault="00902492" w:rsidP="00902492">
      <w:pPr>
        <w:suppressAutoHyphens/>
        <w:ind w:firstLine="720"/>
        <w:contextualSpacing/>
        <w:jc w:val="both"/>
        <w:rPr>
          <w:sz w:val="28"/>
          <w:szCs w:val="28"/>
        </w:rPr>
      </w:pPr>
      <w:bookmarkStart w:id="0" w:name="sub_542"/>
      <w:r w:rsidRPr="00D73DBF">
        <w:rPr>
          <w:sz w:val="28"/>
          <w:szCs w:val="28"/>
        </w:rPr>
        <w:t>Мониторинг хода реализа</w:t>
      </w:r>
      <w:r>
        <w:rPr>
          <w:sz w:val="28"/>
          <w:szCs w:val="28"/>
        </w:rPr>
        <w:t>ции П</w:t>
      </w:r>
      <w:r w:rsidRPr="00D73DBF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D73DBF">
        <w:rPr>
          <w:sz w:val="28"/>
          <w:szCs w:val="28"/>
        </w:rPr>
        <w:t xml:space="preserve"> осуществляет </w:t>
      </w:r>
      <w:r w:rsidR="00131904">
        <w:rPr>
          <w:sz w:val="28"/>
          <w:szCs w:val="28"/>
        </w:rPr>
        <w:t>комитет</w:t>
      </w:r>
      <w:r w:rsidRPr="00D73DBF">
        <w:rPr>
          <w:sz w:val="28"/>
          <w:szCs w:val="28"/>
        </w:rPr>
        <w:t xml:space="preserve"> экономического развития, сельского хозяйства и природопользования Администрации муниципального района. Результаты мониторинга ежегодно до 01 апреля года, следующего за отчетным, докладываются Главе муниципального района в форме сводного годового доклада о ходе реализации и об оценке эффективности муниципальных программ.</w:t>
      </w:r>
    </w:p>
    <w:p w:rsidR="00902492" w:rsidRPr="00D73DBF" w:rsidRDefault="00902492" w:rsidP="00902492">
      <w:pPr>
        <w:suppressAutoHyphens/>
        <w:spacing w:before="100" w:beforeAutospacing="1" w:after="100" w:afterAutospacing="1"/>
        <w:ind w:right="-1" w:firstLine="680"/>
        <w:contextualSpacing/>
        <w:jc w:val="both"/>
        <w:rPr>
          <w:sz w:val="28"/>
          <w:szCs w:val="28"/>
        </w:rPr>
      </w:pPr>
      <w:r w:rsidRPr="00D73DBF">
        <w:rPr>
          <w:sz w:val="28"/>
          <w:szCs w:val="28"/>
        </w:rPr>
        <w:t>Управление и конт</w:t>
      </w:r>
      <w:r>
        <w:rPr>
          <w:sz w:val="28"/>
          <w:szCs w:val="28"/>
        </w:rPr>
        <w:t>роль реализации П</w:t>
      </w:r>
      <w:r w:rsidRPr="00D73DBF">
        <w:rPr>
          <w:sz w:val="28"/>
          <w:szCs w:val="28"/>
        </w:rPr>
        <w:t xml:space="preserve">рограммы осуществляются на основе плана-графика муниципальной программы. </w:t>
      </w:r>
      <w:hyperlink w:anchor="Par1006" w:tooltip="ПЛАН-ГРАФИК" w:history="1">
        <w:r w:rsidRPr="00D73DBF">
          <w:rPr>
            <w:rStyle w:val="af1"/>
            <w:sz w:val="28"/>
            <w:szCs w:val="28"/>
          </w:rPr>
          <w:t>План-график</w:t>
        </w:r>
      </w:hyperlink>
      <w:r>
        <w:rPr>
          <w:sz w:val="28"/>
          <w:szCs w:val="28"/>
        </w:rPr>
        <w:t xml:space="preserve"> </w:t>
      </w:r>
      <w:r w:rsidRPr="00D73DBF">
        <w:rPr>
          <w:sz w:val="28"/>
          <w:szCs w:val="28"/>
        </w:rPr>
        <w:t xml:space="preserve">муниципальной программы разрабатывается </w:t>
      </w:r>
      <w:r>
        <w:rPr>
          <w:sz w:val="28"/>
          <w:szCs w:val="28"/>
        </w:rPr>
        <w:t xml:space="preserve">комитетом по управлению муниципальным имуществом Администрации муниципального района </w:t>
      </w:r>
      <w:r w:rsidRPr="00D73DBF">
        <w:rPr>
          <w:sz w:val="28"/>
          <w:szCs w:val="28"/>
        </w:rPr>
        <w:t xml:space="preserve"> ежегодно на очередной финан</w:t>
      </w:r>
      <w:r>
        <w:rPr>
          <w:sz w:val="28"/>
          <w:szCs w:val="28"/>
        </w:rPr>
        <w:t>совый год и плановой период</w:t>
      </w:r>
      <w:r w:rsidRPr="00D73DBF">
        <w:rPr>
          <w:sz w:val="28"/>
          <w:szCs w:val="28"/>
        </w:rPr>
        <w:t>.</w:t>
      </w:r>
    </w:p>
    <w:p w:rsidR="00902492" w:rsidRPr="00D73DBF" w:rsidRDefault="00902492" w:rsidP="00902492">
      <w:pPr>
        <w:suppressAutoHyphens/>
        <w:spacing w:before="100" w:beforeAutospacing="1" w:after="100" w:afterAutospacing="1"/>
        <w:ind w:right="-1" w:firstLine="680"/>
        <w:contextualSpacing/>
        <w:jc w:val="both"/>
        <w:rPr>
          <w:sz w:val="28"/>
          <w:szCs w:val="28"/>
        </w:rPr>
      </w:pPr>
      <w:r w:rsidRPr="00D73DBF">
        <w:rPr>
          <w:sz w:val="28"/>
          <w:szCs w:val="28"/>
        </w:rPr>
        <w:t>План-график муниципальной программы</w:t>
      </w:r>
      <w:r>
        <w:rPr>
          <w:sz w:val="28"/>
          <w:szCs w:val="28"/>
        </w:rPr>
        <w:t xml:space="preserve"> утверждается распоряжением Администрации муниципального района</w:t>
      </w:r>
      <w:r w:rsidRPr="00D73DBF">
        <w:rPr>
          <w:sz w:val="28"/>
          <w:szCs w:val="28"/>
        </w:rPr>
        <w:t>.</w:t>
      </w:r>
    </w:p>
    <w:p w:rsidR="00902492" w:rsidRPr="00D73DBF" w:rsidRDefault="00902492" w:rsidP="00F322FD">
      <w:pPr>
        <w:suppressAutoHyphens/>
        <w:spacing w:before="100" w:beforeAutospacing="1" w:after="100" w:afterAutospacing="1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Комитет по управлению муниципальным имуществом Администрации муниципального района</w:t>
      </w:r>
      <w:r w:rsidRPr="00D73DBF">
        <w:rPr>
          <w:sz w:val="28"/>
          <w:szCs w:val="28"/>
        </w:rPr>
        <w:t xml:space="preserve"> ежеквартально до 20-го числа месяца, следующего за отчетным кварталом, направляет информацию о выполнении плана-графика </w:t>
      </w:r>
      <w:r>
        <w:rPr>
          <w:sz w:val="28"/>
          <w:szCs w:val="28"/>
        </w:rPr>
        <w:t xml:space="preserve">муниципальной программы  </w:t>
      </w:r>
      <w:r w:rsidR="00F322FD">
        <w:rPr>
          <w:sz w:val="28"/>
          <w:szCs w:val="28"/>
        </w:rPr>
        <w:t xml:space="preserve">первому </w:t>
      </w:r>
      <w:r>
        <w:rPr>
          <w:sz w:val="28"/>
          <w:szCs w:val="28"/>
        </w:rPr>
        <w:t>заместителю</w:t>
      </w:r>
      <w:r w:rsidRPr="00883807">
        <w:rPr>
          <w:sz w:val="28"/>
          <w:szCs w:val="28"/>
        </w:rPr>
        <w:t xml:space="preserve"> Главы администрации</w:t>
      </w:r>
      <w:r w:rsidR="00F322FD">
        <w:rPr>
          <w:sz w:val="28"/>
          <w:szCs w:val="28"/>
        </w:rPr>
        <w:t xml:space="preserve"> </w:t>
      </w:r>
      <w:r w:rsidRPr="0088380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района.</w:t>
      </w:r>
    </w:p>
    <w:p w:rsidR="00902492" w:rsidRDefault="00902492" w:rsidP="00A86CDC">
      <w:pPr>
        <w:suppressAutoHyphens/>
        <w:spacing w:before="100" w:beforeAutospacing="1" w:after="100" w:afterAutospacing="1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Комитет по управлению муниципальным имуществом Администрации муниципального района</w:t>
      </w:r>
      <w:r w:rsidRPr="00D73DBF">
        <w:rPr>
          <w:sz w:val="28"/>
          <w:szCs w:val="28"/>
        </w:rPr>
        <w:t xml:space="preserve"> до 15 февраля года, следующего за отчетным, готовит годовой отчет о</w:t>
      </w:r>
      <w:r>
        <w:rPr>
          <w:sz w:val="28"/>
          <w:szCs w:val="28"/>
        </w:rPr>
        <w:t xml:space="preserve"> ходе реализации П</w:t>
      </w:r>
      <w:r w:rsidRPr="00D73DBF">
        <w:rPr>
          <w:sz w:val="28"/>
          <w:szCs w:val="28"/>
        </w:rPr>
        <w:t>рограммы</w:t>
      </w:r>
      <w:r>
        <w:rPr>
          <w:sz w:val="28"/>
          <w:szCs w:val="28"/>
        </w:rPr>
        <w:t>,</w:t>
      </w:r>
      <w:r w:rsidRPr="00D73DBF">
        <w:rPr>
          <w:sz w:val="28"/>
          <w:szCs w:val="28"/>
        </w:rPr>
        <w:t xml:space="preserve"> и обеспечивает его согласование с  комитетом финансов Администрации муниципального района, </w:t>
      </w:r>
      <w:r>
        <w:rPr>
          <w:sz w:val="28"/>
          <w:szCs w:val="28"/>
        </w:rPr>
        <w:t xml:space="preserve">и с </w:t>
      </w:r>
      <w:r w:rsidR="00F322FD">
        <w:rPr>
          <w:sz w:val="28"/>
          <w:szCs w:val="28"/>
        </w:rPr>
        <w:t>первым заместителем</w:t>
      </w:r>
      <w:r w:rsidR="00F322FD" w:rsidRPr="00883807">
        <w:rPr>
          <w:sz w:val="28"/>
          <w:szCs w:val="28"/>
        </w:rPr>
        <w:t xml:space="preserve"> Главы администрации</w:t>
      </w:r>
      <w:r w:rsidR="00F322FD">
        <w:rPr>
          <w:sz w:val="28"/>
          <w:szCs w:val="28"/>
        </w:rPr>
        <w:t xml:space="preserve"> </w:t>
      </w:r>
      <w:r w:rsidR="00F322FD" w:rsidRPr="00883807">
        <w:rPr>
          <w:sz w:val="28"/>
          <w:szCs w:val="28"/>
        </w:rPr>
        <w:t>муниципального</w:t>
      </w:r>
      <w:r w:rsidR="00F322FD">
        <w:rPr>
          <w:sz w:val="28"/>
          <w:szCs w:val="28"/>
        </w:rPr>
        <w:t xml:space="preserve"> района</w:t>
      </w:r>
      <w:r w:rsidR="00F322FD" w:rsidRPr="00D73DBF">
        <w:rPr>
          <w:sz w:val="28"/>
          <w:szCs w:val="28"/>
        </w:rPr>
        <w:t xml:space="preserve"> </w:t>
      </w:r>
      <w:r w:rsidRPr="00D73DBF">
        <w:rPr>
          <w:sz w:val="28"/>
          <w:szCs w:val="28"/>
        </w:rPr>
        <w:t xml:space="preserve">и направляет </w:t>
      </w:r>
      <w:r>
        <w:rPr>
          <w:sz w:val="28"/>
          <w:szCs w:val="28"/>
        </w:rPr>
        <w:t>его</w:t>
      </w:r>
      <w:r w:rsidRPr="00D73DBF">
        <w:rPr>
          <w:sz w:val="28"/>
          <w:szCs w:val="28"/>
        </w:rPr>
        <w:t xml:space="preserve"> в </w:t>
      </w:r>
      <w:r w:rsidR="00F322FD">
        <w:rPr>
          <w:sz w:val="28"/>
          <w:szCs w:val="28"/>
        </w:rPr>
        <w:t>комитет</w:t>
      </w:r>
      <w:r w:rsidRPr="00D73DBF">
        <w:rPr>
          <w:sz w:val="28"/>
          <w:szCs w:val="28"/>
        </w:rPr>
        <w:t xml:space="preserve"> экономического развития, сельского хозяйства и природопользования Администрации муниципального района.</w:t>
      </w:r>
      <w:bookmarkEnd w:id="0"/>
    </w:p>
    <w:p w:rsidR="00103AB7" w:rsidRDefault="00103AB7" w:rsidP="001B5A33">
      <w:pPr>
        <w:jc w:val="center"/>
        <w:rPr>
          <w:b/>
          <w:sz w:val="28"/>
          <w:szCs w:val="28"/>
        </w:rPr>
        <w:sectPr w:rsidR="00103AB7" w:rsidSect="004316B2">
          <w:pgSz w:w="11906" w:h="16838"/>
          <w:pgMar w:top="567" w:right="567" w:bottom="1134" w:left="1985" w:header="709" w:footer="709" w:gutter="0"/>
          <w:cols w:space="708"/>
          <w:docGrid w:linePitch="360"/>
        </w:sectPr>
      </w:pPr>
    </w:p>
    <w:p w:rsidR="002113AA" w:rsidRDefault="002113AA" w:rsidP="002113AA">
      <w:pPr>
        <w:ind w:firstLine="708"/>
        <w:jc w:val="both"/>
        <w:rPr>
          <w:sz w:val="28"/>
          <w:szCs w:val="28"/>
        </w:rPr>
      </w:pPr>
    </w:p>
    <w:p w:rsidR="002113AA" w:rsidRDefault="002113AA" w:rsidP="002113A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Перечень целевых показателей муниципальной программы</w:t>
      </w:r>
    </w:p>
    <w:p w:rsidR="002113AA" w:rsidRDefault="002113AA" w:rsidP="002113AA">
      <w:pPr>
        <w:ind w:left="720"/>
        <w:rPr>
          <w:sz w:val="28"/>
          <w:szCs w:val="28"/>
        </w:rPr>
      </w:pPr>
    </w:p>
    <w:tbl>
      <w:tblPr>
        <w:tblW w:w="15020" w:type="dxa"/>
        <w:tblInd w:w="294" w:type="dxa"/>
        <w:tblLayout w:type="fixed"/>
        <w:tblCellMar>
          <w:left w:w="5" w:type="dxa"/>
          <w:right w:w="5" w:type="dxa"/>
        </w:tblCellMar>
        <w:tblLook w:val="01E0"/>
      </w:tblPr>
      <w:tblGrid>
        <w:gridCol w:w="898"/>
        <w:gridCol w:w="4481"/>
        <w:gridCol w:w="1278"/>
        <w:gridCol w:w="1559"/>
        <w:gridCol w:w="993"/>
        <w:gridCol w:w="850"/>
        <w:gridCol w:w="992"/>
        <w:gridCol w:w="993"/>
        <w:gridCol w:w="992"/>
        <w:gridCol w:w="992"/>
        <w:gridCol w:w="992"/>
      </w:tblGrid>
      <w:tr w:rsidR="0005137A" w:rsidTr="004316B2">
        <w:trPr>
          <w:trHeight w:hRule="exact" w:val="332"/>
        </w:trPr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37A" w:rsidRDefault="0005137A" w:rsidP="00310BAC">
            <w:pPr>
              <w:ind w:right="-20"/>
              <w:jc w:val="center"/>
              <w:rPr>
                <w:b/>
                <w:sz w:val="28"/>
                <w:szCs w:val="24"/>
              </w:rPr>
            </w:pPr>
          </w:p>
          <w:p w:rsidR="0005137A" w:rsidRDefault="0005137A" w:rsidP="00310BAC">
            <w:pPr>
              <w:ind w:right="-2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pacing w:val="1"/>
                <w:sz w:val="28"/>
                <w:szCs w:val="28"/>
              </w:rPr>
              <w:t>п</w:t>
            </w:r>
            <w:r>
              <w:rPr>
                <w:b/>
                <w:spacing w:val="-1"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pacing w:val="-2"/>
                <w:sz w:val="28"/>
                <w:szCs w:val="28"/>
              </w:rPr>
              <w:t>На</w:t>
            </w:r>
            <w:r>
              <w:rPr>
                <w:b/>
                <w:spacing w:val="1"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м</w:t>
            </w:r>
            <w:r>
              <w:rPr>
                <w:b/>
                <w:spacing w:val="-3"/>
                <w:sz w:val="28"/>
                <w:szCs w:val="28"/>
              </w:rPr>
              <w:t>е</w:t>
            </w:r>
            <w:r>
              <w:rPr>
                <w:b/>
                <w:spacing w:val="-1"/>
                <w:sz w:val="28"/>
                <w:szCs w:val="28"/>
              </w:rPr>
              <w:t>н</w:t>
            </w:r>
            <w:r>
              <w:rPr>
                <w:b/>
                <w:spacing w:val="1"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ва</w:t>
            </w:r>
            <w:r>
              <w:rPr>
                <w:b/>
                <w:spacing w:val="-2"/>
                <w:sz w:val="28"/>
                <w:szCs w:val="28"/>
              </w:rPr>
              <w:t>н</w:t>
            </w:r>
            <w:r>
              <w:rPr>
                <w:b/>
                <w:spacing w:val="1"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е целе</w:t>
            </w:r>
            <w:r>
              <w:rPr>
                <w:b/>
                <w:spacing w:val="-1"/>
                <w:sz w:val="28"/>
                <w:szCs w:val="28"/>
              </w:rPr>
              <w:t>в</w:t>
            </w:r>
            <w:r>
              <w:rPr>
                <w:b/>
                <w:spacing w:val="1"/>
                <w:sz w:val="28"/>
                <w:szCs w:val="28"/>
              </w:rPr>
              <w:t>о</w:t>
            </w:r>
            <w:r>
              <w:rPr>
                <w:b/>
                <w:spacing w:val="-2"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о п</w:t>
            </w:r>
            <w:r>
              <w:rPr>
                <w:b/>
                <w:spacing w:val="-1"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казате</w:t>
            </w:r>
            <w:r>
              <w:rPr>
                <w:b/>
                <w:spacing w:val="-1"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137A" w:rsidRDefault="0005137A" w:rsidP="00310BAC">
            <w:pPr>
              <w:jc w:val="both"/>
              <w:rPr>
                <w:b/>
                <w:spacing w:val="-1"/>
                <w:sz w:val="28"/>
                <w:szCs w:val="24"/>
                <w:u w:val="single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8"/>
              </w:rPr>
              <w:t>Базовое значение целевого показателя</w:t>
            </w:r>
          </w:p>
          <w:p w:rsidR="0005137A" w:rsidRDefault="0005137A" w:rsidP="00310BAC">
            <w:pPr>
              <w:jc w:val="center"/>
              <w:rPr>
                <w:b/>
                <w:spacing w:val="-1"/>
                <w:sz w:val="28"/>
                <w:szCs w:val="24"/>
                <w:u w:val="single"/>
              </w:rPr>
            </w:pPr>
            <w:r>
              <w:rPr>
                <w:b/>
                <w:sz w:val="28"/>
                <w:szCs w:val="28"/>
              </w:rPr>
              <w:t>(2019 год)</w:t>
            </w:r>
          </w:p>
        </w:tc>
        <w:tc>
          <w:tcPr>
            <w:tcW w:w="680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 целевого показателя по годам</w:t>
            </w:r>
          </w:p>
        </w:tc>
      </w:tr>
      <w:tr w:rsidR="0005137A" w:rsidTr="004316B2">
        <w:trPr>
          <w:trHeight w:val="717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rPr>
                <w:b/>
                <w:sz w:val="28"/>
                <w:szCs w:val="24"/>
              </w:rPr>
            </w:pPr>
          </w:p>
        </w:tc>
        <w:tc>
          <w:tcPr>
            <w:tcW w:w="4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rPr>
                <w:b/>
                <w:sz w:val="28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8"/>
              </w:rPr>
              <w:t>Единица измере</w:t>
            </w:r>
            <w:r w:rsidR="00310BAC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rPr>
                <w:b/>
                <w:spacing w:val="-1"/>
                <w:sz w:val="28"/>
                <w:szCs w:val="24"/>
                <w:u w:val="single"/>
              </w:rPr>
            </w:pPr>
          </w:p>
        </w:tc>
        <w:tc>
          <w:tcPr>
            <w:tcW w:w="6804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rPr>
                <w:b/>
                <w:spacing w:val="-1"/>
                <w:sz w:val="28"/>
                <w:szCs w:val="24"/>
                <w:u w:val="single"/>
              </w:rPr>
            </w:pPr>
          </w:p>
        </w:tc>
      </w:tr>
      <w:tr w:rsidR="0005137A" w:rsidTr="004316B2">
        <w:trPr>
          <w:trHeight w:hRule="exact" w:val="693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rPr>
                <w:b/>
                <w:sz w:val="28"/>
                <w:szCs w:val="24"/>
              </w:rPr>
            </w:pPr>
          </w:p>
        </w:tc>
        <w:tc>
          <w:tcPr>
            <w:tcW w:w="4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rPr>
                <w:b/>
                <w:sz w:val="28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7A" w:rsidRDefault="0005137A" w:rsidP="00310BAC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rPr>
                <w:b/>
                <w:spacing w:val="-1"/>
                <w:sz w:val="28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7A" w:rsidRDefault="0005137A" w:rsidP="00310BA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7A" w:rsidRDefault="0005137A" w:rsidP="00310BA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7A" w:rsidRDefault="0005137A" w:rsidP="00310BA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7A" w:rsidRDefault="0005137A" w:rsidP="00310BA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7A" w:rsidRDefault="0005137A" w:rsidP="00310BA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7A" w:rsidRDefault="0005137A" w:rsidP="00310BA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7A" w:rsidRDefault="0005137A" w:rsidP="003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05137A" w:rsidTr="004316B2">
        <w:trPr>
          <w:trHeight w:hRule="exact" w:val="3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ind w:left="69" w:right="-20"/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</w:rPr>
              <w:t>1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7A" w:rsidRDefault="0005137A" w:rsidP="00310BAC">
            <w:pPr>
              <w:ind w:left="69" w:right="85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7A" w:rsidRDefault="0005137A" w:rsidP="00310BAC">
            <w:pPr>
              <w:ind w:left="6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7A" w:rsidRDefault="0005137A" w:rsidP="00310BAC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7A" w:rsidRDefault="0005137A" w:rsidP="00310BAC">
            <w:pPr>
              <w:ind w:left="69" w:right="85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7A" w:rsidRDefault="0005137A" w:rsidP="00310BAC">
            <w:pPr>
              <w:ind w:left="69" w:right="85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7A" w:rsidRDefault="0005137A" w:rsidP="00310BAC">
            <w:pPr>
              <w:ind w:left="69" w:right="85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7A" w:rsidRDefault="0005137A" w:rsidP="00310BAC">
            <w:pPr>
              <w:ind w:left="69" w:right="85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7A" w:rsidRDefault="0005137A" w:rsidP="00310BAC">
            <w:pPr>
              <w:ind w:left="69" w:right="85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7A" w:rsidRDefault="0005137A" w:rsidP="00310BAC">
            <w:pPr>
              <w:ind w:left="69" w:right="85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7A" w:rsidRDefault="0005137A" w:rsidP="00310BAC">
            <w:pPr>
              <w:ind w:left="69" w:right="85"/>
              <w:jc w:val="center"/>
              <w:rPr>
                <w:spacing w:val="-1"/>
              </w:rPr>
            </w:pPr>
            <w:r>
              <w:rPr>
                <w:spacing w:val="-1"/>
              </w:rPr>
              <w:t>11</w:t>
            </w:r>
          </w:p>
        </w:tc>
      </w:tr>
      <w:tr w:rsidR="0005137A" w:rsidTr="004316B2">
        <w:trPr>
          <w:trHeight w:hRule="exact" w:val="100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ind w:left="69" w:right="-20"/>
              <w:jc w:val="center"/>
              <w:rPr>
                <w:sz w:val="28"/>
                <w:szCs w:val="24"/>
              </w:rPr>
            </w:pPr>
            <w:r>
              <w:rPr>
                <w:spacing w:val="1"/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.1</w:t>
            </w:r>
            <w:r>
              <w:rPr>
                <w:spacing w:val="-3"/>
                <w:sz w:val="28"/>
                <w:szCs w:val="28"/>
              </w:rPr>
              <w:t>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7A" w:rsidRDefault="0005137A" w:rsidP="00310BAC">
            <w:pPr>
              <w:ind w:left="69" w:right="85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Доходы от сдачи в аренду муниципального имуществ, не менее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ind w:left="69"/>
              <w:jc w:val="center"/>
              <w:rPr>
                <w:spacing w:val="-1"/>
                <w:sz w:val="28"/>
                <w:szCs w:val="24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05137A">
            <w:pPr>
              <w:ind w:left="69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  <w:szCs w:val="28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</w:rPr>
              <w:t>506,0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D82689" w:rsidP="00D82689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</w:rPr>
              <w:t>468,6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CC21D3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</w:rPr>
              <w:t>30</w:t>
            </w:r>
            <w:r w:rsidR="0005137A">
              <w:rPr>
                <w:spacing w:val="-1"/>
                <w:sz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7A" w:rsidRDefault="0005137A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</w:p>
          <w:p w:rsidR="0005137A" w:rsidRDefault="00CC21D3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  <w:szCs w:val="28"/>
              </w:rPr>
              <w:t>30</w:t>
            </w:r>
            <w:r w:rsidR="0005137A">
              <w:rPr>
                <w:spacing w:val="-1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7A" w:rsidRDefault="0005137A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</w:p>
          <w:p w:rsidR="00CC21D3" w:rsidRDefault="00CC21D3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  <w:szCs w:val="24"/>
              </w:rPr>
              <w:t>300</w:t>
            </w:r>
          </w:p>
        </w:tc>
      </w:tr>
      <w:tr w:rsidR="0005137A" w:rsidTr="004316B2">
        <w:trPr>
          <w:trHeight w:hRule="exact" w:val="98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ind w:right="-20"/>
              <w:jc w:val="center"/>
              <w:rPr>
                <w:sz w:val="28"/>
                <w:szCs w:val="24"/>
              </w:rPr>
            </w:pPr>
            <w:r>
              <w:rPr>
                <w:spacing w:val="1"/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7A" w:rsidRDefault="0005137A" w:rsidP="00310BAC">
            <w:pPr>
              <w:ind w:left="69" w:right="-20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Доходы от продажи муниципального имущества, не менее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37A" w:rsidRDefault="0005137A" w:rsidP="00310BAC">
            <w:pPr>
              <w:ind w:left="69"/>
              <w:jc w:val="center"/>
              <w:rPr>
                <w:sz w:val="28"/>
                <w:szCs w:val="24"/>
              </w:rPr>
            </w:pPr>
          </w:p>
          <w:p w:rsidR="0005137A" w:rsidRDefault="0005137A" w:rsidP="00310BAC">
            <w:pPr>
              <w:ind w:left="69"/>
              <w:jc w:val="center"/>
              <w:rPr>
                <w:spacing w:val="-1"/>
                <w:sz w:val="28"/>
                <w:szCs w:val="24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ind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</w:rPr>
              <w:t>105,3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7A" w:rsidRDefault="0005137A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</w:p>
          <w:p w:rsidR="0005137A" w:rsidRDefault="0005137A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12" w:rsidRDefault="00331C12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</w:p>
          <w:p w:rsidR="0005137A" w:rsidRDefault="00331C12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  <w:szCs w:val="24"/>
              </w:rPr>
              <w:t>0</w:t>
            </w:r>
          </w:p>
        </w:tc>
      </w:tr>
      <w:tr w:rsidR="0005137A" w:rsidTr="004316B2">
        <w:trPr>
          <w:trHeight w:hRule="exact" w:val="98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ind w:left="69" w:right="-20"/>
              <w:jc w:val="center"/>
              <w:rPr>
                <w:spacing w:val="1"/>
                <w:sz w:val="28"/>
                <w:szCs w:val="24"/>
              </w:rPr>
            </w:pPr>
            <w:r>
              <w:rPr>
                <w:spacing w:val="1"/>
                <w:sz w:val="28"/>
                <w:szCs w:val="28"/>
              </w:rPr>
              <w:t>1.1.3.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7A" w:rsidRDefault="0005137A" w:rsidP="00310BAC">
            <w:pPr>
              <w:ind w:left="69" w:right="-20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Доходы от предоставления в наем муниципального жилищного фонда, не менее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37A" w:rsidRDefault="0005137A" w:rsidP="00310BAC">
            <w:pPr>
              <w:ind w:left="69"/>
              <w:jc w:val="center"/>
              <w:rPr>
                <w:sz w:val="28"/>
                <w:szCs w:val="24"/>
              </w:rPr>
            </w:pPr>
          </w:p>
          <w:p w:rsidR="0005137A" w:rsidRDefault="0005137A" w:rsidP="00310BAC">
            <w:pPr>
              <w:ind w:left="69"/>
              <w:jc w:val="center"/>
              <w:rPr>
                <w:spacing w:val="-1"/>
                <w:sz w:val="28"/>
                <w:szCs w:val="24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  <w:szCs w:val="28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</w:rPr>
              <w:t>1030,0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2F1973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</w:rPr>
              <w:t>992,4</w:t>
            </w:r>
            <w:r w:rsidR="0005137A">
              <w:rPr>
                <w:spacing w:val="-1"/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700BFF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</w:rPr>
              <w:t>650</w:t>
            </w:r>
            <w:r w:rsidR="0005137A">
              <w:rPr>
                <w:spacing w:val="-1"/>
                <w:sz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7A" w:rsidRDefault="0005137A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</w:p>
          <w:p w:rsidR="0005137A" w:rsidRDefault="00700BFF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  <w:szCs w:val="28"/>
              </w:rPr>
              <w:t>65</w:t>
            </w:r>
            <w:r w:rsidR="0005137A">
              <w:rPr>
                <w:spacing w:val="-1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7A" w:rsidRDefault="0005137A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</w:p>
          <w:p w:rsidR="00700BFF" w:rsidRDefault="00700BFF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  <w:szCs w:val="24"/>
              </w:rPr>
              <w:t>650,0</w:t>
            </w:r>
          </w:p>
        </w:tc>
      </w:tr>
      <w:tr w:rsidR="0005137A" w:rsidTr="004316B2">
        <w:trPr>
          <w:trHeight w:hRule="exact" w:val="99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ind w:left="129" w:right="-20"/>
              <w:jc w:val="center"/>
              <w:rPr>
                <w:spacing w:val="1"/>
                <w:sz w:val="28"/>
                <w:szCs w:val="24"/>
              </w:rPr>
            </w:pPr>
            <w:r>
              <w:rPr>
                <w:spacing w:val="1"/>
                <w:sz w:val="28"/>
                <w:szCs w:val="28"/>
              </w:rPr>
              <w:t>1.1.4.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7A" w:rsidRDefault="0005137A" w:rsidP="00310BAC">
            <w:pPr>
              <w:ind w:left="69" w:right="141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Регистрация права собственности на муниципальное имущество,  не менее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37A" w:rsidRDefault="0005137A" w:rsidP="00310BAC">
            <w:pPr>
              <w:ind w:left="69"/>
              <w:jc w:val="center"/>
              <w:rPr>
                <w:spacing w:val="-1"/>
                <w:sz w:val="28"/>
                <w:szCs w:val="24"/>
              </w:rPr>
            </w:pPr>
          </w:p>
          <w:p w:rsidR="0005137A" w:rsidRDefault="0005137A" w:rsidP="00310BAC">
            <w:pPr>
              <w:ind w:left="69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7A" w:rsidRDefault="0005137A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</w:p>
          <w:p w:rsidR="0005137A" w:rsidRDefault="0005137A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FB" w:rsidRDefault="004529FB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</w:p>
          <w:p w:rsidR="0005137A" w:rsidRDefault="00310BAC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  <w:szCs w:val="24"/>
              </w:rPr>
              <w:t>10</w:t>
            </w:r>
          </w:p>
        </w:tc>
      </w:tr>
      <w:tr w:rsidR="0005137A" w:rsidTr="004316B2">
        <w:trPr>
          <w:trHeight w:hRule="exact" w:val="71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ind w:left="129" w:right="-20"/>
              <w:jc w:val="center"/>
              <w:rPr>
                <w:sz w:val="28"/>
                <w:szCs w:val="24"/>
              </w:rPr>
            </w:pPr>
            <w:r>
              <w:rPr>
                <w:spacing w:val="1"/>
                <w:sz w:val="28"/>
                <w:szCs w:val="28"/>
              </w:rPr>
              <w:t>1.1.5.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7A" w:rsidRDefault="0005137A" w:rsidP="00310BAC">
            <w:pPr>
              <w:ind w:left="69" w:right="141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Доходы от сдачи в аренду земельных участков, не менее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ind w:left="69"/>
              <w:jc w:val="center"/>
              <w:rPr>
                <w:spacing w:val="-1"/>
                <w:sz w:val="28"/>
                <w:szCs w:val="24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  <w:szCs w:val="28"/>
              </w:rPr>
              <w:t>1824,0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</w:rPr>
              <w:t>1255,3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</w:rPr>
              <w:t>1970,0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</w:rPr>
              <w:t>1255,3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F27BE3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  <w:szCs w:val="24"/>
              </w:rPr>
              <w:t>2067,9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700BFF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</w:rPr>
              <w:t>790,0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7A" w:rsidRDefault="0005137A" w:rsidP="00310BAC">
            <w:pPr>
              <w:ind w:left="69" w:right="-20"/>
              <w:jc w:val="center"/>
              <w:rPr>
                <w:spacing w:val="-1"/>
                <w:sz w:val="28"/>
              </w:rPr>
            </w:pPr>
          </w:p>
          <w:p w:rsidR="0005137A" w:rsidRDefault="00700BFF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</w:rPr>
              <w:t>790,0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FF" w:rsidRDefault="00700BFF" w:rsidP="00310BAC">
            <w:pPr>
              <w:ind w:left="69" w:right="-20"/>
              <w:jc w:val="center"/>
              <w:rPr>
                <w:spacing w:val="-1"/>
                <w:sz w:val="28"/>
              </w:rPr>
            </w:pPr>
          </w:p>
          <w:p w:rsidR="0005137A" w:rsidRDefault="00700BFF" w:rsidP="00310BAC">
            <w:pPr>
              <w:ind w:left="69" w:right="-20"/>
              <w:jc w:val="center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790,0</w:t>
            </w:r>
          </w:p>
        </w:tc>
      </w:tr>
      <w:tr w:rsidR="0005137A" w:rsidTr="004316B2">
        <w:trPr>
          <w:trHeight w:hRule="exact" w:val="72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ind w:left="129" w:right="-20"/>
              <w:jc w:val="center"/>
              <w:rPr>
                <w:spacing w:val="1"/>
                <w:sz w:val="28"/>
                <w:szCs w:val="24"/>
              </w:rPr>
            </w:pPr>
            <w:r>
              <w:rPr>
                <w:spacing w:val="1"/>
                <w:sz w:val="28"/>
                <w:szCs w:val="28"/>
              </w:rPr>
              <w:t>1.1.6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7A" w:rsidRDefault="0005137A" w:rsidP="00310BAC">
            <w:pPr>
              <w:ind w:left="69" w:right="-20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Доходы от продажи земельных участков, не менее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ind w:left="69"/>
              <w:jc w:val="center"/>
              <w:rPr>
                <w:spacing w:val="-1"/>
                <w:sz w:val="28"/>
                <w:szCs w:val="24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  <w:szCs w:val="28"/>
              </w:rPr>
              <w:t>1760,0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</w:rPr>
              <w:t>1420,0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2F2421" w:rsidP="002F2421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</w:rPr>
              <w:t>2975,4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C72A4C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</w:rPr>
              <w:t>1621,4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AC" w:rsidRDefault="00310BAC" w:rsidP="00310BAC">
            <w:pPr>
              <w:ind w:left="69" w:right="-20"/>
              <w:jc w:val="center"/>
              <w:rPr>
                <w:spacing w:val="-1"/>
                <w:sz w:val="28"/>
              </w:rPr>
            </w:pPr>
          </w:p>
          <w:p w:rsidR="0005137A" w:rsidRPr="00310BAC" w:rsidRDefault="00C72A4C" w:rsidP="00310BAC">
            <w:pPr>
              <w:ind w:left="69" w:right="-20"/>
              <w:jc w:val="center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1621,4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D3" w:rsidRDefault="00CC21D3" w:rsidP="00310BAC">
            <w:pPr>
              <w:ind w:left="69" w:right="-20"/>
              <w:jc w:val="center"/>
              <w:rPr>
                <w:spacing w:val="-1"/>
                <w:sz w:val="28"/>
              </w:rPr>
            </w:pPr>
          </w:p>
          <w:p w:rsidR="0005137A" w:rsidRDefault="00C72A4C" w:rsidP="00310BAC">
            <w:pPr>
              <w:ind w:left="69" w:right="-20"/>
              <w:jc w:val="center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1621,4</w:t>
            </w:r>
          </w:p>
        </w:tc>
      </w:tr>
      <w:tr w:rsidR="0005137A" w:rsidTr="004316B2">
        <w:trPr>
          <w:trHeight w:hRule="exact" w:val="128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ind w:left="129" w:right="-20"/>
              <w:rPr>
                <w:spacing w:val="1"/>
                <w:sz w:val="28"/>
                <w:szCs w:val="24"/>
              </w:rPr>
            </w:pPr>
            <w:r>
              <w:rPr>
                <w:spacing w:val="1"/>
                <w:sz w:val="28"/>
                <w:szCs w:val="28"/>
              </w:rPr>
              <w:t>1.1.7.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37A" w:rsidRDefault="0005137A" w:rsidP="00310BAC">
            <w:pPr>
              <w:ind w:left="69" w:right="-20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Количество земельных участков, предоставленных бесплатно в собственность льготным категориям граждан, не менее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7A" w:rsidRDefault="0005137A" w:rsidP="00310BAC">
            <w:pPr>
              <w:ind w:left="69"/>
              <w:jc w:val="center"/>
              <w:rPr>
                <w:sz w:val="28"/>
                <w:szCs w:val="24"/>
              </w:rPr>
            </w:pPr>
          </w:p>
          <w:p w:rsidR="0005137A" w:rsidRDefault="0005137A" w:rsidP="00310BAC">
            <w:pPr>
              <w:ind w:left="69"/>
              <w:jc w:val="center"/>
              <w:rPr>
                <w:spacing w:val="-1"/>
                <w:sz w:val="28"/>
                <w:szCs w:val="24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37A" w:rsidRDefault="0005137A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7A" w:rsidRDefault="0005137A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</w:p>
          <w:p w:rsidR="0005137A" w:rsidRDefault="0005137A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37A" w:rsidRDefault="0005137A" w:rsidP="00310BAC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</w:p>
          <w:p w:rsidR="00310BAC" w:rsidRDefault="00310BAC" w:rsidP="00B70B1B">
            <w:pPr>
              <w:ind w:left="69" w:right="-20"/>
              <w:jc w:val="center"/>
              <w:rPr>
                <w:spacing w:val="-1"/>
                <w:sz w:val="28"/>
                <w:szCs w:val="24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</w:tr>
    </w:tbl>
    <w:p w:rsidR="002113AA" w:rsidRDefault="002113AA" w:rsidP="002113AA">
      <w:pPr>
        <w:ind w:firstLine="708"/>
        <w:jc w:val="both"/>
        <w:rPr>
          <w:sz w:val="28"/>
          <w:szCs w:val="28"/>
        </w:rPr>
      </w:pPr>
    </w:p>
    <w:p w:rsidR="002113AA" w:rsidRDefault="002113AA" w:rsidP="002113AA">
      <w:pPr>
        <w:ind w:firstLine="708"/>
        <w:jc w:val="both"/>
        <w:rPr>
          <w:sz w:val="28"/>
          <w:szCs w:val="28"/>
        </w:rPr>
      </w:pPr>
    </w:p>
    <w:p w:rsidR="001B5A33" w:rsidRDefault="001B5A33" w:rsidP="00C34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3D4B7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A5663">
        <w:rPr>
          <w:b/>
          <w:sz w:val="28"/>
          <w:szCs w:val="28"/>
        </w:rPr>
        <w:t xml:space="preserve">Мероприятия </w:t>
      </w:r>
      <w:r>
        <w:rPr>
          <w:b/>
          <w:sz w:val="28"/>
          <w:szCs w:val="28"/>
        </w:rPr>
        <w:t>муниципальной программы</w:t>
      </w: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3"/>
        <w:gridCol w:w="992"/>
        <w:gridCol w:w="1276"/>
        <w:gridCol w:w="1276"/>
        <w:gridCol w:w="1417"/>
        <w:gridCol w:w="991"/>
        <w:gridCol w:w="1134"/>
        <w:gridCol w:w="1134"/>
        <w:gridCol w:w="1278"/>
        <w:gridCol w:w="993"/>
        <w:gridCol w:w="850"/>
        <w:gridCol w:w="993"/>
      </w:tblGrid>
      <w:tr w:rsidR="002D3B06" w:rsidRPr="00607E9F" w:rsidTr="004C0CD9">
        <w:tc>
          <w:tcPr>
            <w:tcW w:w="709" w:type="dxa"/>
            <w:vMerge w:val="restart"/>
            <w:shd w:val="clear" w:color="auto" w:fill="auto"/>
            <w:vAlign w:val="center"/>
          </w:tcPr>
          <w:p w:rsidR="002D3B06" w:rsidRPr="00607E9F" w:rsidRDefault="002D3B06" w:rsidP="00310BAC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№</w:t>
            </w:r>
          </w:p>
          <w:p w:rsidR="002D3B06" w:rsidRPr="00607E9F" w:rsidRDefault="002D3B06" w:rsidP="00310BAC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D3B06" w:rsidRPr="00607E9F" w:rsidRDefault="002D3B06" w:rsidP="00310BAC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D3B06" w:rsidRPr="00607E9F" w:rsidRDefault="002D3B06" w:rsidP="00310BAC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D3B06" w:rsidRPr="00607E9F" w:rsidRDefault="002D3B06" w:rsidP="00310BAC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D3B06" w:rsidRPr="00607E9F" w:rsidRDefault="002D3B06" w:rsidP="00310BAC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Целевой показатель (номер целевого показателя из перечня целевых показателей муниципальной программы)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D3B06" w:rsidRPr="00607E9F" w:rsidRDefault="002D3B06" w:rsidP="00310BAC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373" w:type="dxa"/>
            <w:gridSpan w:val="7"/>
            <w:shd w:val="clear" w:color="auto" w:fill="auto"/>
            <w:vAlign w:val="center"/>
          </w:tcPr>
          <w:p w:rsidR="002D3B06" w:rsidRPr="00607E9F" w:rsidRDefault="002D3B06" w:rsidP="00310BAC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Объем финансирования  по годам</w:t>
            </w:r>
          </w:p>
          <w:p w:rsidR="002D3B06" w:rsidRPr="00607E9F" w:rsidRDefault="002D3B06" w:rsidP="00310BAC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(тыс. руб.)</w:t>
            </w:r>
          </w:p>
        </w:tc>
      </w:tr>
      <w:tr w:rsidR="002D3B06" w:rsidRPr="00607E9F" w:rsidTr="004C0CD9">
        <w:tc>
          <w:tcPr>
            <w:tcW w:w="709" w:type="dxa"/>
            <w:vMerge/>
            <w:shd w:val="clear" w:color="auto" w:fill="auto"/>
            <w:vAlign w:val="center"/>
          </w:tcPr>
          <w:p w:rsidR="002D3B06" w:rsidRPr="00607E9F" w:rsidRDefault="002D3B06" w:rsidP="00310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3B06" w:rsidRPr="00607E9F" w:rsidRDefault="002D3B06" w:rsidP="00310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D3B06" w:rsidRPr="00607E9F" w:rsidRDefault="002D3B06" w:rsidP="00310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D3B06" w:rsidRPr="00607E9F" w:rsidRDefault="002D3B06" w:rsidP="00310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D3B06" w:rsidRPr="00607E9F" w:rsidRDefault="002D3B06" w:rsidP="00310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D3B06" w:rsidRPr="00607E9F" w:rsidRDefault="002D3B06" w:rsidP="00310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D3B06" w:rsidRPr="00607E9F" w:rsidRDefault="002D3B06" w:rsidP="00310BAC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B06" w:rsidRPr="00607E9F" w:rsidRDefault="002D3B06" w:rsidP="00310BAC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B06" w:rsidRPr="00607E9F" w:rsidRDefault="002D3B06" w:rsidP="00310BAC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D3B06" w:rsidRPr="00607E9F" w:rsidRDefault="002D3B06" w:rsidP="00310BAC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B06" w:rsidRPr="00607E9F" w:rsidRDefault="002D3B06" w:rsidP="00310BAC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2D3B06" w:rsidRPr="00607E9F" w:rsidRDefault="002D3B06" w:rsidP="00310BAC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993" w:type="dxa"/>
          </w:tcPr>
          <w:p w:rsidR="002D3B06" w:rsidRDefault="002D3B06" w:rsidP="00310BAC">
            <w:pPr>
              <w:jc w:val="center"/>
              <w:rPr>
                <w:b/>
                <w:sz w:val="24"/>
                <w:szCs w:val="24"/>
              </w:rPr>
            </w:pPr>
          </w:p>
          <w:p w:rsidR="002D3B06" w:rsidRDefault="002D3B06" w:rsidP="00310BAC">
            <w:pPr>
              <w:jc w:val="center"/>
              <w:rPr>
                <w:b/>
                <w:sz w:val="24"/>
                <w:szCs w:val="24"/>
              </w:rPr>
            </w:pPr>
          </w:p>
          <w:p w:rsidR="002D3B06" w:rsidRDefault="002D3B06" w:rsidP="00310BAC">
            <w:pPr>
              <w:jc w:val="center"/>
              <w:rPr>
                <w:b/>
                <w:sz w:val="24"/>
                <w:szCs w:val="24"/>
              </w:rPr>
            </w:pPr>
          </w:p>
          <w:p w:rsidR="002D3B06" w:rsidRDefault="002D3B06" w:rsidP="00310BAC">
            <w:pPr>
              <w:jc w:val="center"/>
              <w:rPr>
                <w:b/>
                <w:sz w:val="24"/>
                <w:szCs w:val="24"/>
              </w:rPr>
            </w:pPr>
          </w:p>
          <w:p w:rsidR="002D3B06" w:rsidRDefault="002D3B06" w:rsidP="00310BAC">
            <w:pPr>
              <w:jc w:val="center"/>
              <w:rPr>
                <w:b/>
                <w:sz w:val="24"/>
                <w:szCs w:val="24"/>
              </w:rPr>
            </w:pPr>
          </w:p>
          <w:p w:rsidR="002D3B06" w:rsidRDefault="002D3B06" w:rsidP="00310BAC">
            <w:pPr>
              <w:jc w:val="center"/>
              <w:rPr>
                <w:b/>
                <w:sz w:val="24"/>
                <w:szCs w:val="24"/>
              </w:rPr>
            </w:pPr>
          </w:p>
          <w:p w:rsidR="002D3B06" w:rsidRPr="00607E9F" w:rsidRDefault="002D3B06" w:rsidP="00310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</w:p>
        </w:tc>
      </w:tr>
      <w:tr w:rsidR="002D3B06" w:rsidRPr="00607E9F" w:rsidTr="004C0CD9">
        <w:tc>
          <w:tcPr>
            <w:tcW w:w="709" w:type="dxa"/>
            <w:shd w:val="clear" w:color="auto" w:fill="auto"/>
            <w:vAlign w:val="center"/>
          </w:tcPr>
          <w:p w:rsidR="002D3B06" w:rsidRPr="00607E9F" w:rsidRDefault="002D3B06" w:rsidP="00310BAC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3B06" w:rsidRPr="00607E9F" w:rsidRDefault="002D3B06" w:rsidP="00310BAC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B06" w:rsidRPr="00607E9F" w:rsidRDefault="002D3B06" w:rsidP="00310BAC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3B06" w:rsidRPr="00607E9F" w:rsidRDefault="002D3B06" w:rsidP="00310BAC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3B06" w:rsidRPr="00607E9F" w:rsidRDefault="002D3B06" w:rsidP="00310BAC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3B06" w:rsidRPr="00607E9F" w:rsidRDefault="002D3B06" w:rsidP="00310BAC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D3B06" w:rsidRPr="00607E9F" w:rsidRDefault="002D3B06" w:rsidP="00310BAC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B06" w:rsidRPr="00607E9F" w:rsidRDefault="002D3B06" w:rsidP="00310BAC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B06" w:rsidRPr="00607E9F" w:rsidRDefault="002D3B06" w:rsidP="00310BAC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D3B06" w:rsidRPr="00607E9F" w:rsidRDefault="002D3B06" w:rsidP="00310BAC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B06" w:rsidRPr="00607E9F" w:rsidRDefault="002D3B06" w:rsidP="00310BAC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2D3B06" w:rsidRPr="00607E9F" w:rsidRDefault="002D3B06" w:rsidP="00310BAC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D3B06" w:rsidRPr="00607E9F" w:rsidRDefault="00A0351E" w:rsidP="00310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A0351E" w:rsidRPr="00607E9F" w:rsidTr="004C0CD9">
        <w:tc>
          <w:tcPr>
            <w:tcW w:w="709" w:type="dxa"/>
            <w:shd w:val="clear" w:color="auto" w:fill="auto"/>
          </w:tcPr>
          <w:p w:rsidR="00A0351E" w:rsidRPr="00607E9F" w:rsidRDefault="00A0351E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5027" w:type="dxa"/>
            <w:gridSpan w:val="12"/>
            <w:shd w:val="clear" w:color="auto" w:fill="auto"/>
          </w:tcPr>
          <w:p w:rsidR="00A0351E" w:rsidRPr="00607E9F" w:rsidRDefault="00A0351E" w:rsidP="00310BAC">
            <w:pPr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Задача</w:t>
            </w:r>
            <w:r w:rsidRPr="00607E9F">
              <w:rPr>
                <w:sz w:val="24"/>
                <w:szCs w:val="24"/>
              </w:rPr>
              <w:t xml:space="preserve"> - Эффективное владение, пользование и распоряжение муниципальным имуществом и формирование муниципальной собственности</w:t>
            </w:r>
          </w:p>
        </w:tc>
      </w:tr>
      <w:tr w:rsidR="002D3B06" w:rsidRPr="00607E9F" w:rsidTr="004C0CD9">
        <w:trPr>
          <w:trHeight w:val="70"/>
        </w:trPr>
        <w:tc>
          <w:tcPr>
            <w:tcW w:w="709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1.1.</w:t>
            </w:r>
          </w:p>
        </w:tc>
        <w:tc>
          <w:tcPr>
            <w:tcW w:w="2693" w:type="dxa"/>
            <w:shd w:val="clear" w:color="auto" w:fill="auto"/>
          </w:tcPr>
          <w:p w:rsidR="002D3B06" w:rsidRPr="00607E9F" w:rsidRDefault="002D3B06" w:rsidP="00310BAC">
            <w:pPr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Определение рыночной стоимости объектов муниципального иму</w:t>
            </w:r>
            <w:r w:rsidR="00A56964">
              <w:rPr>
                <w:sz w:val="24"/>
                <w:szCs w:val="24"/>
              </w:rPr>
              <w:t>-</w:t>
            </w:r>
            <w:r w:rsidRPr="00607E9F">
              <w:rPr>
                <w:sz w:val="24"/>
                <w:szCs w:val="24"/>
              </w:rPr>
              <w:t>щества и земельных участков, рыночной стоимости аренды, передаваемых в аренду, подлежащих продажи</w:t>
            </w:r>
          </w:p>
        </w:tc>
        <w:tc>
          <w:tcPr>
            <w:tcW w:w="992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КУМИ</w:t>
            </w:r>
          </w:p>
        </w:tc>
        <w:tc>
          <w:tcPr>
            <w:tcW w:w="1276" w:type="dxa"/>
            <w:shd w:val="clear" w:color="auto" w:fill="auto"/>
          </w:tcPr>
          <w:p w:rsidR="002D3B06" w:rsidRPr="00607E9F" w:rsidRDefault="002D3B06" w:rsidP="00B70B1B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2020 - 202</w:t>
            </w:r>
            <w:r w:rsidR="00B70B1B">
              <w:rPr>
                <w:sz w:val="24"/>
                <w:szCs w:val="24"/>
              </w:rPr>
              <w:t>4</w:t>
            </w:r>
            <w:r w:rsidRPr="00607E9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 xml:space="preserve">1.1.1, </w:t>
            </w:r>
          </w:p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1.1.2,</w:t>
            </w:r>
          </w:p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1.1.5,</w:t>
            </w:r>
          </w:p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1.1.3,</w:t>
            </w:r>
          </w:p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1.1.6</w:t>
            </w:r>
          </w:p>
        </w:tc>
        <w:tc>
          <w:tcPr>
            <w:tcW w:w="1417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7,6</w:t>
            </w:r>
          </w:p>
        </w:tc>
        <w:tc>
          <w:tcPr>
            <w:tcW w:w="1134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</w:tc>
        <w:tc>
          <w:tcPr>
            <w:tcW w:w="1134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</w:tc>
        <w:tc>
          <w:tcPr>
            <w:tcW w:w="1278" w:type="dxa"/>
            <w:shd w:val="clear" w:color="auto" w:fill="auto"/>
          </w:tcPr>
          <w:p w:rsidR="002D3B06" w:rsidRPr="00607E9F" w:rsidRDefault="00733272" w:rsidP="00E87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27,50688</w:t>
            </w:r>
          </w:p>
        </w:tc>
        <w:tc>
          <w:tcPr>
            <w:tcW w:w="993" w:type="dxa"/>
            <w:shd w:val="clear" w:color="auto" w:fill="auto"/>
          </w:tcPr>
          <w:p w:rsidR="002D3B06" w:rsidRPr="00607E9F" w:rsidRDefault="00C756A1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D3B06" w:rsidRPr="00607E9F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D3B06" w:rsidRPr="00607E9F" w:rsidRDefault="00C756A1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3B06" w:rsidRPr="00607E9F" w:rsidTr="004C0CD9">
        <w:trPr>
          <w:trHeight w:val="70"/>
        </w:trPr>
        <w:tc>
          <w:tcPr>
            <w:tcW w:w="709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1.2.</w:t>
            </w:r>
          </w:p>
        </w:tc>
        <w:tc>
          <w:tcPr>
            <w:tcW w:w="2693" w:type="dxa"/>
            <w:shd w:val="clear" w:color="auto" w:fill="auto"/>
          </w:tcPr>
          <w:p w:rsidR="002D3B06" w:rsidRPr="00607E9F" w:rsidRDefault="002D3B06" w:rsidP="00A56F68">
            <w:pPr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 xml:space="preserve">Организация </w:t>
            </w:r>
            <w:r w:rsidRPr="00607E9F">
              <w:rPr>
                <w:rFonts w:eastAsia="Calibri"/>
                <w:sz w:val="24"/>
                <w:szCs w:val="24"/>
                <w:lang w:eastAsia="en-US"/>
              </w:rPr>
              <w:t>начисле</w:t>
            </w:r>
            <w:r w:rsidR="00E80BB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07E9F">
              <w:rPr>
                <w:rFonts w:eastAsia="Calibri"/>
                <w:sz w:val="24"/>
                <w:szCs w:val="24"/>
                <w:lang w:eastAsia="en-US"/>
              </w:rPr>
              <w:t>ния, перерасчета, сбора, взыскания задолжен</w:t>
            </w:r>
            <w:r w:rsidR="00E80BB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07E9F">
              <w:rPr>
                <w:rFonts w:eastAsia="Calibri"/>
                <w:sz w:val="24"/>
                <w:szCs w:val="24"/>
                <w:lang w:eastAsia="en-US"/>
              </w:rPr>
              <w:t>ности и перечисления в бюджет Парфинского муниципального рай</w:t>
            </w:r>
            <w:r w:rsidR="00A5696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07E9F">
              <w:rPr>
                <w:rFonts w:eastAsia="Calibri"/>
                <w:sz w:val="24"/>
                <w:szCs w:val="24"/>
                <w:lang w:eastAsia="en-US"/>
              </w:rPr>
              <w:t>она платы за наем, а также ведения и сопро</w:t>
            </w:r>
            <w:r w:rsidR="00E80BB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07E9F">
              <w:rPr>
                <w:rFonts w:eastAsia="Calibri"/>
                <w:sz w:val="24"/>
                <w:szCs w:val="24"/>
                <w:lang w:eastAsia="en-US"/>
              </w:rPr>
              <w:t xml:space="preserve">вождения </w:t>
            </w:r>
            <w:r w:rsidRPr="00607E9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лицевых счетов нанимателей </w:t>
            </w:r>
            <w:r w:rsidRPr="00607E9F">
              <w:rPr>
                <w:sz w:val="24"/>
                <w:szCs w:val="24"/>
              </w:rPr>
              <w:t xml:space="preserve">жилых помещений, в том числе комнат, квартир, находящихся в </w:t>
            </w:r>
            <w:r w:rsidRPr="00607E9F">
              <w:rPr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992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lastRenderedPageBreak/>
              <w:t>КУМИ</w:t>
            </w:r>
          </w:p>
        </w:tc>
        <w:tc>
          <w:tcPr>
            <w:tcW w:w="1276" w:type="dxa"/>
            <w:shd w:val="clear" w:color="auto" w:fill="auto"/>
          </w:tcPr>
          <w:p w:rsidR="002D3B06" w:rsidRPr="00607E9F" w:rsidRDefault="002D3B06" w:rsidP="00B70B1B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2020 - 202</w:t>
            </w:r>
            <w:r w:rsidR="00B70B1B">
              <w:rPr>
                <w:sz w:val="24"/>
                <w:szCs w:val="24"/>
              </w:rPr>
              <w:t>4</w:t>
            </w:r>
            <w:r w:rsidRPr="00607E9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1.1.3.</w:t>
            </w:r>
          </w:p>
        </w:tc>
        <w:tc>
          <w:tcPr>
            <w:tcW w:w="1417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62,4</w:t>
            </w:r>
          </w:p>
        </w:tc>
        <w:tc>
          <w:tcPr>
            <w:tcW w:w="1134" w:type="dxa"/>
            <w:shd w:val="clear" w:color="auto" w:fill="auto"/>
          </w:tcPr>
          <w:p w:rsidR="002D3B06" w:rsidRPr="00607E9F" w:rsidRDefault="002D3B06" w:rsidP="000A4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70,01</w:t>
            </w:r>
          </w:p>
        </w:tc>
        <w:tc>
          <w:tcPr>
            <w:tcW w:w="1134" w:type="dxa"/>
            <w:shd w:val="clear" w:color="auto" w:fill="auto"/>
          </w:tcPr>
          <w:p w:rsidR="002D3B06" w:rsidRPr="00607E9F" w:rsidRDefault="002D3B06" w:rsidP="00A90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69,28</w:t>
            </w:r>
          </w:p>
        </w:tc>
        <w:tc>
          <w:tcPr>
            <w:tcW w:w="1278" w:type="dxa"/>
            <w:shd w:val="clear" w:color="auto" w:fill="auto"/>
          </w:tcPr>
          <w:p w:rsidR="002D3B06" w:rsidRPr="00607E9F" w:rsidRDefault="002D3B06" w:rsidP="0085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78,005</w:t>
            </w:r>
          </w:p>
        </w:tc>
        <w:tc>
          <w:tcPr>
            <w:tcW w:w="993" w:type="dxa"/>
            <w:shd w:val="clear" w:color="auto" w:fill="auto"/>
          </w:tcPr>
          <w:p w:rsidR="002D3B06" w:rsidRPr="00607E9F" w:rsidRDefault="00602104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80,43520</w:t>
            </w:r>
          </w:p>
        </w:tc>
        <w:tc>
          <w:tcPr>
            <w:tcW w:w="850" w:type="dxa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D3B06" w:rsidRPr="00607E9F" w:rsidRDefault="005840E4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3B06" w:rsidRPr="00607E9F" w:rsidTr="004C0CD9">
        <w:trPr>
          <w:trHeight w:val="70"/>
        </w:trPr>
        <w:tc>
          <w:tcPr>
            <w:tcW w:w="709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693" w:type="dxa"/>
            <w:shd w:val="clear" w:color="auto" w:fill="auto"/>
          </w:tcPr>
          <w:p w:rsidR="002D3B06" w:rsidRPr="00607E9F" w:rsidRDefault="002D3B06" w:rsidP="00A51BEA">
            <w:pPr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Другие расходы, свя</w:t>
            </w:r>
            <w:r w:rsidR="00E80BB1">
              <w:rPr>
                <w:sz w:val="24"/>
                <w:szCs w:val="24"/>
              </w:rPr>
              <w:t>-</w:t>
            </w:r>
            <w:r w:rsidRPr="00607E9F">
              <w:rPr>
                <w:sz w:val="24"/>
                <w:szCs w:val="24"/>
              </w:rPr>
              <w:t>занные с управлением, учетом и содержанием муниципального иму</w:t>
            </w:r>
            <w:r w:rsidR="00E80BB1">
              <w:rPr>
                <w:sz w:val="24"/>
                <w:szCs w:val="24"/>
              </w:rPr>
              <w:t>-</w:t>
            </w:r>
            <w:r w:rsidRPr="00607E9F">
              <w:rPr>
                <w:sz w:val="24"/>
                <w:szCs w:val="24"/>
              </w:rPr>
              <w:t>щества, земельных участков (программное обеспечение, опрес</w:t>
            </w:r>
            <w:r w:rsidR="00E80BB1">
              <w:rPr>
                <w:sz w:val="24"/>
                <w:szCs w:val="24"/>
              </w:rPr>
              <w:t>-</w:t>
            </w:r>
            <w:r w:rsidRPr="00607E9F">
              <w:rPr>
                <w:sz w:val="24"/>
                <w:szCs w:val="24"/>
              </w:rPr>
              <w:t>совка системы отопле</w:t>
            </w:r>
            <w:r w:rsidR="00E80BB1">
              <w:rPr>
                <w:sz w:val="24"/>
                <w:szCs w:val="24"/>
              </w:rPr>
              <w:t>-</w:t>
            </w:r>
            <w:r w:rsidRPr="00607E9F">
              <w:rPr>
                <w:sz w:val="24"/>
                <w:szCs w:val="24"/>
              </w:rPr>
              <w:t xml:space="preserve">ния, уплата </w:t>
            </w:r>
            <w:r>
              <w:rPr>
                <w:sz w:val="24"/>
                <w:szCs w:val="24"/>
              </w:rPr>
              <w:t xml:space="preserve">НДС и </w:t>
            </w:r>
            <w:r w:rsidRPr="00607E9F">
              <w:rPr>
                <w:sz w:val="24"/>
                <w:szCs w:val="24"/>
              </w:rPr>
              <w:t>земельного налога)</w:t>
            </w:r>
          </w:p>
        </w:tc>
        <w:tc>
          <w:tcPr>
            <w:tcW w:w="992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КУМИ</w:t>
            </w:r>
          </w:p>
        </w:tc>
        <w:tc>
          <w:tcPr>
            <w:tcW w:w="1276" w:type="dxa"/>
            <w:shd w:val="clear" w:color="auto" w:fill="auto"/>
          </w:tcPr>
          <w:p w:rsidR="002D3B06" w:rsidRPr="00607E9F" w:rsidRDefault="002D3B06" w:rsidP="00B70B1B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2020 - 202</w:t>
            </w:r>
            <w:r w:rsidR="00B70B1B">
              <w:rPr>
                <w:sz w:val="24"/>
                <w:szCs w:val="24"/>
              </w:rPr>
              <w:t>4</w:t>
            </w:r>
            <w:r w:rsidRPr="00607E9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1.1.1.,</w:t>
            </w:r>
          </w:p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1.1.3.</w:t>
            </w:r>
          </w:p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84,06</w:t>
            </w:r>
          </w:p>
        </w:tc>
        <w:tc>
          <w:tcPr>
            <w:tcW w:w="1134" w:type="dxa"/>
            <w:shd w:val="clear" w:color="auto" w:fill="auto"/>
          </w:tcPr>
          <w:p w:rsidR="002D3B06" w:rsidRPr="00607E9F" w:rsidRDefault="002D3B06" w:rsidP="00C05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142,08</w:t>
            </w:r>
          </w:p>
        </w:tc>
        <w:tc>
          <w:tcPr>
            <w:tcW w:w="1134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407,9</w:t>
            </w:r>
          </w:p>
        </w:tc>
        <w:tc>
          <w:tcPr>
            <w:tcW w:w="1278" w:type="dxa"/>
            <w:shd w:val="clear" w:color="auto" w:fill="auto"/>
          </w:tcPr>
          <w:p w:rsidR="002D3B06" w:rsidRPr="00607E9F" w:rsidRDefault="00BE42D5" w:rsidP="00643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</w:t>
            </w:r>
            <w:r w:rsidR="00643D6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7408</w:t>
            </w:r>
          </w:p>
        </w:tc>
        <w:tc>
          <w:tcPr>
            <w:tcW w:w="993" w:type="dxa"/>
            <w:shd w:val="clear" w:color="auto" w:fill="auto"/>
          </w:tcPr>
          <w:p w:rsidR="002D3B06" w:rsidRPr="00607E9F" w:rsidRDefault="004B2B18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104,300</w:t>
            </w:r>
          </w:p>
        </w:tc>
        <w:tc>
          <w:tcPr>
            <w:tcW w:w="850" w:type="dxa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D3B06" w:rsidRPr="00607E9F" w:rsidRDefault="00A56F68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3B06" w:rsidRPr="00607E9F" w:rsidTr="004C0CD9">
        <w:tc>
          <w:tcPr>
            <w:tcW w:w="709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1.4.</w:t>
            </w:r>
          </w:p>
        </w:tc>
        <w:tc>
          <w:tcPr>
            <w:tcW w:w="2693" w:type="dxa"/>
            <w:shd w:val="clear" w:color="auto" w:fill="auto"/>
          </w:tcPr>
          <w:p w:rsidR="002D3B06" w:rsidRPr="00607E9F" w:rsidRDefault="002D3B06" w:rsidP="005242B7">
            <w:pPr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Проведение техничес</w:t>
            </w:r>
            <w:r w:rsidR="00216041">
              <w:rPr>
                <w:sz w:val="24"/>
                <w:szCs w:val="24"/>
              </w:rPr>
              <w:t>-</w:t>
            </w:r>
            <w:r w:rsidRPr="00607E9F">
              <w:rPr>
                <w:sz w:val="24"/>
                <w:szCs w:val="24"/>
              </w:rPr>
              <w:t>кой паспортизации объектов недвижи</w:t>
            </w:r>
            <w:r w:rsidR="00216041">
              <w:rPr>
                <w:sz w:val="24"/>
                <w:szCs w:val="24"/>
              </w:rPr>
              <w:t>-</w:t>
            </w:r>
            <w:r w:rsidRPr="00607E9F">
              <w:rPr>
                <w:sz w:val="24"/>
                <w:szCs w:val="24"/>
              </w:rPr>
              <w:t>мости, подготовка тех</w:t>
            </w:r>
            <w:r w:rsidR="00AE695B">
              <w:rPr>
                <w:sz w:val="24"/>
                <w:szCs w:val="24"/>
              </w:rPr>
              <w:t>-</w:t>
            </w:r>
            <w:r w:rsidRPr="00607E9F">
              <w:rPr>
                <w:sz w:val="24"/>
                <w:szCs w:val="24"/>
              </w:rPr>
              <w:t>нических планов объек</w:t>
            </w:r>
            <w:r w:rsidR="00AE695B">
              <w:rPr>
                <w:sz w:val="24"/>
                <w:szCs w:val="24"/>
              </w:rPr>
              <w:t>-</w:t>
            </w:r>
            <w:r w:rsidRPr="00607E9F">
              <w:rPr>
                <w:sz w:val="24"/>
                <w:szCs w:val="24"/>
              </w:rPr>
              <w:t xml:space="preserve">тов </w:t>
            </w:r>
            <w:r w:rsidR="005242B7">
              <w:rPr>
                <w:sz w:val="24"/>
                <w:szCs w:val="24"/>
              </w:rPr>
              <w:t>н</w:t>
            </w:r>
            <w:r w:rsidRPr="00607E9F">
              <w:rPr>
                <w:sz w:val="24"/>
                <w:szCs w:val="24"/>
              </w:rPr>
              <w:t>едвижимости</w:t>
            </w:r>
          </w:p>
        </w:tc>
        <w:tc>
          <w:tcPr>
            <w:tcW w:w="992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КУМИ</w:t>
            </w:r>
          </w:p>
        </w:tc>
        <w:tc>
          <w:tcPr>
            <w:tcW w:w="1276" w:type="dxa"/>
            <w:shd w:val="clear" w:color="auto" w:fill="auto"/>
          </w:tcPr>
          <w:p w:rsidR="002D3B06" w:rsidRPr="00607E9F" w:rsidRDefault="002D3B06" w:rsidP="00235B46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 xml:space="preserve">2020 </w:t>
            </w:r>
            <w:r w:rsidR="00B70B1B">
              <w:rPr>
                <w:sz w:val="24"/>
                <w:szCs w:val="24"/>
              </w:rPr>
              <w:t>–</w:t>
            </w:r>
            <w:r w:rsidRPr="00607E9F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="00B70B1B">
              <w:rPr>
                <w:sz w:val="24"/>
                <w:szCs w:val="24"/>
              </w:rPr>
              <w:t>, 2023</w:t>
            </w:r>
            <w:r w:rsidRPr="00607E9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1.1.1, 1.1.2, 1.1.3,</w:t>
            </w:r>
          </w:p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1.1.4..</w:t>
            </w:r>
          </w:p>
        </w:tc>
        <w:tc>
          <w:tcPr>
            <w:tcW w:w="1417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</w:p>
        </w:tc>
        <w:tc>
          <w:tcPr>
            <w:tcW w:w="1278" w:type="dxa"/>
            <w:shd w:val="clear" w:color="auto" w:fill="auto"/>
          </w:tcPr>
          <w:p w:rsidR="002D3B06" w:rsidRPr="00607E9F" w:rsidRDefault="00733272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3B06" w:rsidRPr="00607E9F">
              <w:rPr>
                <w:sz w:val="24"/>
                <w:szCs w:val="24"/>
              </w:rPr>
              <w:t>0,0</w:t>
            </w:r>
            <w:r w:rsidR="002D3B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</w:p>
        </w:tc>
      </w:tr>
      <w:tr w:rsidR="002D3B06" w:rsidRPr="00607E9F" w:rsidTr="004C0CD9">
        <w:tc>
          <w:tcPr>
            <w:tcW w:w="709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1.5.</w:t>
            </w:r>
          </w:p>
        </w:tc>
        <w:tc>
          <w:tcPr>
            <w:tcW w:w="2693" w:type="dxa"/>
            <w:shd w:val="clear" w:color="auto" w:fill="auto"/>
          </w:tcPr>
          <w:p w:rsidR="002D3B06" w:rsidRPr="00607E9F" w:rsidRDefault="002D3B06" w:rsidP="00310BAC">
            <w:pPr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Проведение кадастровых работ по межеванию земельных участков, планируемых к продаже с торгов</w:t>
            </w:r>
          </w:p>
        </w:tc>
        <w:tc>
          <w:tcPr>
            <w:tcW w:w="992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КУМИ</w:t>
            </w:r>
          </w:p>
        </w:tc>
        <w:tc>
          <w:tcPr>
            <w:tcW w:w="1276" w:type="dxa"/>
            <w:shd w:val="clear" w:color="auto" w:fill="auto"/>
          </w:tcPr>
          <w:p w:rsidR="002D3B06" w:rsidRPr="00607E9F" w:rsidRDefault="002D3B06" w:rsidP="002C31CA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 xml:space="preserve">2020 </w:t>
            </w:r>
            <w:r>
              <w:rPr>
                <w:sz w:val="24"/>
                <w:szCs w:val="24"/>
              </w:rPr>
              <w:t>–</w:t>
            </w:r>
            <w:r w:rsidRPr="00607E9F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1, 2023</w:t>
            </w:r>
            <w:r w:rsidR="00B70B1B">
              <w:rPr>
                <w:sz w:val="24"/>
                <w:szCs w:val="24"/>
              </w:rPr>
              <w:t>-2024</w:t>
            </w:r>
            <w:r w:rsidRPr="00607E9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1.1.6.</w:t>
            </w:r>
          </w:p>
        </w:tc>
        <w:tc>
          <w:tcPr>
            <w:tcW w:w="1417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32,42</w:t>
            </w:r>
          </w:p>
        </w:tc>
        <w:tc>
          <w:tcPr>
            <w:tcW w:w="1134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77,31</w:t>
            </w:r>
          </w:p>
        </w:tc>
        <w:tc>
          <w:tcPr>
            <w:tcW w:w="1134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</w:p>
        </w:tc>
        <w:tc>
          <w:tcPr>
            <w:tcW w:w="1278" w:type="dxa"/>
            <w:shd w:val="clear" w:color="auto" w:fill="auto"/>
          </w:tcPr>
          <w:p w:rsidR="002D3B06" w:rsidRPr="00607E9F" w:rsidRDefault="00733272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D3B06" w:rsidRPr="00607E9F">
              <w:rPr>
                <w:sz w:val="24"/>
                <w:szCs w:val="24"/>
              </w:rPr>
              <w:t>,0</w:t>
            </w:r>
            <w:r w:rsidR="002D3B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D3B06" w:rsidRPr="00607E9F" w:rsidRDefault="00BE318A" w:rsidP="00BE3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2D3B06" w:rsidRPr="00607E9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D3B06" w:rsidRPr="00607E9F" w:rsidRDefault="00BE318A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3B06" w:rsidRPr="00607E9F" w:rsidTr="004C0CD9">
        <w:tc>
          <w:tcPr>
            <w:tcW w:w="709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 xml:space="preserve">1.6. </w:t>
            </w:r>
          </w:p>
        </w:tc>
        <w:tc>
          <w:tcPr>
            <w:tcW w:w="2693" w:type="dxa"/>
            <w:shd w:val="clear" w:color="auto" w:fill="auto"/>
          </w:tcPr>
          <w:p w:rsidR="002D3B06" w:rsidRPr="00607E9F" w:rsidRDefault="002D3B06" w:rsidP="00310BAC">
            <w:pPr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Выполнение комплекс</w:t>
            </w:r>
            <w:r>
              <w:rPr>
                <w:sz w:val="24"/>
                <w:szCs w:val="24"/>
              </w:rPr>
              <w:t>-</w:t>
            </w:r>
            <w:r w:rsidRPr="00607E9F">
              <w:rPr>
                <w:sz w:val="24"/>
                <w:szCs w:val="24"/>
              </w:rPr>
              <w:t>ных кадастровых работ</w:t>
            </w:r>
          </w:p>
        </w:tc>
        <w:tc>
          <w:tcPr>
            <w:tcW w:w="992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КУМИ</w:t>
            </w:r>
          </w:p>
        </w:tc>
        <w:tc>
          <w:tcPr>
            <w:tcW w:w="1276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2020 -2021</w:t>
            </w:r>
            <w:r w:rsidRPr="00607E9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276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1.1.4.</w:t>
            </w:r>
          </w:p>
        </w:tc>
        <w:tc>
          <w:tcPr>
            <w:tcW w:w="1417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shd w:val="clear" w:color="auto" w:fill="auto"/>
          </w:tcPr>
          <w:p w:rsidR="002D3B06" w:rsidRPr="00607E9F" w:rsidRDefault="002D3B06" w:rsidP="00310BAC">
            <w:pPr>
              <w:ind w:right="-108"/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167,00</w:t>
            </w:r>
          </w:p>
        </w:tc>
        <w:tc>
          <w:tcPr>
            <w:tcW w:w="1134" w:type="dxa"/>
            <w:shd w:val="clear" w:color="auto" w:fill="auto"/>
          </w:tcPr>
          <w:p w:rsidR="002D3B06" w:rsidRPr="00607E9F" w:rsidRDefault="002D3B06" w:rsidP="00310BAC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</w:p>
        </w:tc>
        <w:tc>
          <w:tcPr>
            <w:tcW w:w="1278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D3B06" w:rsidRPr="00607E9F" w:rsidRDefault="009A2693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3B06" w:rsidRPr="00607E9F" w:rsidTr="004C0CD9">
        <w:tc>
          <w:tcPr>
            <w:tcW w:w="709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1.7.</w:t>
            </w:r>
          </w:p>
        </w:tc>
        <w:tc>
          <w:tcPr>
            <w:tcW w:w="2693" w:type="dxa"/>
            <w:shd w:val="clear" w:color="auto" w:fill="auto"/>
          </w:tcPr>
          <w:p w:rsidR="002D3B06" w:rsidRPr="00607E9F" w:rsidRDefault="002D3B06" w:rsidP="00310BAC">
            <w:pPr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Постановка на учет бесхозяйной автомобильной дороги (от автозаправки до берега р.Ловать)</w:t>
            </w:r>
          </w:p>
        </w:tc>
        <w:tc>
          <w:tcPr>
            <w:tcW w:w="992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КУМИ</w:t>
            </w:r>
          </w:p>
        </w:tc>
        <w:tc>
          <w:tcPr>
            <w:tcW w:w="1276" w:type="dxa"/>
            <w:shd w:val="clear" w:color="auto" w:fill="auto"/>
          </w:tcPr>
          <w:p w:rsidR="002D3B06" w:rsidRPr="00607E9F" w:rsidRDefault="002D3B06" w:rsidP="002C31CA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1.1.4.</w:t>
            </w:r>
          </w:p>
        </w:tc>
        <w:tc>
          <w:tcPr>
            <w:tcW w:w="1417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37,0</w:t>
            </w:r>
          </w:p>
        </w:tc>
        <w:tc>
          <w:tcPr>
            <w:tcW w:w="1134" w:type="dxa"/>
            <w:shd w:val="clear" w:color="auto" w:fill="auto"/>
          </w:tcPr>
          <w:p w:rsidR="002D3B06" w:rsidRPr="00607E9F" w:rsidRDefault="002D3B06" w:rsidP="00310BAC">
            <w:pPr>
              <w:ind w:left="-108"/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</w:p>
        </w:tc>
        <w:tc>
          <w:tcPr>
            <w:tcW w:w="1278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D3B06" w:rsidRPr="00607E9F" w:rsidRDefault="009A2693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3B06" w:rsidRPr="00607E9F" w:rsidTr="004C0CD9">
        <w:tc>
          <w:tcPr>
            <w:tcW w:w="709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1.8.</w:t>
            </w:r>
          </w:p>
        </w:tc>
        <w:tc>
          <w:tcPr>
            <w:tcW w:w="2693" w:type="dxa"/>
            <w:shd w:val="clear" w:color="auto" w:fill="auto"/>
          </w:tcPr>
          <w:p w:rsidR="002D3B06" w:rsidRDefault="002D3B06" w:rsidP="0078018E">
            <w:pPr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Проведение кадаст</w:t>
            </w:r>
            <w:r w:rsidR="00AE695B">
              <w:rPr>
                <w:sz w:val="24"/>
                <w:szCs w:val="24"/>
              </w:rPr>
              <w:t>-</w:t>
            </w:r>
            <w:r w:rsidRPr="00607E9F">
              <w:rPr>
                <w:sz w:val="24"/>
                <w:szCs w:val="24"/>
              </w:rPr>
              <w:t>ровых работ по межева</w:t>
            </w:r>
            <w:r w:rsidR="00AE695B">
              <w:rPr>
                <w:sz w:val="24"/>
                <w:szCs w:val="24"/>
              </w:rPr>
              <w:t>-</w:t>
            </w:r>
            <w:r w:rsidRPr="00607E9F">
              <w:rPr>
                <w:sz w:val="24"/>
                <w:szCs w:val="24"/>
              </w:rPr>
              <w:t>нию земельных участ</w:t>
            </w:r>
            <w:r w:rsidR="00AE695B">
              <w:rPr>
                <w:sz w:val="24"/>
                <w:szCs w:val="24"/>
              </w:rPr>
              <w:t>-</w:t>
            </w:r>
            <w:r w:rsidRPr="00607E9F">
              <w:rPr>
                <w:sz w:val="24"/>
                <w:szCs w:val="24"/>
              </w:rPr>
              <w:t>ков для предоставления их льготным категориям граждан</w:t>
            </w:r>
          </w:p>
          <w:p w:rsidR="00A56964" w:rsidRPr="00607E9F" w:rsidRDefault="00A56964" w:rsidP="007801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КУМИ</w:t>
            </w:r>
          </w:p>
        </w:tc>
        <w:tc>
          <w:tcPr>
            <w:tcW w:w="1276" w:type="dxa"/>
            <w:shd w:val="clear" w:color="auto" w:fill="auto"/>
          </w:tcPr>
          <w:p w:rsidR="002D3B06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, </w:t>
            </w:r>
          </w:p>
          <w:p w:rsidR="002D3B06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</w:t>
            </w:r>
            <w:r w:rsidR="00B70B1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годы</w:t>
            </w:r>
          </w:p>
        </w:tc>
        <w:tc>
          <w:tcPr>
            <w:tcW w:w="1276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1.1.7.</w:t>
            </w:r>
          </w:p>
        </w:tc>
        <w:tc>
          <w:tcPr>
            <w:tcW w:w="1417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17,3</w:t>
            </w:r>
          </w:p>
        </w:tc>
        <w:tc>
          <w:tcPr>
            <w:tcW w:w="1134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</w:t>
            </w:r>
            <w:r w:rsidRPr="00607E9F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2D3B06" w:rsidRPr="00607E9F" w:rsidRDefault="002D3B06" w:rsidP="00733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607E9F">
              <w:rPr>
                <w:sz w:val="24"/>
                <w:szCs w:val="24"/>
              </w:rPr>
              <w:t>,</w:t>
            </w:r>
            <w:r w:rsidR="0073327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D3B06" w:rsidRPr="00607E9F" w:rsidRDefault="004B2B18" w:rsidP="00786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24,90</w:t>
            </w:r>
          </w:p>
        </w:tc>
        <w:tc>
          <w:tcPr>
            <w:tcW w:w="850" w:type="dxa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D3B06" w:rsidRPr="00607E9F" w:rsidRDefault="00786004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3B06" w:rsidRPr="00607E9F" w:rsidTr="004C0CD9">
        <w:tc>
          <w:tcPr>
            <w:tcW w:w="709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2693" w:type="dxa"/>
            <w:shd w:val="clear" w:color="auto" w:fill="auto"/>
          </w:tcPr>
          <w:p w:rsidR="002D3B06" w:rsidRPr="00607E9F" w:rsidRDefault="002D3B06" w:rsidP="00AE695B">
            <w:pPr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Оплата коммунальных услуг жилищного фон</w:t>
            </w:r>
            <w:r w:rsidR="00AE695B">
              <w:rPr>
                <w:sz w:val="24"/>
                <w:szCs w:val="24"/>
              </w:rPr>
              <w:t>-</w:t>
            </w:r>
            <w:r w:rsidRPr="00607E9F">
              <w:rPr>
                <w:sz w:val="24"/>
                <w:szCs w:val="24"/>
              </w:rPr>
              <w:t>да муниципального района, расположен</w:t>
            </w:r>
            <w:r w:rsidR="00AE695B">
              <w:rPr>
                <w:sz w:val="24"/>
                <w:szCs w:val="24"/>
              </w:rPr>
              <w:t>-</w:t>
            </w:r>
            <w:r w:rsidRPr="00607E9F">
              <w:rPr>
                <w:sz w:val="24"/>
                <w:szCs w:val="24"/>
              </w:rPr>
              <w:t>ного на территории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КУМИ</w:t>
            </w:r>
          </w:p>
        </w:tc>
        <w:tc>
          <w:tcPr>
            <w:tcW w:w="1276" w:type="dxa"/>
            <w:shd w:val="clear" w:color="auto" w:fill="auto"/>
          </w:tcPr>
          <w:p w:rsidR="002D3B06" w:rsidRPr="00607E9F" w:rsidRDefault="002D3B06" w:rsidP="00B93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2020 - 202</w:t>
            </w:r>
            <w:r w:rsidR="00B93938">
              <w:rPr>
                <w:sz w:val="24"/>
                <w:szCs w:val="24"/>
              </w:rPr>
              <w:t>4</w:t>
            </w:r>
            <w:r w:rsidRPr="00607E9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1.1.3.</w:t>
            </w:r>
          </w:p>
        </w:tc>
        <w:tc>
          <w:tcPr>
            <w:tcW w:w="1417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299,46</w:t>
            </w:r>
          </w:p>
        </w:tc>
        <w:tc>
          <w:tcPr>
            <w:tcW w:w="1134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75,72</w:t>
            </w:r>
          </w:p>
        </w:tc>
        <w:tc>
          <w:tcPr>
            <w:tcW w:w="1134" w:type="dxa"/>
            <w:shd w:val="clear" w:color="auto" w:fill="auto"/>
          </w:tcPr>
          <w:p w:rsidR="002D3B06" w:rsidRPr="00607E9F" w:rsidRDefault="002D3B06" w:rsidP="00455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78" w:type="dxa"/>
            <w:shd w:val="clear" w:color="auto" w:fill="auto"/>
          </w:tcPr>
          <w:p w:rsidR="002D3B06" w:rsidRPr="00607E9F" w:rsidRDefault="00BE42D5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74,59345</w:t>
            </w:r>
          </w:p>
        </w:tc>
        <w:tc>
          <w:tcPr>
            <w:tcW w:w="993" w:type="dxa"/>
            <w:shd w:val="clear" w:color="auto" w:fill="auto"/>
          </w:tcPr>
          <w:p w:rsidR="002D3B06" w:rsidRPr="00607E9F" w:rsidRDefault="001A4D17" w:rsidP="001A4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77,86722</w:t>
            </w:r>
          </w:p>
        </w:tc>
        <w:tc>
          <w:tcPr>
            <w:tcW w:w="850" w:type="dxa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D3B06" w:rsidRPr="00607E9F" w:rsidRDefault="001A4D17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3B06" w:rsidRPr="00607E9F" w:rsidTr="004C0CD9">
        <w:tc>
          <w:tcPr>
            <w:tcW w:w="709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2693" w:type="dxa"/>
            <w:shd w:val="clear" w:color="auto" w:fill="auto"/>
          </w:tcPr>
          <w:p w:rsidR="002D3B06" w:rsidRPr="00607E9F" w:rsidRDefault="002D3B06" w:rsidP="00310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капиталь</w:t>
            </w:r>
            <w:r w:rsidR="00AE69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ного ремонта входной группы и лестничного марша в здании </w:t>
            </w:r>
          </w:p>
        </w:tc>
        <w:tc>
          <w:tcPr>
            <w:tcW w:w="992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КЖКХ</w:t>
            </w:r>
          </w:p>
        </w:tc>
        <w:tc>
          <w:tcPr>
            <w:tcW w:w="1276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1417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D3B06" w:rsidRPr="00607E9F" w:rsidRDefault="002D3B06" w:rsidP="00A11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240,45</w:t>
            </w:r>
          </w:p>
        </w:tc>
        <w:tc>
          <w:tcPr>
            <w:tcW w:w="1134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</w:p>
        </w:tc>
        <w:tc>
          <w:tcPr>
            <w:tcW w:w="1278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D3B06" w:rsidRPr="00607E9F" w:rsidRDefault="0015429A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3B06" w:rsidRPr="00607E9F" w:rsidTr="004C0CD9">
        <w:tc>
          <w:tcPr>
            <w:tcW w:w="709" w:type="dxa"/>
            <w:shd w:val="clear" w:color="auto" w:fill="auto"/>
          </w:tcPr>
          <w:p w:rsidR="002D3B06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2693" w:type="dxa"/>
            <w:shd w:val="clear" w:color="auto" w:fill="auto"/>
          </w:tcPr>
          <w:p w:rsidR="002D3B06" w:rsidRDefault="002D3B06" w:rsidP="00310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ремонта объектов недвижимого имущества казны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2D3B06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КЖКХ</w:t>
            </w:r>
          </w:p>
        </w:tc>
        <w:tc>
          <w:tcPr>
            <w:tcW w:w="1276" w:type="dxa"/>
            <w:shd w:val="clear" w:color="auto" w:fill="auto"/>
          </w:tcPr>
          <w:p w:rsidR="002D3B06" w:rsidRDefault="002D3B06" w:rsidP="00B93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</w:t>
            </w:r>
            <w:r w:rsidR="00B939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shd w:val="clear" w:color="auto" w:fill="auto"/>
          </w:tcPr>
          <w:p w:rsidR="002D3B06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1417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shd w:val="clear" w:color="auto" w:fill="auto"/>
          </w:tcPr>
          <w:p w:rsidR="002D3B06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D3B06" w:rsidRDefault="002D3B06" w:rsidP="00A81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4600,0</w:t>
            </w:r>
          </w:p>
        </w:tc>
        <w:tc>
          <w:tcPr>
            <w:tcW w:w="1134" w:type="dxa"/>
            <w:shd w:val="clear" w:color="auto" w:fill="auto"/>
          </w:tcPr>
          <w:p w:rsidR="002D3B06" w:rsidRPr="00607E9F" w:rsidRDefault="002D3B06" w:rsidP="0019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1606,6</w:t>
            </w:r>
          </w:p>
        </w:tc>
        <w:tc>
          <w:tcPr>
            <w:tcW w:w="1278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D3B06" w:rsidRDefault="0015429A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3B06" w:rsidRPr="00607E9F" w:rsidTr="004C0CD9">
        <w:tc>
          <w:tcPr>
            <w:tcW w:w="709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2693" w:type="dxa"/>
            <w:shd w:val="clear" w:color="auto" w:fill="auto"/>
          </w:tcPr>
          <w:p w:rsidR="002D3B06" w:rsidRPr="00BA3561" w:rsidRDefault="002D3B06" w:rsidP="00B07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Возмещение расходов</w:t>
            </w:r>
            <w:r w:rsidRPr="00BA3561">
              <w:rPr>
                <w:sz w:val="24"/>
                <w:szCs w:val="24"/>
              </w:rPr>
              <w:t xml:space="preserve"> за установку общедо</w:t>
            </w:r>
            <w:r w:rsidR="00AE695B">
              <w:rPr>
                <w:sz w:val="24"/>
                <w:szCs w:val="24"/>
              </w:rPr>
              <w:t>-</w:t>
            </w:r>
            <w:r w:rsidRPr="00BA3561">
              <w:rPr>
                <w:sz w:val="24"/>
                <w:szCs w:val="24"/>
              </w:rPr>
              <w:t xml:space="preserve">мового узла учета тепловой энергии на нужды отопления мкд </w:t>
            </w:r>
          </w:p>
        </w:tc>
        <w:tc>
          <w:tcPr>
            <w:tcW w:w="992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1276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1417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shd w:val="clear" w:color="auto" w:fill="auto"/>
          </w:tcPr>
          <w:p w:rsidR="002D3B06" w:rsidRPr="005D0928" w:rsidRDefault="002D3B06" w:rsidP="00310BAC">
            <w:pPr>
              <w:ind w:right="-108"/>
              <w:jc w:val="center"/>
              <w:rPr>
                <w:sz w:val="24"/>
                <w:szCs w:val="24"/>
              </w:rPr>
            </w:pPr>
            <w:r w:rsidRPr="005D092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D3B06" w:rsidRPr="005D0928" w:rsidRDefault="002D3B06" w:rsidP="00A46CC2">
            <w:pPr>
              <w:jc w:val="center"/>
              <w:rPr>
                <w:sz w:val="24"/>
                <w:szCs w:val="24"/>
              </w:rPr>
            </w:pPr>
            <w:r w:rsidRPr="005D092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D3B06" w:rsidRPr="005D0928" w:rsidRDefault="002D3B06" w:rsidP="00187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21,63</w:t>
            </w:r>
          </w:p>
        </w:tc>
        <w:tc>
          <w:tcPr>
            <w:tcW w:w="1278" w:type="dxa"/>
            <w:shd w:val="clear" w:color="auto" w:fill="auto"/>
          </w:tcPr>
          <w:p w:rsidR="002D3B06" w:rsidRPr="005D0928" w:rsidRDefault="002D3B06" w:rsidP="00310BAC">
            <w:pPr>
              <w:jc w:val="center"/>
              <w:rPr>
                <w:sz w:val="24"/>
                <w:szCs w:val="24"/>
              </w:rPr>
            </w:pPr>
            <w:r w:rsidRPr="005D0928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D3B06" w:rsidRPr="005D0928" w:rsidRDefault="002D3B06" w:rsidP="00310BAC">
            <w:pPr>
              <w:jc w:val="center"/>
              <w:rPr>
                <w:sz w:val="24"/>
                <w:szCs w:val="24"/>
              </w:rPr>
            </w:pPr>
            <w:r w:rsidRPr="005D092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D3B06" w:rsidRPr="005D0928" w:rsidRDefault="002D3B06" w:rsidP="00310BAC">
            <w:pPr>
              <w:jc w:val="center"/>
              <w:rPr>
                <w:sz w:val="24"/>
                <w:szCs w:val="24"/>
              </w:rPr>
            </w:pPr>
            <w:r w:rsidRPr="005D092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D3B06" w:rsidRPr="005D0928" w:rsidRDefault="0015429A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3B06" w:rsidRPr="00607E9F" w:rsidTr="004C0CD9">
        <w:tc>
          <w:tcPr>
            <w:tcW w:w="709" w:type="dxa"/>
            <w:shd w:val="clear" w:color="auto" w:fill="auto"/>
          </w:tcPr>
          <w:p w:rsidR="002D3B06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2693" w:type="dxa"/>
            <w:shd w:val="clear" w:color="auto" w:fill="auto"/>
          </w:tcPr>
          <w:p w:rsidR="002D3B06" w:rsidRDefault="002D3B06" w:rsidP="00D40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40C13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 участия в учреждении ООО «МП В</w:t>
            </w:r>
            <w:r w:rsidRPr="00D40C13">
              <w:rPr>
                <w:sz w:val="24"/>
                <w:szCs w:val="24"/>
              </w:rPr>
              <w:t>одоканал Парфинского района</w:t>
            </w:r>
          </w:p>
        </w:tc>
        <w:tc>
          <w:tcPr>
            <w:tcW w:w="992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1276" w:type="dxa"/>
            <w:shd w:val="clear" w:color="auto" w:fill="auto"/>
          </w:tcPr>
          <w:p w:rsidR="002D3B06" w:rsidRPr="00607E9F" w:rsidRDefault="002D3B06" w:rsidP="0013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 год</w:t>
            </w:r>
          </w:p>
        </w:tc>
        <w:tc>
          <w:tcPr>
            <w:tcW w:w="1276" w:type="dxa"/>
            <w:shd w:val="clear" w:color="auto" w:fill="auto"/>
          </w:tcPr>
          <w:p w:rsidR="002D3B06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1417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shd w:val="clear" w:color="auto" w:fill="auto"/>
          </w:tcPr>
          <w:p w:rsidR="002D3B06" w:rsidRPr="005D0928" w:rsidRDefault="002D3B06" w:rsidP="00310BA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D3B06" w:rsidRPr="005D0928" w:rsidRDefault="002D3B06" w:rsidP="00A46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D3B06" w:rsidRDefault="002D3B06" w:rsidP="00187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</w:t>
            </w:r>
          </w:p>
        </w:tc>
        <w:tc>
          <w:tcPr>
            <w:tcW w:w="1278" w:type="dxa"/>
            <w:shd w:val="clear" w:color="auto" w:fill="auto"/>
          </w:tcPr>
          <w:p w:rsidR="002D3B06" w:rsidRPr="005D0928" w:rsidRDefault="00543500" w:rsidP="00822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21480</w:t>
            </w:r>
            <w:r w:rsidR="002D3B06">
              <w:rPr>
                <w:sz w:val="24"/>
                <w:szCs w:val="24"/>
              </w:rPr>
              <w:t>,0</w:t>
            </w:r>
            <w:r w:rsidR="008224B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D3B06" w:rsidRPr="005D0928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D3B06" w:rsidRPr="005D0928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D3B06" w:rsidRDefault="0015429A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3B06" w:rsidRPr="00607E9F" w:rsidTr="004C0CD9">
        <w:tc>
          <w:tcPr>
            <w:tcW w:w="709" w:type="dxa"/>
            <w:shd w:val="clear" w:color="auto" w:fill="auto"/>
          </w:tcPr>
          <w:p w:rsidR="002D3B06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2693" w:type="dxa"/>
            <w:shd w:val="clear" w:color="auto" w:fill="auto"/>
          </w:tcPr>
          <w:p w:rsidR="002D3B06" w:rsidRDefault="002D3B06" w:rsidP="00CD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бюд</w:t>
            </w:r>
            <w:r w:rsidR="00AE69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жету Парфинского городского поселения иных межбюджетных трансфертов на п</w:t>
            </w:r>
            <w:r w:rsidRPr="00271A0A">
              <w:rPr>
                <w:sz w:val="24"/>
                <w:szCs w:val="24"/>
              </w:rPr>
              <w:t>риоб</w:t>
            </w:r>
            <w:r w:rsidR="00AE695B">
              <w:rPr>
                <w:sz w:val="24"/>
                <w:szCs w:val="24"/>
              </w:rPr>
              <w:t>-</w:t>
            </w:r>
            <w:r w:rsidRPr="00271A0A">
              <w:rPr>
                <w:sz w:val="24"/>
                <w:szCs w:val="24"/>
              </w:rPr>
              <w:t>ретение жилых поме</w:t>
            </w:r>
            <w:r w:rsidR="00AE695B">
              <w:rPr>
                <w:sz w:val="24"/>
                <w:szCs w:val="24"/>
              </w:rPr>
              <w:t>-</w:t>
            </w:r>
            <w:r w:rsidRPr="00271A0A">
              <w:rPr>
                <w:sz w:val="24"/>
                <w:szCs w:val="24"/>
              </w:rPr>
              <w:t xml:space="preserve">щений </w:t>
            </w:r>
            <w:r>
              <w:rPr>
                <w:sz w:val="24"/>
                <w:szCs w:val="24"/>
              </w:rPr>
              <w:t xml:space="preserve">для </w:t>
            </w:r>
            <w:r w:rsidRPr="00271A0A">
              <w:rPr>
                <w:sz w:val="24"/>
                <w:szCs w:val="24"/>
              </w:rPr>
              <w:t>маневрен</w:t>
            </w:r>
            <w:r w:rsidR="00AE695B">
              <w:rPr>
                <w:sz w:val="24"/>
                <w:szCs w:val="24"/>
              </w:rPr>
              <w:t>-</w:t>
            </w:r>
            <w:r w:rsidRPr="00271A0A">
              <w:rPr>
                <w:sz w:val="24"/>
                <w:szCs w:val="24"/>
              </w:rPr>
              <w:t xml:space="preserve">ного жилого фонда </w:t>
            </w:r>
            <w:r>
              <w:rPr>
                <w:sz w:val="24"/>
                <w:szCs w:val="24"/>
              </w:rPr>
              <w:t xml:space="preserve">в целях </w:t>
            </w:r>
            <w:r w:rsidRPr="00271A0A">
              <w:rPr>
                <w:sz w:val="24"/>
                <w:szCs w:val="24"/>
              </w:rPr>
              <w:t xml:space="preserve">расселения </w:t>
            </w:r>
            <w:r>
              <w:rPr>
                <w:sz w:val="24"/>
                <w:szCs w:val="24"/>
              </w:rPr>
              <w:t xml:space="preserve">граждан </w:t>
            </w:r>
            <w:r w:rsidRPr="00271A0A">
              <w:rPr>
                <w:sz w:val="24"/>
                <w:szCs w:val="24"/>
              </w:rPr>
              <w:t>из аварийн</w:t>
            </w:r>
            <w:r>
              <w:rPr>
                <w:sz w:val="24"/>
                <w:szCs w:val="24"/>
              </w:rPr>
              <w:t>ого жилья</w:t>
            </w:r>
          </w:p>
          <w:p w:rsidR="00A56964" w:rsidRDefault="00A56964" w:rsidP="00CD6AF2">
            <w:pPr>
              <w:rPr>
                <w:sz w:val="24"/>
                <w:szCs w:val="24"/>
              </w:rPr>
            </w:pPr>
          </w:p>
          <w:p w:rsidR="00A56964" w:rsidRDefault="00A56964" w:rsidP="00CD6AF2">
            <w:pPr>
              <w:rPr>
                <w:sz w:val="24"/>
                <w:szCs w:val="24"/>
              </w:rPr>
            </w:pPr>
          </w:p>
          <w:p w:rsidR="00AE695B" w:rsidRDefault="00AE695B" w:rsidP="00CD6AF2">
            <w:pPr>
              <w:rPr>
                <w:sz w:val="24"/>
                <w:szCs w:val="24"/>
              </w:rPr>
            </w:pPr>
          </w:p>
          <w:p w:rsidR="00AE695B" w:rsidRDefault="00AE695B" w:rsidP="00CD6A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1276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2D3B06" w:rsidRDefault="004653B9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1417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shd w:val="clear" w:color="auto" w:fill="auto"/>
          </w:tcPr>
          <w:p w:rsidR="002D3B06" w:rsidRPr="005D0928" w:rsidRDefault="002D3B06" w:rsidP="00310BA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D3B06" w:rsidRPr="005D0928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D3B06" w:rsidRDefault="002D3B06" w:rsidP="00271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</w:tcPr>
          <w:p w:rsidR="002D3B06" w:rsidRPr="005D0928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  <w:tc>
          <w:tcPr>
            <w:tcW w:w="993" w:type="dxa"/>
            <w:shd w:val="clear" w:color="auto" w:fill="auto"/>
          </w:tcPr>
          <w:p w:rsidR="002D3B06" w:rsidRPr="005D0928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D3B06" w:rsidRPr="005D0928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D3B06" w:rsidRDefault="0015429A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3B06" w:rsidRPr="00607E9F" w:rsidTr="004C0CD9">
        <w:tc>
          <w:tcPr>
            <w:tcW w:w="709" w:type="dxa"/>
            <w:shd w:val="clear" w:color="auto" w:fill="auto"/>
          </w:tcPr>
          <w:p w:rsidR="002D3B06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1.15</w:t>
            </w:r>
          </w:p>
        </w:tc>
        <w:tc>
          <w:tcPr>
            <w:tcW w:w="2693" w:type="dxa"/>
            <w:shd w:val="clear" w:color="auto" w:fill="auto"/>
          </w:tcPr>
          <w:p w:rsidR="002D3B06" w:rsidRDefault="002D3B06" w:rsidP="00310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движимого</w:t>
            </w:r>
            <w:r w:rsidR="00711C69">
              <w:rPr>
                <w:sz w:val="24"/>
                <w:szCs w:val="24"/>
              </w:rPr>
              <w:t xml:space="preserve"> и недвижимого </w:t>
            </w:r>
            <w:r>
              <w:rPr>
                <w:sz w:val="24"/>
                <w:szCs w:val="24"/>
              </w:rPr>
              <w:t xml:space="preserve"> имущества в решении задач в сфере ЖКХ</w:t>
            </w:r>
          </w:p>
        </w:tc>
        <w:tc>
          <w:tcPr>
            <w:tcW w:w="992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1276" w:type="dxa"/>
            <w:shd w:val="clear" w:color="auto" w:fill="auto"/>
          </w:tcPr>
          <w:p w:rsidR="002D3B06" w:rsidRPr="00607E9F" w:rsidRDefault="002D3B06" w:rsidP="00B93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93938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2D3B06" w:rsidRPr="00611252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1417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shd w:val="clear" w:color="auto" w:fill="auto"/>
          </w:tcPr>
          <w:p w:rsidR="002D3B06" w:rsidRPr="005D0928" w:rsidRDefault="002D3B06" w:rsidP="00310BA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D3B06" w:rsidRPr="005D0928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D3B06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</w:tcPr>
          <w:p w:rsidR="002D3B06" w:rsidRPr="005D0928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D3B06" w:rsidRPr="005D0928" w:rsidRDefault="004B2B18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672,90</w:t>
            </w:r>
          </w:p>
        </w:tc>
        <w:tc>
          <w:tcPr>
            <w:tcW w:w="850" w:type="dxa"/>
          </w:tcPr>
          <w:p w:rsidR="002D3B06" w:rsidRPr="005D0928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D3B06" w:rsidRDefault="0015429A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3B06" w:rsidRPr="00607E9F" w:rsidTr="004C0CD9">
        <w:tc>
          <w:tcPr>
            <w:tcW w:w="709" w:type="dxa"/>
            <w:shd w:val="clear" w:color="auto" w:fill="auto"/>
          </w:tcPr>
          <w:p w:rsidR="002D3B06" w:rsidRDefault="002D3B06" w:rsidP="0077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2693" w:type="dxa"/>
            <w:shd w:val="clear" w:color="auto" w:fill="auto"/>
          </w:tcPr>
          <w:p w:rsidR="002D3B06" w:rsidRPr="00AE2BE6" w:rsidRDefault="002D3B06" w:rsidP="00913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участия в учреждении межмуниципального хозяйственного общества</w:t>
            </w:r>
          </w:p>
        </w:tc>
        <w:tc>
          <w:tcPr>
            <w:tcW w:w="992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1276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2D3B06" w:rsidRPr="00611252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1417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shd w:val="clear" w:color="auto" w:fill="auto"/>
          </w:tcPr>
          <w:p w:rsidR="002D3B06" w:rsidRPr="005D0928" w:rsidRDefault="002D3B06" w:rsidP="00310BA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D3B06" w:rsidRPr="005D0928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D3B06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shd w:val="clear" w:color="auto" w:fill="auto"/>
          </w:tcPr>
          <w:p w:rsidR="002D3B06" w:rsidRPr="005D0928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2010,00</w:t>
            </w:r>
          </w:p>
        </w:tc>
        <w:tc>
          <w:tcPr>
            <w:tcW w:w="993" w:type="dxa"/>
            <w:shd w:val="clear" w:color="auto" w:fill="auto"/>
          </w:tcPr>
          <w:p w:rsidR="002D3B06" w:rsidRPr="005D0928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D3B06" w:rsidRPr="005D0928" w:rsidRDefault="002D3B06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D3B06" w:rsidRDefault="0015429A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C73CA" w:rsidRPr="00607E9F" w:rsidTr="004C0CD9">
        <w:tc>
          <w:tcPr>
            <w:tcW w:w="709" w:type="dxa"/>
            <w:shd w:val="clear" w:color="auto" w:fill="auto"/>
          </w:tcPr>
          <w:p w:rsidR="002C73CA" w:rsidRDefault="002C73CA" w:rsidP="0077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</w:t>
            </w:r>
          </w:p>
        </w:tc>
        <w:tc>
          <w:tcPr>
            <w:tcW w:w="2693" w:type="dxa"/>
            <w:shd w:val="clear" w:color="auto" w:fill="auto"/>
          </w:tcPr>
          <w:p w:rsidR="002C73CA" w:rsidRDefault="002C73CA" w:rsidP="00913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Доставка счето-квитан-ций по арендной плате за земельные участки</w:t>
            </w:r>
          </w:p>
        </w:tc>
        <w:tc>
          <w:tcPr>
            <w:tcW w:w="992" w:type="dxa"/>
            <w:shd w:val="clear" w:color="auto" w:fill="auto"/>
          </w:tcPr>
          <w:p w:rsidR="002C73CA" w:rsidRPr="00607E9F" w:rsidRDefault="002C73CA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1276" w:type="dxa"/>
            <w:shd w:val="clear" w:color="auto" w:fill="auto"/>
          </w:tcPr>
          <w:p w:rsidR="002C73CA" w:rsidRPr="00607E9F" w:rsidRDefault="002C73CA" w:rsidP="00B93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B939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2C73CA" w:rsidRDefault="00F26D9C" w:rsidP="002C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1.1.5.</w:t>
            </w:r>
          </w:p>
          <w:p w:rsidR="00D21889" w:rsidRDefault="00D21889" w:rsidP="002C73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C73CA" w:rsidRPr="00607E9F" w:rsidRDefault="002C73CA" w:rsidP="00310BAC">
            <w:pPr>
              <w:jc w:val="center"/>
              <w:rPr>
                <w:sz w:val="24"/>
                <w:szCs w:val="24"/>
              </w:rPr>
            </w:pPr>
            <w:r w:rsidRPr="00607E9F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1" w:type="dxa"/>
            <w:shd w:val="clear" w:color="auto" w:fill="auto"/>
          </w:tcPr>
          <w:p w:rsidR="002C73CA" w:rsidRDefault="0015429A" w:rsidP="00310BA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C73CA" w:rsidRDefault="0015429A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C73CA" w:rsidRDefault="0015429A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8" w:type="dxa"/>
            <w:shd w:val="clear" w:color="auto" w:fill="auto"/>
          </w:tcPr>
          <w:p w:rsidR="002C73CA" w:rsidRDefault="008224B7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C73CA" w:rsidRDefault="0015429A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4,626</w:t>
            </w:r>
          </w:p>
        </w:tc>
        <w:tc>
          <w:tcPr>
            <w:tcW w:w="850" w:type="dxa"/>
          </w:tcPr>
          <w:p w:rsidR="002C73CA" w:rsidRDefault="0015429A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C73CA" w:rsidRDefault="0015429A" w:rsidP="00310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3B06" w:rsidRPr="00607E9F" w:rsidTr="004C0CD9">
        <w:tc>
          <w:tcPr>
            <w:tcW w:w="709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D3B06" w:rsidRDefault="002D3B06" w:rsidP="00A56964">
            <w:pPr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Итого</w:t>
            </w:r>
          </w:p>
          <w:p w:rsidR="0045480E" w:rsidRDefault="0045480E" w:rsidP="00A56964">
            <w:pPr>
              <w:rPr>
                <w:b/>
                <w:sz w:val="24"/>
                <w:szCs w:val="24"/>
              </w:rPr>
            </w:pPr>
          </w:p>
          <w:p w:rsidR="0045480E" w:rsidRPr="00607E9F" w:rsidRDefault="0045480E" w:rsidP="00A5696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D3B06" w:rsidRPr="00607E9F" w:rsidRDefault="002D3B06" w:rsidP="00310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2D3B06" w:rsidRPr="00607E9F" w:rsidRDefault="002D3B06" w:rsidP="00310BA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730,24</w:t>
            </w:r>
          </w:p>
        </w:tc>
        <w:tc>
          <w:tcPr>
            <w:tcW w:w="1134" w:type="dxa"/>
            <w:shd w:val="clear" w:color="auto" w:fill="auto"/>
          </w:tcPr>
          <w:p w:rsidR="002D3B06" w:rsidRPr="00607E9F" w:rsidRDefault="002D3B06" w:rsidP="00A46C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5277,17</w:t>
            </w:r>
          </w:p>
        </w:tc>
        <w:tc>
          <w:tcPr>
            <w:tcW w:w="1134" w:type="dxa"/>
            <w:shd w:val="clear" w:color="auto" w:fill="auto"/>
          </w:tcPr>
          <w:p w:rsidR="002D3B06" w:rsidRPr="00607E9F" w:rsidRDefault="002D3B06" w:rsidP="00A90C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5773,81</w:t>
            </w:r>
          </w:p>
        </w:tc>
        <w:tc>
          <w:tcPr>
            <w:tcW w:w="1278" w:type="dxa"/>
            <w:shd w:val="clear" w:color="auto" w:fill="auto"/>
          </w:tcPr>
          <w:p w:rsidR="002D3B06" w:rsidRPr="00607E9F" w:rsidRDefault="00F8284B" w:rsidP="00E078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26561,37941</w:t>
            </w:r>
          </w:p>
        </w:tc>
        <w:tc>
          <w:tcPr>
            <w:tcW w:w="993" w:type="dxa"/>
            <w:shd w:val="clear" w:color="auto" w:fill="auto"/>
          </w:tcPr>
          <w:p w:rsidR="00464026" w:rsidRPr="00607E9F" w:rsidRDefault="00464026" w:rsidP="009631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1065</w:t>
            </w:r>
            <w:r w:rsidR="002D3B06" w:rsidRPr="00607E9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02842</w:t>
            </w:r>
          </w:p>
        </w:tc>
        <w:tc>
          <w:tcPr>
            <w:tcW w:w="850" w:type="dxa"/>
          </w:tcPr>
          <w:p w:rsidR="002D3B06" w:rsidRPr="00607E9F" w:rsidRDefault="002D3B06" w:rsidP="0015429A">
            <w:pPr>
              <w:jc w:val="center"/>
              <w:rPr>
                <w:b/>
                <w:sz w:val="24"/>
                <w:szCs w:val="24"/>
              </w:rPr>
            </w:pPr>
            <w:r w:rsidRPr="00607E9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D3B06" w:rsidRPr="00607E9F" w:rsidRDefault="0015429A" w:rsidP="00310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  <w:r w:rsidRPr="00607E9F">
              <w:rPr>
                <w:b/>
                <w:sz w:val="24"/>
                <w:szCs w:val="24"/>
              </w:rPr>
              <w:t>».</w:t>
            </w:r>
          </w:p>
        </w:tc>
      </w:tr>
    </w:tbl>
    <w:p w:rsidR="00103AB7" w:rsidRPr="00A90C78" w:rsidRDefault="00103AB7" w:rsidP="007E4053">
      <w:pPr>
        <w:pStyle w:val="ConsPlusNonformat"/>
        <w:spacing w:line="240" w:lineRule="exact"/>
        <w:rPr>
          <w:rStyle w:val="ae"/>
        </w:rPr>
        <w:sectPr w:rsidR="00103AB7" w:rsidRPr="00A90C78" w:rsidSect="000E5FEA">
          <w:pgSz w:w="16838" w:h="11906" w:orient="landscape"/>
          <w:pgMar w:top="426" w:right="1134" w:bottom="567" w:left="1134" w:header="709" w:footer="709" w:gutter="0"/>
          <w:cols w:space="708"/>
          <w:docGrid w:linePitch="360"/>
        </w:sectPr>
      </w:pPr>
    </w:p>
    <w:p w:rsidR="0052218A" w:rsidRDefault="0052218A" w:rsidP="0052218A">
      <w:pPr>
        <w:jc w:val="center"/>
        <w:rPr>
          <w:b/>
          <w:sz w:val="28"/>
          <w:szCs w:val="28"/>
        </w:rPr>
      </w:pPr>
      <w:r w:rsidRPr="005B52F7">
        <w:rPr>
          <w:b/>
          <w:sz w:val="28"/>
          <w:szCs w:val="28"/>
        </w:rPr>
        <w:lastRenderedPageBreak/>
        <w:t>ЛИСТ СОГЛАСОВАНИЯ</w:t>
      </w:r>
    </w:p>
    <w:p w:rsidR="0052218A" w:rsidRDefault="0052218A" w:rsidP="0052218A">
      <w:pPr>
        <w:jc w:val="center"/>
        <w:rPr>
          <w:b/>
          <w:sz w:val="28"/>
          <w:szCs w:val="28"/>
        </w:rPr>
      </w:pPr>
    </w:p>
    <w:p w:rsidR="0052218A" w:rsidRDefault="0052218A" w:rsidP="00522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</w:t>
      </w:r>
    </w:p>
    <w:p w:rsidR="0052218A" w:rsidRDefault="0052218A" w:rsidP="0052218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Парфинского муниципального района</w:t>
      </w:r>
    </w:p>
    <w:p w:rsidR="0052218A" w:rsidRDefault="0052218A" w:rsidP="0052218A">
      <w:pPr>
        <w:jc w:val="center"/>
        <w:rPr>
          <w:sz w:val="28"/>
          <w:szCs w:val="28"/>
        </w:rPr>
      </w:pPr>
      <w:r w:rsidRPr="005B52F7">
        <w:rPr>
          <w:sz w:val="28"/>
          <w:szCs w:val="28"/>
        </w:rPr>
        <w:t>от ______________  №_____________</w:t>
      </w:r>
    </w:p>
    <w:p w:rsidR="0052218A" w:rsidRDefault="0052218A" w:rsidP="0052218A">
      <w:pPr>
        <w:jc w:val="center"/>
        <w:rPr>
          <w:sz w:val="28"/>
          <w:szCs w:val="28"/>
        </w:rPr>
      </w:pPr>
    </w:p>
    <w:p w:rsidR="0052218A" w:rsidRPr="00B15153" w:rsidRDefault="0052218A" w:rsidP="005221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</w:t>
      </w:r>
      <w:r w:rsidRPr="00B15153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 xml:space="preserve">у </w:t>
      </w:r>
      <w:r w:rsidRPr="00B15153">
        <w:rPr>
          <w:b/>
          <w:sz w:val="28"/>
          <w:szCs w:val="28"/>
        </w:rPr>
        <w:t>Парфинского муниципального</w:t>
      </w:r>
      <w:r>
        <w:rPr>
          <w:b/>
          <w:sz w:val="28"/>
          <w:szCs w:val="28"/>
        </w:rPr>
        <w:t xml:space="preserve"> </w:t>
      </w:r>
      <w:r w:rsidRPr="00B15153">
        <w:rPr>
          <w:b/>
          <w:sz w:val="28"/>
          <w:szCs w:val="28"/>
        </w:rPr>
        <w:t>района «Управление и распоряжение</w:t>
      </w:r>
      <w:r>
        <w:rPr>
          <w:b/>
          <w:sz w:val="28"/>
          <w:szCs w:val="28"/>
        </w:rPr>
        <w:t xml:space="preserve">  </w:t>
      </w:r>
      <w:r w:rsidRPr="00B15153">
        <w:rPr>
          <w:b/>
          <w:sz w:val="28"/>
          <w:szCs w:val="28"/>
        </w:rPr>
        <w:t>муниципальным имуществом</w:t>
      </w:r>
      <w:r>
        <w:rPr>
          <w:b/>
          <w:sz w:val="28"/>
          <w:szCs w:val="28"/>
        </w:rPr>
        <w:t xml:space="preserve"> </w:t>
      </w:r>
      <w:r w:rsidRPr="00B15153">
        <w:rPr>
          <w:b/>
          <w:sz w:val="28"/>
          <w:szCs w:val="28"/>
        </w:rPr>
        <w:t>Парфинского муниципального</w:t>
      </w:r>
      <w:r>
        <w:rPr>
          <w:b/>
          <w:sz w:val="28"/>
          <w:szCs w:val="28"/>
        </w:rPr>
        <w:t xml:space="preserve"> </w:t>
      </w:r>
      <w:r w:rsidRPr="00B15153">
        <w:rPr>
          <w:b/>
          <w:sz w:val="28"/>
          <w:szCs w:val="28"/>
        </w:rPr>
        <w:t>района на 20</w:t>
      </w:r>
      <w:r>
        <w:rPr>
          <w:b/>
          <w:sz w:val="28"/>
          <w:szCs w:val="28"/>
        </w:rPr>
        <w:t>20-202</w:t>
      </w:r>
      <w:r w:rsidR="00D50A4B">
        <w:rPr>
          <w:b/>
          <w:sz w:val="28"/>
          <w:szCs w:val="28"/>
        </w:rPr>
        <w:t>6</w:t>
      </w:r>
      <w:r w:rsidRPr="00B15153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оды</w:t>
      </w:r>
      <w:r w:rsidRPr="00B15153">
        <w:rPr>
          <w:b/>
          <w:sz w:val="28"/>
          <w:szCs w:val="28"/>
        </w:rPr>
        <w:t>»</w:t>
      </w:r>
    </w:p>
    <w:p w:rsidR="0052218A" w:rsidRDefault="0052218A" w:rsidP="0052218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4110"/>
        <w:gridCol w:w="2659"/>
      </w:tblGrid>
      <w:tr w:rsidR="0052218A" w:rsidRPr="00EB4F10" w:rsidTr="00310BAC">
        <w:tc>
          <w:tcPr>
            <w:tcW w:w="2802" w:type="dxa"/>
          </w:tcPr>
          <w:p w:rsidR="0052218A" w:rsidRPr="00EB4F10" w:rsidRDefault="0052218A" w:rsidP="00310BAC">
            <w:pPr>
              <w:jc w:val="center"/>
              <w:rPr>
                <w:b/>
                <w:sz w:val="28"/>
              </w:rPr>
            </w:pPr>
            <w:r w:rsidRPr="00EB4F10">
              <w:rPr>
                <w:b/>
                <w:sz w:val="28"/>
                <w:szCs w:val="28"/>
              </w:rPr>
              <w:t>Дата поступления</w:t>
            </w:r>
          </w:p>
          <w:p w:rsidR="0052218A" w:rsidRPr="00EB4F10" w:rsidRDefault="0052218A" w:rsidP="00310BAC">
            <w:pPr>
              <w:jc w:val="center"/>
              <w:rPr>
                <w:b/>
                <w:sz w:val="28"/>
              </w:rPr>
            </w:pPr>
            <w:r w:rsidRPr="00EB4F10">
              <w:rPr>
                <w:b/>
                <w:sz w:val="28"/>
                <w:szCs w:val="28"/>
              </w:rPr>
              <w:t xml:space="preserve"> на согласование, </w:t>
            </w:r>
          </w:p>
          <w:p w:rsidR="0052218A" w:rsidRPr="00EB4F10" w:rsidRDefault="0052218A" w:rsidP="00310BAC">
            <w:pPr>
              <w:jc w:val="center"/>
              <w:rPr>
                <w:b/>
                <w:sz w:val="28"/>
              </w:rPr>
            </w:pPr>
            <w:r w:rsidRPr="00EB4F10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4110" w:type="dxa"/>
          </w:tcPr>
          <w:p w:rsidR="0052218A" w:rsidRPr="00EB4F10" w:rsidRDefault="0052218A" w:rsidP="00310BAC">
            <w:pPr>
              <w:jc w:val="center"/>
              <w:rPr>
                <w:b/>
                <w:sz w:val="28"/>
              </w:rPr>
            </w:pPr>
            <w:r w:rsidRPr="00EB4F10">
              <w:rPr>
                <w:b/>
                <w:sz w:val="28"/>
                <w:szCs w:val="28"/>
              </w:rPr>
              <w:t>Наименование должности,</w:t>
            </w:r>
          </w:p>
          <w:p w:rsidR="0052218A" w:rsidRPr="00EB4F10" w:rsidRDefault="0052218A" w:rsidP="00310BAC">
            <w:pPr>
              <w:jc w:val="center"/>
              <w:rPr>
                <w:b/>
                <w:sz w:val="28"/>
              </w:rPr>
            </w:pPr>
            <w:r w:rsidRPr="00EB4F10">
              <w:rPr>
                <w:b/>
                <w:sz w:val="28"/>
                <w:szCs w:val="28"/>
              </w:rPr>
              <w:t>Инициалы и фамилия руководителя, с которым согласуется проект документа</w:t>
            </w:r>
          </w:p>
        </w:tc>
        <w:tc>
          <w:tcPr>
            <w:tcW w:w="2659" w:type="dxa"/>
          </w:tcPr>
          <w:p w:rsidR="0052218A" w:rsidRPr="00EB4F10" w:rsidRDefault="0052218A" w:rsidP="00310BAC">
            <w:pPr>
              <w:jc w:val="center"/>
              <w:rPr>
                <w:b/>
                <w:sz w:val="28"/>
              </w:rPr>
            </w:pPr>
            <w:r w:rsidRPr="00EB4F10">
              <w:rPr>
                <w:b/>
                <w:sz w:val="28"/>
                <w:szCs w:val="28"/>
              </w:rPr>
              <w:t xml:space="preserve">Дата и номер документа, подтверждающего согласование, или дата согласования, </w:t>
            </w:r>
          </w:p>
          <w:p w:rsidR="0052218A" w:rsidRPr="00EB4F10" w:rsidRDefault="0052218A" w:rsidP="00310BAC">
            <w:pPr>
              <w:jc w:val="center"/>
              <w:rPr>
                <w:b/>
                <w:sz w:val="28"/>
              </w:rPr>
            </w:pPr>
            <w:r w:rsidRPr="00EB4F10">
              <w:rPr>
                <w:b/>
                <w:sz w:val="28"/>
                <w:szCs w:val="28"/>
              </w:rPr>
              <w:t>подпись</w:t>
            </w:r>
          </w:p>
        </w:tc>
      </w:tr>
      <w:tr w:rsidR="0052218A" w:rsidRPr="006C6F3D" w:rsidTr="00310BAC">
        <w:tc>
          <w:tcPr>
            <w:tcW w:w="2802" w:type="dxa"/>
          </w:tcPr>
          <w:p w:rsidR="0052218A" w:rsidRPr="006C6F3D" w:rsidRDefault="0052218A" w:rsidP="00310BAC">
            <w:p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52218A" w:rsidRDefault="0052218A" w:rsidP="00310BAC">
            <w:pPr>
              <w:rPr>
                <w:sz w:val="28"/>
              </w:rPr>
            </w:pPr>
            <w:r>
              <w:rPr>
                <w:sz w:val="28"/>
                <w:szCs w:val="28"/>
              </w:rPr>
              <w:t>Заместитель Главы администрации, председат</w:t>
            </w:r>
            <w:r w:rsidR="00435A83">
              <w:rPr>
                <w:sz w:val="28"/>
                <w:szCs w:val="28"/>
              </w:rPr>
              <w:t>ель комитета управления экономи</w:t>
            </w:r>
            <w:r>
              <w:rPr>
                <w:sz w:val="28"/>
                <w:szCs w:val="28"/>
              </w:rPr>
              <w:t>-ческого развития, сельского хозяйства и природополь-зования Администрации муниципального района</w:t>
            </w:r>
          </w:p>
          <w:p w:rsidR="0052218A" w:rsidRDefault="0052218A" w:rsidP="00310BAC">
            <w:pPr>
              <w:rPr>
                <w:sz w:val="28"/>
              </w:rPr>
            </w:pPr>
            <w:r>
              <w:rPr>
                <w:sz w:val="28"/>
                <w:szCs w:val="28"/>
              </w:rPr>
              <w:t>Л.И.Иванова</w:t>
            </w:r>
          </w:p>
        </w:tc>
        <w:tc>
          <w:tcPr>
            <w:tcW w:w="2659" w:type="dxa"/>
          </w:tcPr>
          <w:p w:rsidR="0052218A" w:rsidRPr="006C6F3D" w:rsidRDefault="0052218A" w:rsidP="00310BAC">
            <w:pPr>
              <w:jc w:val="center"/>
              <w:rPr>
                <w:sz w:val="28"/>
              </w:rPr>
            </w:pPr>
          </w:p>
        </w:tc>
      </w:tr>
      <w:tr w:rsidR="0052218A" w:rsidRPr="006C6F3D" w:rsidTr="00310BAC">
        <w:tc>
          <w:tcPr>
            <w:tcW w:w="2802" w:type="dxa"/>
          </w:tcPr>
          <w:p w:rsidR="0052218A" w:rsidRPr="006C6F3D" w:rsidRDefault="0052218A" w:rsidP="00310BAC">
            <w:p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A74456" w:rsidRDefault="006859F0" w:rsidP="00A74456">
            <w:pPr>
              <w:rPr>
                <w:sz w:val="28"/>
              </w:rPr>
            </w:pPr>
            <w:r>
              <w:rPr>
                <w:sz w:val="28"/>
                <w:szCs w:val="28"/>
              </w:rPr>
              <w:t>П</w:t>
            </w:r>
            <w:r w:rsidR="00A74456">
              <w:rPr>
                <w:sz w:val="28"/>
                <w:szCs w:val="28"/>
              </w:rPr>
              <w:t>редседател</w:t>
            </w:r>
            <w:r w:rsidR="001F252F">
              <w:rPr>
                <w:sz w:val="28"/>
                <w:szCs w:val="28"/>
              </w:rPr>
              <w:t>ь</w:t>
            </w:r>
            <w:r w:rsidR="00A74456">
              <w:rPr>
                <w:sz w:val="28"/>
                <w:szCs w:val="28"/>
              </w:rPr>
              <w:t xml:space="preserve"> комитета финансов Администрации муниципального района</w:t>
            </w:r>
          </w:p>
          <w:p w:rsidR="0052218A" w:rsidRPr="006C6F3D" w:rsidRDefault="006859F0" w:rsidP="00A74456">
            <w:pPr>
              <w:rPr>
                <w:sz w:val="28"/>
              </w:rPr>
            </w:pPr>
            <w:r>
              <w:rPr>
                <w:sz w:val="28"/>
                <w:szCs w:val="28"/>
              </w:rPr>
              <w:t>Е.В.Шмелёва</w:t>
            </w:r>
          </w:p>
        </w:tc>
        <w:tc>
          <w:tcPr>
            <w:tcW w:w="2659" w:type="dxa"/>
          </w:tcPr>
          <w:p w:rsidR="0052218A" w:rsidRPr="006C6F3D" w:rsidRDefault="0052218A" w:rsidP="00310BAC">
            <w:pPr>
              <w:jc w:val="center"/>
              <w:rPr>
                <w:sz w:val="28"/>
              </w:rPr>
            </w:pPr>
          </w:p>
        </w:tc>
      </w:tr>
      <w:tr w:rsidR="0052218A" w:rsidRPr="006C6F3D" w:rsidTr="00310BAC">
        <w:tc>
          <w:tcPr>
            <w:tcW w:w="2802" w:type="dxa"/>
          </w:tcPr>
          <w:p w:rsidR="0052218A" w:rsidRPr="006C6F3D" w:rsidRDefault="0052218A" w:rsidP="00310BAC">
            <w:p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52218A" w:rsidRDefault="0052218A" w:rsidP="00310BAC">
            <w:pPr>
              <w:rPr>
                <w:sz w:val="28"/>
              </w:rPr>
            </w:pPr>
            <w:r>
              <w:rPr>
                <w:sz w:val="28"/>
                <w:szCs w:val="28"/>
              </w:rPr>
              <w:t>Заведующий отделом бухгалтерского учета</w:t>
            </w:r>
          </w:p>
          <w:p w:rsidR="0052218A" w:rsidRDefault="0052218A" w:rsidP="00AE72AC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r w:rsidR="00AE72AC">
              <w:rPr>
                <w:sz w:val="28"/>
                <w:szCs w:val="28"/>
              </w:rPr>
              <w:t>Абрамо</w:t>
            </w:r>
            <w:r>
              <w:rPr>
                <w:sz w:val="28"/>
                <w:szCs w:val="28"/>
              </w:rPr>
              <w:t xml:space="preserve">ва </w:t>
            </w:r>
          </w:p>
        </w:tc>
        <w:tc>
          <w:tcPr>
            <w:tcW w:w="2659" w:type="dxa"/>
          </w:tcPr>
          <w:p w:rsidR="0052218A" w:rsidRPr="006C6F3D" w:rsidRDefault="0052218A" w:rsidP="00310BAC">
            <w:pPr>
              <w:jc w:val="center"/>
              <w:rPr>
                <w:sz w:val="28"/>
              </w:rPr>
            </w:pPr>
          </w:p>
        </w:tc>
      </w:tr>
      <w:tr w:rsidR="0052218A" w:rsidRPr="006C6F3D" w:rsidTr="00310BAC">
        <w:tc>
          <w:tcPr>
            <w:tcW w:w="2802" w:type="dxa"/>
          </w:tcPr>
          <w:p w:rsidR="0052218A" w:rsidRPr="006C6F3D" w:rsidRDefault="0052218A" w:rsidP="00310BAC">
            <w:p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A74456" w:rsidRDefault="00F05FBD" w:rsidP="00A7445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="00A74456" w:rsidRPr="006C6F3D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 xml:space="preserve">ом </w:t>
            </w:r>
            <w:r w:rsidR="00A74456">
              <w:rPr>
                <w:sz w:val="28"/>
                <w:szCs w:val="28"/>
              </w:rPr>
              <w:t xml:space="preserve">правовой работы </w:t>
            </w:r>
            <w:r w:rsidR="00A74456">
              <w:rPr>
                <w:rFonts w:eastAsia="Calibri"/>
                <w:sz w:val="28"/>
                <w:szCs w:val="28"/>
              </w:rPr>
              <w:t xml:space="preserve">Администрации муниципального района </w:t>
            </w:r>
          </w:p>
          <w:p w:rsidR="0052218A" w:rsidRPr="006C6F3D" w:rsidRDefault="00F05FBD" w:rsidP="00A74456">
            <w:pPr>
              <w:rPr>
                <w:sz w:val="28"/>
              </w:rPr>
            </w:pPr>
            <w:r>
              <w:rPr>
                <w:sz w:val="28"/>
                <w:szCs w:val="28"/>
              </w:rPr>
              <w:t>И.В.Кучерова</w:t>
            </w:r>
          </w:p>
        </w:tc>
        <w:tc>
          <w:tcPr>
            <w:tcW w:w="2659" w:type="dxa"/>
          </w:tcPr>
          <w:p w:rsidR="0052218A" w:rsidRPr="006C6F3D" w:rsidRDefault="0052218A" w:rsidP="00310BAC">
            <w:pPr>
              <w:jc w:val="center"/>
              <w:rPr>
                <w:sz w:val="28"/>
              </w:rPr>
            </w:pPr>
          </w:p>
        </w:tc>
      </w:tr>
      <w:tr w:rsidR="0052218A" w:rsidRPr="006C6F3D" w:rsidTr="00310BAC">
        <w:tc>
          <w:tcPr>
            <w:tcW w:w="2802" w:type="dxa"/>
          </w:tcPr>
          <w:p w:rsidR="0052218A" w:rsidRPr="006C6F3D" w:rsidRDefault="0052218A" w:rsidP="00310BAC">
            <w:pPr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52218A" w:rsidRDefault="00886E11" w:rsidP="00886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  <w:r w:rsidR="006F546A" w:rsidRPr="00853BAA">
              <w:rPr>
                <w:sz w:val="28"/>
                <w:szCs w:val="28"/>
              </w:rPr>
              <w:t xml:space="preserve"> муниципального района </w:t>
            </w:r>
            <w:r w:rsidR="006F546A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Ж</w:t>
            </w:r>
            <w:r w:rsidR="006F546A" w:rsidRPr="00853BAA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>Абрам</w:t>
            </w:r>
            <w:r w:rsidR="006F546A" w:rsidRPr="00853BAA">
              <w:rPr>
                <w:sz w:val="28"/>
                <w:szCs w:val="28"/>
              </w:rPr>
              <w:t>ова</w:t>
            </w:r>
          </w:p>
        </w:tc>
        <w:tc>
          <w:tcPr>
            <w:tcW w:w="2659" w:type="dxa"/>
          </w:tcPr>
          <w:p w:rsidR="0052218A" w:rsidRPr="006C6F3D" w:rsidRDefault="0052218A" w:rsidP="00310BAC">
            <w:pPr>
              <w:jc w:val="center"/>
              <w:rPr>
                <w:sz w:val="28"/>
              </w:rPr>
            </w:pPr>
          </w:p>
        </w:tc>
      </w:tr>
    </w:tbl>
    <w:p w:rsidR="0052218A" w:rsidRDefault="0052218A" w:rsidP="0052218A">
      <w:pPr>
        <w:pStyle w:val="ac"/>
        <w:tabs>
          <w:tab w:val="left" w:pos="1980"/>
          <w:tab w:val="left" w:pos="2520"/>
        </w:tabs>
        <w:outlineLvl w:val="0"/>
        <w:rPr>
          <w:b/>
        </w:rPr>
      </w:pPr>
    </w:p>
    <w:p w:rsidR="009F15F4" w:rsidRDefault="009F15F4" w:rsidP="0052218A">
      <w:pPr>
        <w:pStyle w:val="ac"/>
        <w:tabs>
          <w:tab w:val="left" w:pos="1980"/>
          <w:tab w:val="left" w:pos="2520"/>
        </w:tabs>
        <w:outlineLvl w:val="0"/>
        <w:rPr>
          <w:b/>
        </w:rPr>
      </w:pPr>
    </w:p>
    <w:p w:rsidR="00622CD5" w:rsidRDefault="00622CD5" w:rsidP="0052218A">
      <w:pPr>
        <w:pStyle w:val="ac"/>
        <w:tabs>
          <w:tab w:val="left" w:pos="1980"/>
          <w:tab w:val="left" w:pos="2520"/>
        </w:tabs>
        <w:outlineLvl w:val="0"/>
        <w:rPr>
          <w:b/>
        </w:rPr>
      </w:pPr>
    </w:p>
    <w:p w:rsidR="00622CD5" w:rsidRDefault="00622CD5" w:rsidP="0052218A">
      <w:pPr>
        <w:pStyle w:val="ac"/>
        <w:tabs>
          <w:tab w:val="left" w:pos="1980"/>
          <w:tab w:val="left" w:pos="2520"/>
        </w:tabs>
        <w:outlineLvl w:val="0"/>
        <w:rPr>
          <w:b/>
        </w:rPr>
      </w:pPr>
    </w:p>
    <w:p w:rsidR="00B40934" w:rsidRDefault="00B40934" w:rsidP="0052218A">
      <w:pPr>
        <w:pStyle w:val="ac"/>
        <w:tabs>
          <w:tab w:val="left" w:pos="1980"/>
          <w:tab w:val="left" w:pos="2520"/>
        </w:tabs>
        <w:outlineLvl w:val="0"/>
        <w:rPr>
          <w:b/>
        </w:rPr>
      </w:pPr>
    </w:p>
    <w:p w:rsidR="00B40934" w:rsidRDefault="00B40934" w:rsidP="0052218A">
      <w:pPr>
        <w:pStyle w:val="ac"/>
        <w:tabs>
          <w:tab w:val="left" w:pos="1980"/>
          <w:tab w:val="left" w:pos="2520"/>
        </w:tabs>
        <w:outlineLvl w:val="0"/>
        <w:rPr>
          <w:b/>
        </w:rPr>
      </w:pPr>
    </w:p>
    <w:p w:rsidR="00B40934" w:rsidRDefault="00B40934" w:rsidP="0052218A">
      <w:pPr>
        <w:pStyle w:val="ac"/>
        <w:tabs>
          <w:tab w:val="left" w:pos="1980"/>
          <w:tab w:val="left" w:pos="2520"/>
        </w:tabs>
        <w:outlineLvl w:val="0"/>
        <w:rPr>
          <w:b/>
        </w:rPr>
      </w:pPr>
    </w:p>
    <w:p w:rsidR="0052218A" w:rsidRDefault="0052218A" w:rsidP="0052218A">
      <w:pPr>
        <w:pStyle w:val="ac"/>
        <w:tabs>
          <w:tab w:val="left" w:pos="1980"/>
          <w:tab w:val="left" w:pos="2520"/>
        </w:tabs>
        <w:outlineLvl w:val="0"/>
        <w:rPr>
          <w:b/>
        </w:rPr>
      </w:pPr>
      <w:r w:rsidRPr="00116A98">
        <w:rPr>
          <w:b/>
        </w:rPr>
        <w:t>УКАЗАТЕЛЬ РАССЫЛКИ</w:t>
      </w:r>
    </w:p>
    <w:p w:rsidR="0052218A" w:rsidRDefault="0052218A" w:rsidP="0052218A">
      <w:pPr>
        <w:pStyle w:val="ac"/>
        <w:tabs>
          <w:tab w:val="left" w:pos="1980"/>
          <w:tab w:val="left" w:pos="2520"/>
        </w:tabs>
        <w:outlineLvl w:val="0"/>
        <w:rPr>
          <w:b/>
        </w:rPr>
      </w:pPr>
    </w:p>
    <w:p w:rsidR="0052218A" w:rsidRDefault="0052218A" w:rsidP="0052218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</w:p>
    <w:p w:rsidR="0052218A" w:rsidRDefault="0052218A" w:rsidP="0052218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Парфинского муниципального района</w:t>
      </w:r>
    </w:p>
    <w:p w:rsidR="0052218A" w:rsidRDefault="0052218A" w:rsidP="0052218A">
      <w:pPr>
        <w:jc w:val="center"/>
        <w:rPr>
          <w:sz w:val="28"/>
          <w:szCs w:val="28"/>
        </w:rPr>
      </w:pPr>
      <w:r w:rsidRPr="005B52F7">
        <w:rPr>
          <w:sz w:val="28"/>
          <w:szCs w:val="28"/>
        </w:rPr>
        <w:t>от ______________  №_____________</w:t>
      </w:r>
    </w:p>
    <w:p w:rsidR="0052218A" w:rsidRDefault="0052218A" w:rsidP="0052218A">
      <w:pPr>
        <w:jc w:val="center"/>
        <w:rPr>
          <w:sz w:val="28"/>
          <w:szCs w:val="28"/>
        </w:rPr>
      </w:pPr>
    </w:p>
    <w:p w:rsidR="0052218A" w:rsidRPr="00B15153" w:rsidRDefault="0052218A" w:rsidP="005221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</w:t>
      </w:r>
      <w:r w:rsidRPr="00B15153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 xml:space="preserve">у </w:t>
      </w:r>
      <w:r w:rsidRPr="00B15153">
        <w:rPr>
          <w:b/>
          <w:sz w:val="28"/>
          <w:szCs w:val="28"/>
        </w:rPr>
        <w:t>Парфинского муниципального</w:t>
      </w:r>
      <w:r>
        <w:rPr>
          <w:b/>
          <w:sz w:val="28"/>
          <w:szCs w:val="28"/>
        </w:rPr>
        <w:t xml:space="preserve"> </w:t>
      </w:r>
      <w:r w:rsidRPr="00B15153">
        <w:rPr>
          <w:b/>
          <w:sz w:val="28"/>
          <w:szCs w:val="28"/>
        </w:rPr>
        <w:t>района «Управление и распоряжение</w:t>
      </w:r>
      <w:r>
        <w:rPr>
          <w:b/>
          <w:sz w:val="28"/>
          <w:szCs w:val="28"/>
        </w:rPr>
        <w:t xml:space="preserve">  </w:t>
      </w:r>
      <w:r w:rsidRPr="00B15153">
        <w:rPr>
          <w:b/>
          <w:sz w:val="28"/>
          <w:szCs w:val="28"/>
        </w:rPr>
        <w:t>муниципальным имуществом</w:t>
      </w:r>
      <w:r>
        <w:rPr>
          <w:b/>
          <w:sz w:val="28"/>
          <w:szCs w:val="28"/>
        </w:rPr>
        <w:t xml:space="preserve"> </w:t>
      </w:r>
      <w:r w:rsidRPr="00B15153">
        <w:rPr>
          <w:b/>
          <w:sz w:val="28"/>
          <w:szCs w:val="28"/>
        </w:rPr>
        <w:t>Парфинского муниципального</w:t>
      </w:r>
      <w:r>
        <w:rPr>
          <w:b/>
          <w:sz w:val="28"/>
          <w:szCs w:val="28"/>
        </w:rPr>
        <w:t xml:space="preserve"> </w:t>
      </w:r>
      <w:r w:rsidRPr="00B15153">
        <w:rPr>
          <w:b/>
          <w:sz w:val="28"/>
          <w:szCs w:val="28"/>
        </w:rPr>
        <w:t>района на 20</w:t>
      </w:r>
      <w:r>
        <w:rPr>
          <w:b/>
          <w:sz w:val="28"/>
          <w:szCs w:val="28"/>
        </w:rPr>
        <w:t>20-202</w:t>
      </w:r>
      <w:r w:rsidR="00D50A4B">
        <w:rPr>
          <w:b/>
          <w:sz w:val="28"/>
          <w:szCs w:val="28"/>
        </w:rPr>
        <w:t xml:space="preserve">6 </w:t>
      </w:r>
      <w:r w:rsidRPr="00B15153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оды</w:t>
      </w:r>
      <w:r w:rsidRPr="00B15153">
        <w:rPr>
          <w:b/>
          <w:sz w:val="28"/>
          <w:szCs w:val="28"/>
        </w:rPr>
        <w:t>»</w:t>
      </w:r>
    </w:p>
    <w:p w:rsidR="0052218A" w:rsidRDefault="0052218A" w:rsidP="0052218A">
      <w:pPr>
        <w:pStyle w:val="ac"/>
        <w:tabs>
          <w:tab w:val="left" w:pos="1980"/>
          <w:tab w:val="left" w:pos="2520"/>
        </w:tabs>
        <w:outlineLvl w:val="0"/>
      </w:pPr>
    </w:p>
    <w:p w:rsidR="0052218A" w:rsidRDefault="0052218A" w:rsidP="0052218A">
      <w:pPr>
        <w:pStyle w:val="ac"/>
        <w:tabs>
          <w:tab w:val="left" w:pos="1980"/>
          <w:tab w:val="left" w:pos="2520"/>
        </w:tabs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3191"/>
      </w:tblGrid>
      <w:tr w:rsidR="0052218A" w:rsidTr="00310BAC">
        <w:tc>
          <w:tcPr>
            <w:tcW w:w="1008" w:type="dxa"/>
          </w:tcPr>
          <w:p w:rsidR="0052218A" w:rsidRDefault="0052218A" w:rsidP="00310BAC">
            <w:pPr>
              <w:pStyle w:val="ac"/>
              <w:tabs>
                <w:tab w:val="left" w:pos="1980"/>
                <w:tab w:val="left" w:pos="2520"/>
              </w:tabs>
              <w:outlineLvl w:val="0"/>
            </w:pPr>
            <w:r>
              <w:t>№ п/п</w:t>
            </w:r>
          </w:p>
        </w:tc>
        <w:tc>
          <w:tcPr>
            <w:tcW w:w="5372" w:type="dxa"/>
          </w:tcPr>
          <w:p w:rsidR="0052218A" w:rsidRDefault="0052218A" w:rsidP="00310BAC">
            <w:pPr>
              <w:pStyle w:val="ac"/>
              <w:tabs>
                <w:tab w:val="left" w:pos="1980"/>
                <w:tab w:val="left" w:pos="2520"/>
              </w:tabs>
              <w:outlineLvl w:val="0"/>
            </w:pPr>
            <w:r>
              <w:t>Наименование адресата</w:t>
            </w:r>
          </w:p>
        </w:tc>
        <w:tc>
          <w:tcPr>
            <w:tcW w:w="3191" w:type="dxa"/>
          </w:tcPr>
          <w:p w:rsidR="0052218A" w:rsidRDefault="0052218A" w:rsidP="00310BAC">
            <w:pPr>
              <w:pStyle w:val="ac"/>
              <w:tabs>
                <w:tab w:val="left" w:pos="1980"/>
                <w:tab w:val="left" w:pos="2520"/>
              </w:tabs>
              <w:outlineLvl w:val="0"/>
            </w:pPr>
            <w:r>
              <w:t>Количество экземпляров</w:t>
            </w:r>
          </w:p>
        </w:tc>
      </w:tr>
      <w:tr w:rsidR="0052218A" w:rsidTr="00310BAC">
        <w:tc>
          <w:tcPr>
            <w:tcW w:w="1008" w:type="dxa"/>
          </w:tcPr>
          <w:p w:rsidR="0052218A" w:rsidRDefault="0052218A" w:rsidP="00310BAC">
            <w:pPr>
              <w:pStyle w:val="ac"/>
              <w:tabs>
                <w:tab w:val="left" w:pos="1980"/>
                <w:tab w:val="left" w:pos="2520"/>
              </w:tabs>
              <w:jc w:val="left"/>
              <w:outlineLvl w:val="0"/>
            </w:pPr>
            <w:r>
              <w:t>1</w:t>
            </w:r>
          </w:p>
        </w:tc>
        <w:tc>
          <w:tcPr>
            <w:tcW w:w="5372" w:type="dxa"/>
          </w:tcPr>
          <w:p w:rsidR="0052218A" w:rsidRDefault="0052218A" w:rsidP="00310BAC">
            <w:pPr>
              <w:pStyle w:val="ac"/>
              <w:tabs>
                <w:tab w:val="left" w:pos="1980"/>
                <w:tab w:val="left" w:pos="2520"/>
              </w:tabs>
              <w:jc w:val="left"/>
              <w:outlineLvl w:val="0"/>
            </w:pPr>
            <w:r>
              <w:t>Дело</w:t>
            </w:r>
          </w:p>
        </w:tc>
        <w:tc>
          <w:tcPr>
            <w:tcW w:w="3191" w:type="dxa"/>
          </w:tcPr>
          <w:p w:rsidR="0052218A" w:rsidRDefault="0052218A" w:rsidP="00310BAC">
            <w:pPr>
              <w:pStyle w:val="ac"/>
              <w:tabs>
                <w:tab w:val="left" w:pos="1980"/>
                <w:tab w:val="left" w:pos="2520"/>
              </w:tabs>
              <w:outlineLvl w:val="0"/>
            </w:pPr>
            <w:r>
              <w:t>2</w:t>
            </w:r>
          </w:p>
        </w:tc>
      </w:tr>
      <w:tr w:rsidR="0052218A" w:rsidTr="00310BAC">
        <w:tc>
          <w:tcPr>
            <w:tcW w:w="1008" w:type="dxa"/>
          </w:tcPr>
          <w:p w:rsidR="0052218A" w:rsidRDefault="0052218A" w:rsidP="00310BAC">
            <w:pPr>
              <w:pStyle w:val="ac"/>
              <w:tabs>
                <w:tab w:val="left" w:pos="1980"/>
                <w:tab w:val="left" w:pos="2520"/>
              </w:tabs>
              <w:jc w:val="left"/>
              <w:outlineLvl w:val="0"/>
            </w:pPr>
            <w:r>
              <w:t>2</w:t>
            </w:r>
          </w:p>
        </w:tc>
        <w:tc>
          <w:tcPr>
            <w:tcW w:w="5372" w:type="dxa"/>
          </w:tcPr>
          <w:p w:rsidR="0052218A" w:rsidRDefault="0052218A" w:rsidP="00310BAC">
            <w:pPr>
              <w:pStyle w:val="ac"/>
              <w:tabs>
                <w:tab w:val="left" w:pos="1980"/>
                <w:tab w:val="left" w:pos="2520"/>
              </w:tabs>
              <w:jc w:val="left"/>
              <w:outlineLvl w:val="0"/>
            </w:pPr>
            <w:r>
              <w:t>Комитет по управлению муниципальным имуществом Администрации муниципального района</w:t>
            </w:r>
          </w:p>
        </w:tc>
        <w:tc>
          <w:tcPr>
            <w:tcW w:w="3191" w:type="dxa"/>
          </w:tcPr>
          <w:p w:rsidR="0052218A" w:rsidRDefault="0052218A" w:rsidP="00310BAC">
            <w:pPr>
              <w:pStyle w:val="ac"/>
              <w:tabs>
                <w:tab w:val="left" w:pos="1980"/>
                <w:tab w:val="left" w:pos="2520"/>
              </w:tabs>
              <w:outlineLvl w:val="0"/>
            </w:pPr>
            <w:r>
              <w:t>1</w:t>
            </w:r>
          </w:p>
        </w:tc>
      </w:tr>
      <w:tr w:rsidR="0052218A" w:rsidTr="00310BAC">
        <w:tc>
          <w:tcPr>
            <w:tcW w:w="1008" w:type="dxa"/>
          </w:tcPr>
          <w:p w:rsidR="0052218A" w:rsidRDefault="0052218A" w:rsidP="00310BAC">
            <w:pPr>
              <w:pStyle w:val="ac"/>
              <w:tabs>
                <w:tab w:val="left" w:pos="1980"/>
                <w:tab w:val="left" w:pos="2520"/>
              </w:tabs>
              <w:jc w:val="left"/>
              <w:outlineLvl w:val="0"/>
            </w:pPr>
            <w:r>
              <w:t>3</w:t>
            </w:r>
          </w:p>
        </w:tc>
        <w:tc>
          <w:tcPr>
            <w:tcW w:w="5372" w:type="dxa"/>
          </w:tcPr>
          <w:p w:rsidR="0052218A" w:rsidRDefault="0052218A" w:rsidP="00310BAC">
            <w:pPr>
              <w:pStyle w:val="ac"/>
              <w:tabs>
                <w:tab w:val="left" w:pos="1980"/>
                <w:tab w:val="left" w:pos="2520"/>
              </w:tabs>
              <w:jc w:val="left"/>
              <w:outlineLvl w:val="0"/>
            </w:pPr>
            <w:r>
              <w:t>Управление экономического развития</w:t>
            </w:r>
            <w:r>
              <w:rPr>
                <w:szCs w:val="28"/>
              </w:rPr>
              <w:t xml:space="preserve"> сельского хозяйства и природопользования Администрации муниципального района</w:t>
            </w:r>
          </w:p>
        </w:tc>
        <w:tc>
          <w:tcPr>
            <w:tcW w:w="3191" w:type="dxa"/>
          </w:tcPr>
          <w:p w:rsidR="0052218A" w:rsidRDefault="0052218A" w:rsidP="00310BAC">
            <w:pPr>
              <w:pStyle w:val="ac"/>
              <w:tabs>
                <w:tab w:val="left" w:pos="1980"/>
                <w:tab w:val="left" w:pos="2520"/>
              </w:tabs>
              <w:outlineLvl w:val="0"/>
            </w:pPr>
            <w:r>
              <w:t>1</w:t>
            </w:r>
          </w:p>
        </w:tc>
      </w:tr>
      <w:tr w:rsidR="0052218A" w:rsidTr="00310BAC">
        <w:tc>
          <w:tcPr>
            <w:tcW w:w="1008" w:type="dxa"/>
          </w:tcPr>
          <w:p w:rsidR="0052218A" w:rsidRDefault="0052218A" w:rsidP="00310BAC">
            <w:pPr>
              <w:pStyle w:val="ac"/>
              <w:tabs>
                <w:tab w:val="left" w:pos="1980"/>
                <w:tab w:val="left" w:pos="2520"/>
              </w:tabs>
              <w:jc w:val="left"/>
              <w:outlineLvl w:val="0"/>
            </w:pPr>
            <w:r>
              <w:t>4</w:t>
            </w:r>
          </w:p>
        </w:tc>
        <w:tc>
          <w:tcPr>
            <w:tcW w:w="5372" w:type="dxa"/>
          </w:tcPr>
          <w:p w:rsidR="0052218A" w:rsidRDefault="0052218A" w:rsidP="00310BAC">
            <w:pPr>
              <w:pStyle w:val="ac"/>
              <w:tabs>
                <w:tab w:val="left" w:pos="1980"/>
                <w:tab w:val="left" w:pos="2520"/>
              </w:tabs>
              <w:jc w:val="left"/>
              <w:outlineLvl w:val="0"/>
            </w:pPr>
            <w:r>
              <w:t xml:space="preserve">Отдел бухгалтерского учета </w:t>
            </w:r>
            <w:r>
              <w:rPr>
                <w:szCs w:val="28"/>
              </w:rPr>
              <w:t>Администрации муниципального района</w:t>
            </w:r>
          </w:p>
        </w:tc>
        <w:tc>
          <w:tcPr>
            <w:tcW w:w="3191" w:type="dxa"/>
          </w:tcPr>
          <w:p w:rsidR="0052218A" w:rsidRDefault="0052218A" w:rsidP="00310BAC">
            <w:pPr>
              <w:pStyle w:val="ac"/>
              <w:tabs>
                <w:tab w:val="left" w:pos="1980"/>
                <w:tab w:val="left" w:pos="2520"/>
              </w:tabs>
              <w:outlineLvl w:val="0"/>
            </w:pPr>
            <w:r>
              <w:t>1</w:t>
            </w:r>
          </w:p>
        </w:tc>
      </w:tr>
      <w:tr w:rsidR="0052218A" w:rsidTr="00310BAC">
        <w:tc>
          <w:tcPr>
            <w:tcW w:w="1008" w:type="dxa"/>
          </w:tcPr>
          <w:p w:rsidR="0052218A" w:rsidRDefault="0052218A" w:rsidP="00310BAC">
            <w:pPr>
              <w:pStyle w:val="ac"/>
              <w:tabs>
                <w:tab w:val="left" w:pos="1980"/>
                <w:tab w:val="left" w:pos="2520"/>
              </w:tabs>
              <w:jc w:val="left"/>
              <w:outlineLvl w:val="0"/>
            </w:pPr>
            <w:r>
              <w:t>5</w:t>
            </w:r>
          </w:p>
        </w:tc>
        <w:tc>
          <w:tcPr>
            <w:tcW w:w="5372" w:type="dxa"/>
          </w:tcPr>
          <w:p w:rsidR="0052218A" w:rsidRDefault="0052218A" w:rsidP="00310BAC">
            <w:pPr>
              <w:pStyle w:val="ac"/>
              <w:tabs>
                <w:tab w:val="left" w:pos="1980"/>
                <w:tab w:val="left" w:pos="2520"/>
              </w:tabs>
              <w:jc w:val="left"/>
              <w:outlineLvl w:val="0"/>
            </w:pPr>
            <w:r>
              <w:rPr>
                <w:szCs w:val="28"/>
              </w:rPr>
              <w:t>Комитет финансов Администрации муниципального района</w:t>
            </w:r>
          </w:p>
        </w:tc>
        <w:tc>
          <w:tcPr>
            <w:tcW w:w="3191" w:type="dxa"/>
          </w:tcPr>
          <w:p w:rsidR="0052218A" w:rsidRDefault="0052218A" w:rsidP="00310BAC">
            <w:pPr>
              <w:pStyle w:val="ac"/>
              <w:tabs>
                <w:tab w:val="left" w:pos="1980"/>
                <w:tab w:val="left" w:pos="2520"/>
              </w:tabs>
              <w:outlineLvl w:val="0"/>
            </w:pPr>
            <w:r>
              <w:t>1</w:t>
            </w:r>
          </w:p>
        </w:tc>
      </w:tr>
      <w:tr w:rsidR="0052218A" w:rsidTr="00310BAC">
        <w:tc>
          <w:tcPr>
            <w:tcW w:w="1008" w:type="dxa"/>
          </w:tcPr>
          <w:p w:rsidR="0052218A" w:rsidRDefault="0052218A" w:rsidP="00310BAC">
            <w:pPr>
              <w:pStyle w:val="ac"/>
              <w:tabs>
                <w:tab w:val="left" w:pos="1980"/>
                <w:tab w:val="left" w:pos="2520"/>
              </w:tabs>
              <w:jc w:val="right"/>
              <w:outlineLvl w:val="0"/>
            </w:pPr>
          </w:p>
        </w:tc>
        <w:tc>
          <w:tcPr>
            <w:tcW w:w="5372" w:type="dxa"/>
          </w:tcPr>
          <w:p w:rsidR="0052218A" w:rsidRDefault="0052218A" w:rsidP="00310BAC">
            <w:pPr>
              <w:pStyle w:val="ac"/>
              <w:tabs>
                <w:tab w:val="left" w:pos="1980"/>
                <w:tab w:val="left" w:pos="2520"/>
              </w:tabs>
              <w:jc w:val="left"/>
              <w:outlineLvl w:val="0"/>
            </w:pPr>
            <w:r>
              <w:t>ИТОГО</w:t>
            </w:r>
          </w:p>
        </w:tc>
        <w:tc>
          <w:tcPr>
            <w:tcW w:w="3191" w:type="dxa"/>
          </w:tcPr>
          <w:p w:rsidR="0052218A" w:rsidRDefault="00B9250A" w:rsidP="00310BAC">
            <w:pPr>
              <w:pStyle w:val="ac"/>
              <w:tabs>
                <w:tab w:val="left" w:pos="1980"/>
                <w:tab w:val="left" w:pos="2520"/>
              </w:tabs>
              <w:outlineLvl w:val="0"/>
            </w:pPr>
            <w:r>
              <w:t>6</w:t>
            </w:r>
          </w:p>
        </w:tc>
      </w:tr>
    </w:tbl>
    <w:p w:rsidR="0052218A" w:rsidRDefault="0052218A" w:rsidP="0052218A">
      <w:pPr>
        <w:pStyle w:val="ac"/>
        <w:tabs>
          <w:tab w:val="left" w:pos="1980"/>
          <w:tab w:val="left" w:pos="2520"/>
        </w:tabs>
        <w:jc w:val="right"/>
        <w:outlineLvl w:val="0"/>
      </w:pPr>
    </w:p>
    <w:p w:rsidR="0052218A" w:rsidRDefault="0052218A" w:rsidP="0052218A">
      <w:pPr>
        <w:pStyle w:val="ac"/>
        <w:tabs>
          <w:tab w:val="left" w:pos="1980"/>
          <w:tab w:val="left" w:pos="2520"/>
        </w:tabs>
        <w:jc w:val="right"/>
        <w:outlineLvl w:val="0"/>
      </w:pPr>
    </w:p>
    <w:p w:rsidR="0052218A" w:rsidRPr="007304EE" w:rsidRDefault="007304EE">
      <w:pPr>
        <w:rPr>
          <w:sz w:val="28"/>
          <w:szCs w:val="28"/>
        </w:rPr>
      </w:pPr>
      <w:r w:rsidRPr="007304EE">
        <w:rPr>
          <w:sz w:val="28"/>
          <w:szCs w:val="28"/>
        </w:rPr>
        <w:t>Заместитель председателя комитета-</w:t>
      </w:r>
    </w:p>
    <w:p w:rsidR="007304EE" w:rsidRPr="007304EE" w:rsidRDefault="007304EE">
      <w:pPr>
        <w:rPr>
          <w:sz w:val="28"/>
          <w:szCs w:val="28"/>
        </w:rPr>
      </w:pPr>
      <w:r w:rsidRPr="007304EE">
        <w:rPr>
          <w:sz w:val="28"/>
          <w:szCs w:val="28"/>
        </w:rPr>
        <w:t>начальник отдела имущественных</w:t>
      </w:r>
    </w:p>
    <w:p w:rsidR="007304EE" w:rsidRPr="007304EE" w:rsidRDefault="007304EE">
      <w:pPr>
        <w:rPr>
          <w:sz w:val="28"/>
          <w:szCs w:val="28"/>
        </w:rPr>
      </w:pPr>
      <w:r w:rsidRPr="007304EE">
        <w:rPr>
          <w:sz w:val="28"/>
          <w:szCs w:val="28"/>
        </w:rPr>
        <w:t>отношений КУМИ Администрации</w:t>
      </w:r>
    </w:p>
    <w:p w:rsidR="007304EE" w:rsidRPr="007304EE" w:rsidRDefault="007304EE">
      <w:pPr>
        <w:rPr>
          <w:sz w:val="28"/>
          <w:szCs w:val="28"/>
        </w:rPr>
      </w:pPr>
      <w:r w:rsidRPr="007304EE">
        <w:rPr>
          <w:sz w:val="28"/>
          <w:szCs w:val="28"/>
        </w:rPr>
        <w:t xml:space="preserve">муниципального района                                                     </w:t>
      </w:r>
      <w:r w:rsidR="00F840F3">
        <w:rPr>
          <w:sz w:val="28"/>
          <w:szCs w:val="28"/>
        </w:rPr>
        <w:t xml:space="preserve">  </w:t>
      </w:r>
      <w:r w:rsidRPr="007304EE">
        <w:rPr>
          <w:sz w:val="28"/>
          <w:szCs w:val="28"/>
        </w:rPr>
        <w:t xml:space="preserve">  О.В.Пантелеева</w:t>
      </w:r>
    </w:p>
    <w:sectPr w:rsidR="007304EE" w:rsidRPr="007304EE" w:rsidSect="0028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A9F" w:rsidRDefault="00017A9F" w:rsidP="001B5A33">
      <w:r>
        <w:separator/>
      </w:r>
    </w:p>
  </w:endnote>
  <w:endnote w:type="continuationSeparator" w:id="1">
    <w:p w:rsidR="00017A9F" w:rsidRDefault="00017A9F" w:rsidP="001B5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A9F" w:rsidRDefault="00017A9F" w:rsidP="001B5A33">
      <w:r>
        <w:separator/>
      </w:r>
    </w:p>
  </w:footnote>
  <w:footnote w:type="continuationSeparator" w:id="1">
    <w:p w:rsidR="00017A9F" w:rsidRDefault="00017A9F" w:rsidP="001B5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A33"/>
    <w:rsid w:val="000079E4"/>
    <w:rsid w:val="00011BC0"/>
    <w:rsid w:val="000127DE"/>
    <w:rsid w:val="000148A3"/>
    <w:rsid w:val="00014D1B"/>
    <w:rsid w:val="000156BF"/>
    <w:rsid w:val="00017A9F"/>
    <w:rsid w:val="00032167"/>
    <w:rsid w:val="00032840"/>
    <w:rsid w:val="000338F1"/>
    <w:rsid w:val="00034AC4"/>
    <w:rsid w:val="00040D60"/>
    <w:rsid w:val="00044699"/>
    <w:rsid w:val="0004686F"/>
    <w:rsid w:val="000508E5"/>
    <w:rsid w:val="0005137A"/>
    <w:rsid w:val="000568E9"/>
    <w:rsid w:val="00057A79"/>
    <w:rsid w:val="000663A1"/>
    <w:rsid w:val="00076587"/>
    <w:rsid w:val="00095CAE"/>
    <w:rsid w:val="000A146A"/>
    <w:rsid w:val="000A29B7"/>
    <w:rsid w:val="000A464A"/>
    <w:rsid w:val="000B24BF"/>
    <w:rsid w:val="000B48E6"/>
    <w:rsid w:val="000C0D8C"/>
    <w:rsid w:val="000D4A67"/>
    <w:rsid w:val="000D65A3"/>
    <w:rsid w:val="000E3995"/>
    <w:rsid w:val="000E5FEA"/>
    <w:rsid w:val="000E794F"/>
    <w:rsid w:val="00100D7A"/>
    <w:rsid w:val="001014E3"/>
    <w:rsid w:val="00103AB7"/>
    <w:rsid w:val="001070D8"/>
    <w:rsid w:val="001075A2"/>
    <w:rsid w:val="00125547"/>
    <w:rsid w:val="001269E1"/>
    <w:rsid w:val="001302E3"/>
    <w:rsid w:val="001310AD"/>
    <w:rsid w:val="0013129D"/>
    <w:rsid w:val="00131904"/>
    <w:rsid w:val="00136C13"/>
    <w:rsid w:val="00142BDE"/>
    <w:rsid w:val="00144370"/>
    <w:rsid w:val="0015254C"/>
    <w:rsid w:val="0015429A"/>
    <w:rsid w:val="00167CEB"/>
    <w:rsid w:val="00181963"/>
    <w:rsid w:val="0018702D"/>
    <w:rsid w:val="00187458"/>
    <w:rsid w:val="00190048"/>
    <w:rsid w:val="001934AA"/>
    <w:rsid w:val="00195E28"/>
    <w:rsid w:val="001A4D17"/>
    <w:rsid w:val="001B0BFC"/>
    <w:rsid w:val="001B18B2"/>
    <w:rsid w:val="001B5A33"/>
    <w:rsid w:val="001C20FC"/>
    <w:rsid w:val="001D31F0"/>
    <w:rsid w:val="001E192B"/>
    <w:rsid w:val="001E75F2"/>
    <w:rsid w:val="001F08AA"/>
    <w:rsid w:val="001F252F"/>
    <w:rsid w:val="001F337F"/>
    <w:rsid w:val="001F3AF2"/>
    <w:rsid w:val="00201BFD"/>
    <w:rsid w:val="00206128"/>
    <w:rsid w:val="002113AA"/>
    <w:rsid w:val="00212F03"/>
    <w:rsid w:val="00216041"/>
    <w:rsid w:val="00225F9B"/>
    <w:rsid w:val="00234AE6"/>
    <w:rsid w:val="00235B46"/>
    <w:rsid w:val="00241D50"/>
    <w:rsid w:val="00246975"/>
    <w:rsid w:val="002519CB"/>
    <w:rsid w:val="002529CC"/>
    <w:rsid w:val="00261339"/>
    <w:rsid w:val="002650D4"/>
    <w:rsid w:val="00270967"/>
    <w:rsid w:val="00270DF4"/>
    <w:rsid w:val="00271A0A"/>
    <w:rsid w:val="002807B2"/>
    <w:rsid w:val="002845AF"/>
    <w:rsid w:val="00290A61"/>
    <w:rsid w:val="002B0042"/>
    <w:rsid w:val="002C25FB"/>
    <w:rsid w:val="002C31CA"/>
    <w:rsid w:val="002C73CA"/>
    <w:rsid w:val="002C7A48"/>
    <w:rsid w:val="002D2A9B"/>
    <w:rsid w:val="002D3B06"/>
    <w:rsid w:val="002E2F3D"/>
    <w:rsid w:val="002F125C"/>
    <w:rsid w:val="002F1973"/>
    <w:rsid w:val="002F2421"/>
    <w:rsid w:val="00301C05"/>
    <w:rsid w:val="003032C8"/>
    <w:rsid w:val="00310BAC"/>
    <w:rsid w:val="00314FE5"/>
    <w:rsid w:val="00315A74"/>
    <w:rsid w:val="003227D7"/>
    <w:rsid w:val="00327E13"/>
    <w:rsid w:val="00330537"/>
    <w:rsid w:val="00331C12"/>
    <w:rsid w:val="003438B7"/>
    <w:rsid w:val="00343BA2"/>
    <w:rsid w:val="00357DB0"/>
    <w:rsid w:val="0036434E"/>
    <w:rsid w:val="00367153"/>
    <w:rsid w:val="003671AF"/>
    <w:rsid w:val="00367BF7"/>
    <w:rsid w:val="00377735"/>
    <w:rsid w:val="00377755"/>
    <w:rsid w:val="00377F14"/>
    <w:rsid w:val="00382270"/>
    <w:rsid w:val="00387F91"/>
    <w:rsid w:val="00392623"/>
    <w:rsid w:val="00393919"/>
    <w:rsid w:val="0039431F"/>
    <w:rsid w:val="0039460C"/>
    <w:rsid w:val="003A0F6A"/>
    <w:rsid w:val="003A477B"/>
    <w:rsid w:val="003B0EFF"/>
    <w:rsid w:val="003B6C11"/>
    <w:rsid w:val="003B77F8"/>
    <w:rsid w:val="003D4E74"/>
    <w:rsid w:val="003E2FDD"/>
    <w:rsid w:val="003E733A"/>
    <w:rsid w:val="003E79E6"/>
    <w:rsid w:val="003F0B69"/>
    <w:rsid w:val="0040123A"/>
    <w:rsid w:val="00411E88"/>
    <w:rsid w:val="004134AA"/>
    <w:rsid w:val="0041626F"/>
    <w:rsid w:val="00417C19"/>
    <w:rsid w:val="00422BCA"/>
    <w:rsid w:val="004316B2"/>
    <w:rsid w:val="00431F60"/>
    <w:rsid w:val="00435A83"/>
    <w:rsid w:val="004430DC"/>
    <w:rsid w:val="004517A5"/>
    <w:rsid w:val="00452416"/>
    <w:rsid w:val="004529FB"/>
    <w:rsid w:val="00453951"/>
    <w:rsid w:val="0045480E"/>
    <w:rsid w:val="0045521B"/>
    <w:rsid w:val="00457EBC"/>
    <w:rsid w:val="00464026"/>
    <w:rsid w:val="00464671"/>
    <w:rsid w:val="004653B9"/>
    <w:rsid w:val="004655E3"/>
    <w:rsid w:val="00474414"/>
    <w:rsid w:val="00474F7F"/>
    <w:rsid w:val="00475B4C"/>
    <w:rsid w:val="0049415A"/>
    <w:rsid w:val="004A369E"/>
    <w:rsid w:val="004A3C1F"/>
    <w:rsid w:val="004A77EC"/>
    <w:rsid w:val="004B2B18"/>
    <w:rsid w:val="004C0CD9"/>
    <w:rsid w:val="004D5D3A"/>
    <w:rsid w:val="004F162C"/>
    <w:rsid w:val="004F3C1E"/>
    <w:rsid w:val="004F4C3D"/>
    <w:rsid w:val="00500548"/>
    <w:rsid w:val="00505852"/>
    <w:rsid w:val="005059D8"/>
    <w:rsid w:val="0050720A"/>
    <w:rsid w:val="005072BE"/>
    <w:rsid w:val="00514C54"/>
    <w:rsid w:val="00515A09"/>
    <w:rsid w:val="00521674"/>
    <w:rsid w:val="0052218A"/>
    <w:rsid w:val="00523352"/>
    <w:rsid w:val="005242B7"/>
    <w:rsid w:val="005325FD"/>
    <w:rsid w:val="00536285"/>
    <w:rsid w:val="00543500"/>
    <w:rsid w:val="00546B26"/>
    <w:rsid w:val="0055553D"/>
    <w:rsid w:val="00555710"/>
    <w:rsid w:val="00557AF0"/>
    <w:rsid w:val="0057590D"/>
    <w:rsid w:val="00576327"/>
    <w:rsid w:val="00577A7C"/>
    <w:rsid w:val="005840E4"/>
    <w:rsid w:val="00594A60"/>
    <w:rsid w:val="005A0C22"/>
    <w:rsid w:val="005A16CB"/>
    <w:rsid w:val="005B0938"/>
    <w:rsid w:val="005B1A77"/>
    <w:rsid w:val="005B27A8"/>
    <w:rsid w:val="005C05BD"/>
    <w:rsid w:val="005D0928"/>
    <w:rsid w:val="005D5F1E"/>
    <w:rsid w:val="005F19EF"/>
    <w:rsid w:val="005F530D"/>
    <w:rsid w:val="005F5CB0"/>
    <w:rsid w:val="005F774E"/>
    <w:rsid w:val="00602104"/>
    <w:rsid w:val="00611252"/>
    <w:rsid w:val="00615AD0"/>
    <w:rsid w:val="00622CD5"/>
    <w:rsid w:val="006278A0"/>
    <w:rsid w:val="00634844"/>
    <w:rsid w:val="006348DD"/>
    <w:rsid w:val="00640D4D"/>
    <w:rsid w:val="00643AD7"/>
    <w:rsid w:val="00643D6C"/>
    <w:rsid w:val="00660075"/>
    <w:rsid w:val="00664265"/>
    <w:rsid w:val="0066668D"/>
    <w:rsid w:val="00667CBF"/>
    <w:rsid w:val="00670B65"/>
    <w:rsid w:val="006739C4"/>
    <w:rsid w:val="006840CF"/>
    <w:rsid w:val="006859F0"/>
    <w:rsid w:val="00691BFF"/>
    <w:rsid w:val="00693185"/>
    <w:rsid w:val="00694B38"/>
    <w:rsid w:val="00694D43"/>
    <w:rsid w:val="00695188"/>
    <w:rsid w:val="006B000B"/>
    <w:rsid w:val="006B6214"/>
    <w:rsid w:val="006B71EB"/>
    <w:rsid w:val="006D2E77"/>
    <w:rsid w:val="006D3B17"/>
    <w:rsid w:val="006D50F6"/>
    <w:rsid w:val="006E044D"/>
    <w:rsid w:val="006E10D4"/>
    <w:rsid w:val="006E112C"/>
    <w:rsid w:val="006E327A"/>
    <w:rsid w:val="006E47E0"/>
    <w:rsid w:val="006E696E"/>
    <w:rsid w:val="006F0D4E"/>
    <w:rsid w:val="006F1050"/>
    <w:rsid w:val="006F546A"/>
    <w:rsid w:val="00700BFF"/>
    <w:rsid w:val="00702D6A"/>
    <w:rsid w:val="00704420"/>
    <w:rsid w:val="0070769B"/>
    <w:rsid w:val="00710E52"/>
    <w:rsid w:val="00711C69"/>
    <w:rsid w:val="007304EE"/>
    <w:rsid w:val="00730C79"/>
    <w:rsid w:val="00733272"/>
    <w:rsid w:val="00736A15"/>
    <w:rsid w:val="0074202D"/>
    <w:rsid w:val="007445FD"/>
    <w:rsid w:val="00746201"/>
    <w:rsid w:val="00746A64"/>
    <w:rsid w:val="00753D19"/>
    <w:rsid w:val="0075760F"/>
    <w:rsid w:val="00761C9D"/>
    <w:rsid w:val="00764D6A"/>
    <w:rsid w:val="00765F45"/>
    <w:rsid w:val="0077181D"/>
    <w:rsid w:val="00773B8D"/>
    <w:rsid w:val="0078018E"/>
    <w:rsid w:val="007825D5"/>
    <w:rsid w:val="00786004"/>
    <w:rsid w:val="007962D5"/>
    <w:rsid w:val="007A6A0C"/>
    <w:rsid w:val="007B2F71"/>
    <w:rsid w:val="007B75CA"/>
    <w:rsid w:val="007C026E"/>
    <w:rsid w:val="007C5FA0"/>
    <w:rsid w:val="007E2C90"/>
    <w:rsid w:val="007E4053"/>
    <w:rsid w:val="007E4AB6"/>
    <w:rsid w:val="007F30A1"/>
    <w:rsid w:val="007F7AC2"/>
    <w:rsid w:val="0080721F"/>
    <w:rsid w:val="008224B7"/>
    <w:rsid w:val="008226FF"/>
    <w:rsid w:val="00825B6A"/>
    <w:rsid w:val="00831E3A"/>
    <w:rsid w:val="00837858"/>
    <w:rsid w:val="00840C10"/>
    <w:rsid w:val="00841CA7"/>
    <w:rsid w:val="00845657"/>
    <w:rsid w:val="00846E0F"/>
    <w:rsid w:val="0085046F"/>
    <w:rsid w:val="008508F2"/>
    <w:rsid w:val="0085538B"/>
    <w:rsid w:val="00872F2F"/>
    <w:rsid w:val="00880A9B"/>
    <w:rsid w:val="00881F0A"/>
    <w:rsid w:val="00883693"/>
    <w:rsid w:val="00884C03"/>
    <w:rsid w:val="00886E11"/>
    <w:rsid w:val="008A7839"/>
    <w:rsid w:val="008B3619"/>
    <w:rsid w:val="008C4A7F"/>
    <w:rsid w:val="008D7228"/>
    <w:rsid w:val="008E2517"/>
    <w:rsid w:val="008E7A01"/>
    <w:rsid w:val="00902492"/>
    <w:rsid w:val="00902C86"/>
    <w:rsid w:val="009039F6"/>
    <w:rsid w:val="0090561D"/>
    <w:rsid w:val="009069AA"/>
    <w:rsid w:val="0091328A"/>
    <w:rsid w:val="00916C5A"/>
    <w:rsid w:val="00920382"/>
    <w:rsid w:val="009332BD"/>
    <w:rsid w:val="00950D93"/>
    <w:rsid w:val="00957659"/>
    <w:rsid w:val="00963179"/>
    <w:rsid w:val="00970BB6"/>
    <w:rsid w:val="009745BF"/>
    <w:rsid w:val="0098263D"/>
    <w:rsid w:val="00982CF1"/>
    <w:rsid w:val="009837E0"/>
    <w:rsid w:val="0098557F"/>
    <w:rsid w:val="0099131E"/>
    <w:rsid w:val="009950F7"/>
    <w:rsid w:val="009A2693"/>
    <w:rsid w:val="009A283F"/>
    <w:rsid w:val="009A46B7"/>
    <w:rsid w:val="009B0C05"/>
    <w:rsid w:val="009C111B"/>
    <w:rsid w:val="009C3C26"/>
    <w:rsid w:val="009C3FAA"/>
    <w:rsid w:val="009C6652"/>
    <w:rsid w:val="009D3EE4"/>
    <w:rsid w:val="009F15F4"/>
    <w:rsid w:val="009F72F4"/>
    <w:rsid w:val="00A01EC1"/>
    <w:rsid w:val="00A0351E"/>
    <w:rsid w:val="00A0533C"/>
    <w:rsid w:val="00A065F1"/>
    <w:rsid w:val="00A11A65"/>
    <w:rsid w:val="00A12778"/>
    <w:rsid w:val="00A14B40"/>
    <w:rsid w:val="00A20C5C"/>
    <w:rsid w:val="00A219C0"/>
    <w:rsid w:val="00A26E91"/>
    <w:rsid w:val="00A33631"/>
    <w:rsid w:val="00A33757"/>
    <w:rsid w:val="00A3636F"/>
    <w:rsid w:val="00A46CC2"/>
    <w:rsid w:val="00A47B3D"/>
    <w:rsid w:val="00A51BEA"/>
    <w:rsid w:val="00A56964"/>
    <w:rsid w:val="00A56F68"/>
    <w:rsid w:val="00A74456"/>
    <w:rsid w:val="00A8121D"/>
    <w:rsid w:val="00A8676B"/>
    <w:rsid w:val="00A86CDC"/>
    <w:rsid w:val="00A90C78"/>
    <w:rsid w:val="00A92DF0"/>
    <w:rsid w:val="00A9374B"/>
    <w:rsid w:val="00AB1D76"/>
    <w:rsid w:val="00AC7EF2"/>
    <w:rsid w:val="00AD2C08"/>
    <w:rsid w:val="00AD369D"/>
    <w:rsid w:val="00AD569D"/>
    <w:rsid w:val="00AE007D"/>
    <w:rsid w:val="00AE2BE6"/>
    <w:rsid w:val="00AE432E"/>
    <w:rsid w:val="00AE695B"/>
    <w:rsid w:val="00AE72AC"/>
    <w:rsid w:val="00AE7847"/>
    <w:rsid w:val="00B0054A"/>
    <w:rsid w:val="00B07D44"/>
    <w:rsid w:val="00B2041B"/>
    <w:rsid w:val="00B3678D"/>
    <w:rsid w:val="00B36FBE"/>
    <w:rsid w:val="00B37096"/>
    <w:rsid w:val="00B40934"/>
    <w:rsid w:val="00B417AD"/>
    <w:rsid w:val="00B42647"/>
    <w:rsid w:val="00B427BC"/>
    <w:rsid w:val="00B4368D"/>
    <w:rsid w:val="00B439C2"/>
    <w:rsid w:val="00B5112B"/>
    <w:rsid w:val="00B55806"/>
    <w:rsid w:val="00B70B1B"/>
    <w:rsid w:val="00B7580C"/>
    <w:rsid w:val="00B80B4C"/>
    <w:rsid w:val="00B9250A"/>
    <w:rsid w:val="00B93938"/>
    <w:rsid w:val="00BA19A7"/>
    <w:rsid w:val="00BA3561"/>
    <w:rsid w:val="00BC02CD"/>
    <w:rsid w:val="00BC54E0"/>
    <w:rsid w:val="00BD23CC"/>
    <w:rsid w:val="00BD5F71"/>
    <w:rsid w:val="00BE10EB"/>
    <w:rsid w:val="00BE318A"/>
    <w:rsid w:val="00BE42D5"/>
    <w:rsid w:val="00BF291B"/>
    <w:rsid w:val="00BF42F7"/>
    <w:rsid w:val="00BF7A0D"/>
    <w:rsid w:val="00C029B8"/>
    <w:rsid w:val="00C04558"/>
    <w:rsid w:val="00C05E66"/>
    <w:rsid w:val="00C16FBD"/>
    <w:rsid w:val="00C26BCF"/>
    <w:rsid w:val="00C34816"/>
    <w:rsid w:val="00C40FBB"/>
    <w:rsid w:val="00C43764"/>
    <w:rsid w:val="00C53E06"/>
    <w:rsid w:val="00C72A4C"/>
    <w:rsid w:val="00C72B7B"/>
    <w:rsid w:val="00C756A1"/>
    <w:rsid w:val="00C7602B"/>
    <w:rsid w:val="00C76AF6"/>
    <w:rsid w:val="00C808A2"/>
    <w:rsid w:val="00C87524"/>
    <w:rsid w:val="00C9107E"/>
    <w:rsid w:val="00C92446"/>
    <w:rsid w:val="00C94AA4"/>
    <w:rsid w:val="00C976F9"/>
    <w:rsid w:val="00CC08BA"/>
    <w:rsid w:val="00CC21D3"/>
    <w:rsid w:val="00CC3B68"/>
    <w:rsid w:val="00CC767F"/>
    <w:rsid w:val="00CD1EAC"/>
    <w:rsid w:val="00CD2AAE"/>
    <w:rsid w:val="00CD6AF2"/>
    <w:rsid w:val="00CF1A98"/>
    <w:rsid w:val="00CF258E"/>
    <w:rsid w:val="00CF6BC3"/>
    <w:rsid w:val="00D10D40"/>
    <w:rsid w:val="00D155AB"/>
    <w:rsid w:val="00D16568"/>
    <w:rsid w:val="00D21889"/>
    <w:rsid w:val="00D240BE"/>
    <w:rsid w:val="00D314F6"/>
    <w:rsid w:val="00D37326"/>
    <w:rsid w:val="00D40300"/>
    <w:rsid w:val="00D40C13"/>
    <w:rsid w:val="00D40D8C"/>
    <w:rsid w:val="00D437C6"/>
    <w:rsid w:val="00D50A4B"/>
    <w:rsid w:val="00D82689"/>
    <w:rsid w:val="00D9419F"/>
    <w:rsid w:val="00DA1BB5"/>
    <w:rsid w:val="00DA432C"/>
    <w:rsid w:val="00DA49A1"/>
    <w:rsid w:val="00DA5606"/>
    <w:rsid w:val="00DA57D0"/>
    <w:rsid w:val="00DA68FC"/>
    <w:rsid w:val="00DC2C60"/>
    <w:rsid w:val="00DD54B4"/>
    <w:rsid w:val="00DE65D6"/>
    <w:rsid w:val="00DF05DC"/>
    <w:rsid w:val="00DF6BB6"/>
    <w:rsid w:val="00E007E7"/>
    <w:rsid w:val="00E0294D"/>
    <w:rsid w:val="00E04329"/>
    <w:rsid w:val="00E061C7"/>
    <w:rsid w:val="00E07853"/>
    <w:rsid w:val="00E12BAF"/>
    <w:rsid w:val="00E16863"/>
    <w:rsid w:val="00E1799D"/>
    <w:rsid w:val="00E216A5"/>
    <w:rsid w:val="00E21709"/>
    <w:rsid w:val="00E259E5"/>
    <w:rsid w:val="00E3080D"/>
    <w:rsid w:val="00E5144B"/>
    <w:rsid w:val="00E5234E"/>
    <w:rsid w:val="00E53BF5"/>
    <w:rsid w:val="00E62170"/>
    <w:rsid w:val="00E67284"/>
    <w:rsid w:val="00E67DDA"/>
    <w:rsid w:val="00E71257"/>
    <w:rsid w:val="00E72408"/>
    <w:rsid w:val="00E7614B"/>
    <w:rsid w:val="00E776A7"/>
    <w:rsid w:val="00E80BB1"/>
    <w:rsid w:val="00E87448"/>
    <w:rsid w:val="00E92729"/>
    <w:rsid w:val="00EA6AB1"/>
    <w:rsid w:val="00EA799D"/>
    <w:rsid w:val="00EB1874"/>
    <w:rsid w:val="00EC1486"/>
    <w:rsid w:val="00EC2098"/>
    <w:rsid w:val="00ED3F6B"/>
    <w:rsid w:val="00ED6E8B"/>
    <w:rsid w:val="00EF6658"/>
    <w:rsid w:val="00F05FBD"/>
    <w:rsid w:val="00F12BBB"/>
    <w:rsid w:val="00F15E81"/>
    <w:rsid w:val="00F20B02"/>
    <w:rsid w:val="00F22FB3"/>
    <w:rsid w:val="00F24290"/>
    <w:rsid w:val="00F2693A"/>
    <w:rsid w:val="00F26D9C"/>
    <w:rsid w:val="00F27BE3"/>
    <w:rsid w:val="00F27FE1"/>
    <w:rsid w:val="00F322FD"/>
    <w:rsid w:val="00F40822"/>
    <w:rsid w:val="00F43BD7"/>
    <w:rsid w:val="00F65EEC"/>
    <w:rsid w:val="00F70A76"/>
    <w:rsid w:val="00F70D98"/>
    <w:rsid w:val="00F759AE"/>
    <w:rsid w:val="00F76AA9"/>
    <w:rsid w:val="00F80665"/>
    <w:rsid w:val="00F8284B"/>
    <w:rsid w:val="00F828E2"/>
    <w:rsid w:val="00F82B9C"/>
    <w:rsid w:val="00F83A1F"/>
    <w:rsid w:val="00F840F3"/>
    <w:rsid w:val="00F927E9"/>
    <w:rsid w:val="00F94763"/>
    <w:rsid w:val="00FB2D1F"/>
    <w:rsid w:val="00FB513D"/>
    <w:rsid w:val="00FB79BF"/>
    <w:rsid w:val="00FC0945"/>
    <w:rsid w:val="00FC7160"/>
    <w:rsid w:val="00FE0AE1"/>
    <w:rsid w:val="00FE6B70"/>
    <w:rsid w:val="00FF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5A3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B5A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подпись к объекту"/>
    <w:basedOn w:val="a"/>
    <w:next w:val="a"/>
    <w:rsid w:val="001B5A33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ConsPlusNonformat">
    <w:name w:val="ConsPlusNonformat"/>
    <w:uiPriority w:val="99"/>
    <w:rsid w:val="001B5A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B5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7">
    <w:name w:val="p7"/>
    <w:basedOn w:val="a"/>
    <w:rsid w:val="001B5A33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5A3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5A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A3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B5A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B5A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B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52218A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5221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ubtle Emphasis"/>
    <w:basedOn w:val="a0"/>
    <w:uiPriority w:val="19"/>
    <w:qFormat/>
    <w:rsid w:val="00A90C78"/>
    <w:rPr>
      <w:i/>
      <w:iCs/>
      <w:color w:val="808080" w:themeColor="text1" w:themeTint="7F"/>
    </w:rPr>
  </w:style>
  <w:style w:type="paragraph" w:styleId="af">
    <w:name w:val="Normal (Web)"/>
    <w:basedOn w:val="a"/>
    <w:uiPriority w:val="99"/>
    <w:rsid w:val="00ED3F6B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FontStyle30">
    <w:name w:val="Font Style30"/>
    <w:uiPriority w:val="99"/>
    <w:rsid w:val="00ED3F6B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"/>
    <w:uiPriority w:val="34"/>
    <w:qFormat/>
    <w:rsid w:val="00ED3F6B"/>
    <w:pPr>
      <w:ind w:left="720"/>
      <w:contextualSpacing/>
    </w:pPr>
    <w:rPr>
      <w:sz w:val="24"/>
      <w:szCs w:val="24"/>
    </w:rPr>
  </w:style>
  <w:style w:type="character" w:styleId="af1">
    <w:name w:val="Hyperlink"/>
    <w:basedOn w:val="a0"/>
    <w:rsid w:val="00ED3F6B"/>
    <w:rPr>
      <w:b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F01E-5E01-4087-BABC-5B96E410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15</Pages>
  <Words>3308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Admin</cp:lastModifiedBy>
  <cp:revision>185</cp:revision>
  <cp:lastPrinted>2023-12-21T14:09:00Z</cp:lastPrinted>
  <dcterms:created xsi:type="dcterms:W3CDTF">2023-12-18T09:18:00Z</dcterms:created>
  <dcterms:modified xsi:type="dcterms:W3CDTF">2023-12-22T13:19:00Z</dcterms:modified>
</cp:coreProperties>
</file>