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2" w:rsidRDefault="00DE53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53D2" w:rsidRDefault="00DE53D2">
      <w:pPr>
        <w:pStyle w:val="ConsPlusNormal"/>
        <w:jc w:val="both"/>
        <w:outlineLvl w:val="0"/>
      </w:pPr>
    </w:p>
    <w:p w:rsidR="00DE53D2" w:rsidRDefault="00DE53D2">
      <w:pPr>
        <w:pStyle w:val="ConsPlusTitle"/>
        <w:jc w:val="center"/>
        <w:outlineLvl w:val="0"/>
      </w:pPr>
      <w:r>
        <w:t>АДМИНИСТРАЦИЯ ПАРФИНСКОГО МУНИЦИПАЛЬНОГО РАЙОНА</w:t>
      </w:r>
    </w:p>
    <w:p w:rsidR="00DE53D2" w:rsidRDefault="00DE53D2">
      <w:pPr>
        <w:pStyle w:val="ConsPlusTitle"/>
        <w:jc w:val="center"/>
      </w:pPr>
      <w:r>
        <w:t>НОВГОРОДСКОЙ ОБЛАСТИ</w:t>
      </w:r>
    </w:p>
    <w:p w:rsidR="00DE53D2" w:rsidRDefault="00DE53D2">
      <w:pPr>
        <w:pStyle w:val="ConsPlusTitle"/>
        <w:jc w:val="center"/>
      </w:pPr>
    </w:p>
    <w:p w:rsidR="00DE53D2" w:rsidRDefault="00DE53D2">
      <w:pPr>
        <w:pStyle w:val="ConsPlusTitle"/>
        <w:jc w:val="center"/>
      </w:pPr>
      <w:r>
        <w:t>ПОСТАНОВЛЕНИЕ</w:t>
      </w:r>
    </w:p>
    <w:p w:rsidR="00DE53D2" w:rsidRDefault="00DE53D2">
      <w:pPr>
        <w:pStyle w:val="ConsPlusTitle"/>
        <w:jc w:val="center"/>
      </w:pPr>
      <w:r>
        <w:t>от 29 ноября 2016 г. N 922</w:t>
      </w:r>
    </w:p>
    <w:p w:rsidR="00DE53D2" w:rsidRDefault="00DE53D2">
      <w:pPr>
        <w:pStyle w:val="ConsPlusTitle"/>
        <w:jc w:val="center"/>
      </w:pPr>
    </w:p>
    <w:p w:rsidR="00DE53D2" w:rsidRDefault="00DE53D2">
      <w:pPr>
        <w:pStyle w:val="ConsPlusTitle"/>
        <w:jc w:val="center"/>
      </w:pPr>
      <w:r>
        <w:t>ОБ УТВЕРЖДЕНИИ ПОРЯДКА УВЕДОМЛЕНИЯ РАБОТОДАТЕЛЯ</w:t>
      </w:r>
    </w:p>
    <w:p w:rsidR="00DE53D2" w:rsidRDefault="00DE53D2">
      <w:pPr>
        <w:pStyle w:val="ConsPlusTitle"/>
        <w:jc w:val="center"/>
      </w:pPr>
      <w:r>
        <w:t>МУНИЦИПАЛЬНЫМИ СЛУЖАЩИМИ АДМИНИСТРАЦИИ ПАРФИНСКОГО</w:t>
      </w:r>
    </w:p>
    <w:p w:rsidR="00DE53D2" w:rsidRDefault="00DE53D2">
      <w:pPr>
        <w:pStyle w:val="ConsPlusTitle"/>
        <w:jc w:val="center"/>
      </w:pPr>
      <w:r>
        <w:t>МУНИЦИПАЛЬНОГО РАЙОНА О ВЫПОЛНЕНИИ ИМИ ИНОЙ</w:t>
      </w:r>
    </w:p>
    <w:p w:rsidR="00DE53D2" w:rsidRDefault="00DE53D2">
      <w:pPr>
        <w:pStyle w:val="ConsPlusTitle"/>
        <w:jc w:val="center"/>
      </w:pPr>
      <w:r>
        <w:t>ОПЛАЧИВАЕМОЙ РАБОТЫ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 постановляю: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муниципальными служащими Администрации Парфинского муниципального района о выполнении ими иной оплачиваемой работе.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>2. Управлению обеспечения деятельности Администрации муниципального района ознакомить всех муниципальных служащих Администрации Парфинского муниципального района с настоящим постановлением под роспись.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Леонтьеву Е.Н., первого заместителя Главы администрации муниципального района.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>4. Опубликовать постановление в периодическом печатном издании "</w:t>
      </w:r>
      <w:proofErr w:type="spellStart"/>
      <w:r>
        <w:t>Парфинский</w:t>
      </w:r>
      <w:proofErr w:type="spellEnd"/>
      <w:r>
        <w:t xml:space="preserve"> Вестник" и разместить в информационно-телекоммуникационной сети "Интернет".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right"/>
      </w:pPr>
      <w:r>
        <w:t>Глава муниципального района</w:t>
      </w:r>
    </w:p>
    <w:p w:rsidR="00DE53D2" w:rsidRDefault="00DE53D2">
      <w:pPr>
        <w:pStyle w:val="ConsPlusNormal"/>
        <w:jc w:val="right"/>
      </w:pPr>
      <w:r>
        <w:t>Н.В.ХАТУНЦЕВ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right"/>
        <w:outlineLvl w:val="0"/>
      </w:pPr>
      <w:r>
        <w:t>Утверждено</w:t>
      </w:r>
    </w:p>
    <w:p w:rsidR="00DE53D2" w:rsidRDefault="00DE53D2">
      <w:pPr>
        <w:pStyle w:val="ConsPlusNormal"/>
        <w:jc w:val="right"/>
      </w:pPr>
      <w:r>
        <w:t>постановлением</w:t>
      </w:r>
    </w:p>
    <w:p w:rsidR="00DE53D2" w:rsidRDefault="00DE53D2">
      <w:pPr>
        <w:pStyle w:val="ConsPlusNormal"/>
        <w:jc w:val="right"/>
      </w:pPr>
      <w:r>
        <w:t>Администрации муниципального района</w:t>
      </w:r>
    </w:p>
    <w:p w:rsidR="00DE53D2" w:rsidRDefault="00DE53D2">
      <w:pPr>
        <w:pStyle w:val="ConsPlusNormal"/>
        <w:jc w:val="right"/>
      </w:pPr>
      <w:r>
        <w:t>от 29.11.2016 N 922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Title"/>
        <w:jc w:val="center"/>
      </w:pPr>
      <w:bookmarkStart w:id="0" w:name="P34"/>
      <w:bookmarkEnd w:id="0"/>
      <w:r>
        <w:t>ПОРЯДОК</w:t>
      </w:r>
    </w:p>
    <w:p w:rsidR="00DE53D2" w:rsidRDefault="00DE53D2">
      <w:pPr>
        <w:pStyle w:val="ConsPlusTitle"/>
        <w:jc w:val="center"/>
      </w:pPr>
      <w:r>
        <w:t>УВЕДОМЛЕНИЯ РАБОТОДАТЕЛЯ МУНИЦИПАЛЬНЫМИ СЛУЖАЩИМИ</w:t>
      </w:r>
    </w:p>
    <w:p w:rsidR="00DE53D2" w:rsidRDefault="00DE53D2">
      <w:pPr>
        <w:pStyle w:val="ConsPlusTitle"/>
        <w:jc w:val="center"/>
      </w:pPr>
      <w:r>
        <w:t>АДМИНИСТРАЦИИ ПАРФИНСКОГО МУНИЦИПАЛЬНОГО РАЙОНА О ВЫПОЛНЕНИИ</w:t>
      </w:r>
    </w:p>
    <w:p w:rsidR="00DE53D2" w:rsidRDefault="00DE53D2">
      <w:pPr>
        <w:pStyle w:val="ConsPlusTitle"/>
        <w:jc w:val="center"/>
      </w:pPr>
      <w:r>
        <w:t>ИМИ ИНОЙ ОПЛАЧИВАЕМОЙ РАБОТЫ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определяется процедура уведомления работодателя (представителя нанимателя) (далее - работодатель) муниципальными служащими Администрации Парфинского муниципального района о выполнении ими иной оплачиваемой работы в соответствии с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 марта 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  <w:proofErr w:type="gramEnd"/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bookmarkStart w:id="1" w:name="P41"/>
      <w:bookmarkEnd w:id="1"/>
      <w:r>
        <w:t>2. Муниципальный служащий имеет право выполнять иную оплачиваемую работу с предварительного письменного уведомления работодателя.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>3. Муниципальный служащий имеет право выполнять иную оплачиваемую работу в свободное от основной работы время и если это не повлечет за собой конфликта интересов. Оценка угрозы возникновения конфликта интересов возлагается на муниципального служащего.</w:t>
      </w:r>
    </w:p>
    <w:p w:rsidR="00DE53D2" w:rsidRDefault="00DE53D2">
      <w:pPr>
        <w:pStyle w:val="ConsPlusNormal"/>
        <w:spacing w:before="220"/>
        <w:ind w:firstLine="540"/>
        <w:jc w:val="both"/>
      </w:pPr>
      <w:proofErr w:type="gramStart"/>
      <w: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Федерации.</w:t>
      </w:r>
      <w:proofErr w:type="gramEnd"/>
    </w:p>
    <w:p w:rsidR="00DE53D2" w:rsidRDefault="00DE53D2">
      <w:pPr>
        <w:pStyle w:val="ConsPlusNormal"/>
        <w:spacing w:before="220"/>
        <w:ind w:firstLine="540"/>
        <w:jc w:val="both"/>
      </w:pPr>
      <w:proofErr w:type="gramStart"/>
      <w: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>
        <w:t xml:space="preserve"> организаций, с которыми муниципальный служащий связан финансовыми или иными обязательствами.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4. Муниципальный служащий, </w:t>
      </w:r>
      <w:r w:rsidRPr="007842CD">
        <w:rPr>
          <w:b/>
        </w:rPr>
        <w:t xml:space="preserve">планирующий выполнять иную оплачиваемую работу, до начала ее выполнения направляет работодателю </w:t>
      </w:r>
      <w:hyperlink w:anchor="P77" w:history="1">
        <w:r w:rsidRPr="007842CD">
          <w:rPr>
            <w:b/>
            <w:color w:val="0000FF"/>
          </w:rPr>
          <w:t>уведомление</w:t>
        </w:r>
      </w:hyperlink>
      <w:r w:rsidRPr="007842CD">
        <w:rPr>
          <w:b/>
        </w:rPr>
        <w:t xml:space="preserve"> в письменной форме</w:t>
      </w:r>
      <w:r>
        <w:t xml:space="preserve"> (приложение к настоящему Порядку).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>5. Выполнение муниципальным служащим иной регулярной оплачиваемой работы должно осуществляться в соответствии с требованиями трудового законодательства о работе по совместительству.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>6. При выполнении иной регулярной оплачиваемой работы муниципальный служащий должен соблюдать установленные действующим законодательством ограничения и запреты, связанные с муниципальной службой.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bookmarkStart w:id="2" w:name="P53"/>
      <w:bookmarkEnd w:id="2"/>
      <w:r>
        <w:t>7. В случае возникновения у муниципального служащего либо работодателя сомнений о возможности конфликта интересов выполнение муниципальным служащим иной оплачиваемой работы допускается с согласия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 (далее - комиссия).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8. В случае поступления информации о выполнении муниципальным служащим иной регулярной оплачиваемой работы кадровая служба </w:t>
      </w:r>
      <w:proofErr w:type="gramStart"/>
      <w:r>
        <w:t>управления обеспечения деятельности Администрации муниципального района</w:t>
      </w:r>
      <w:proofErr w:type="gramEnd"/>
      <w:r>
        <w:t xml:space="preserve"> проверяет наличие в личном деле гражданина уведомления или уведомления и согласия, предусмотренных </w:t>
      </w:r>
      <w:hyperlink w:anchor="P4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настоящего Порядка, при их отсутствии - информирует об этом работодателя.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ind w:firstLine="540"/>
        <w:jc w:val="both"/>
      </w:pPr>
      <w:r>
        <w:t xml:space="preserve">9. </w:t>
      </w:r>
      <w:proofErr w:type="spellStart"/>
      <w:r>
        <w:t>Неуведомление</w:t>
      </w:r>
      <w:proofErr w:type="spellEnd"/>
      <w:r>
        <w:t xml:space="preserve"> работодателя о выполнении муниципальным служащим иной оплачиваемой работы либо осуществление иной оплачиваемой работы с нарушением действующего законодательства является основанием для рассмотрения вопроса комиссией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интересов.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right"/>
        <w:outlineLvl w:val="1"/>
      </w:pPr>
      <w:r>
        <w:t>Приложение</w:t>
      </w:r>
    </w:p>
    <w:p w:rsidR="00DE53D2" w:rsidRDefault="00DE53D2">
      <w:pPr>
        <w:pStyle w:val="ConsPlusNormal"/>
        <w:jc w:val="right"/>
      </w:pPr>
      <w:r>
        <w:t>к Порядку</w:t>
      </w:r>
    </w:p>
    <w:p w:rsidR="00DE53D2" w:rsidRDefault="00DE53D2">
      <w:pPr>
        <w:pStyle w:val="ConsPlusNormal"/>
        <w:jc w:val="right"/>
      </w:pPr>
      <w:r>
        <w:t>уведомления работодателя муниципальными служащими</w:t>
      </w:r>
    </w:p>
    <w:p w:rsidR="00DE53D2" w:rsidRDefault="00DE53D2">
      <w:pPr>
        <w:pStyle w:val="ConsPlusNormal"/>
        <w:jc w:val="right"/>
      </w:pPr>
      <w:r>
        <w:t>Администрации Парфинского муниципального района</w:t>
      </w:r>
    </w:p>
    <w:p w:rsidR="00DE53D2" w:rsidRDefault="00DE53D2">
      <w:pPr>
        <w:pStyle w:val="ConsPlusNormal"/>
        <w:jc w:val="right"/>
      </w:pPr>
      <w:r>
        <w:t>о выполнении ими иной оплачиваемой работе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             (должность и ФИО работодателя)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             (ФИО муниципального служащего)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       (замещаемая должность муниципальной службы)</w:t>
      </w:r>
    </w:p>
    <w:p w:rsidR="00DE53D2" w:rsidRDefault="00DE53D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bookmarkStart w:id="3" w:name="P77"/>
      <w:bookmarkEnd w:id="3"/>
      <w:r>
        <w:t xml:space="preserve">                                УВЕДОМЛЕНИЕ</w:t>
      </w:r>
    </w:p>
    <w:p w:rsidR="00DE53D2" w:rsidRDefault="00DE53D2">
      <w:pPr>
        <w:pStyle w:val="ConsPlusNonformat"/>
        <w:jc w:val="both"/>
      </w:pPr>
      <w:r>
        <w:t xml:space="preserve">       работодателя муниципальным служащим Администрации Парфинского</w:t>
      </w:r>
    </w:p>
    <w:p w:rsidR="00DE53D2" w:rsidRDefault="00DE53D2">
      <w:pPr>
        <w:pStyle w:val="ConsPlusNonformat"/>
        <w:jc w:val="both"/>
      </w:pPr>
      <w:r>
        <w:t xml:space="preserve">      муниципального района о выполнении им иной оплачиваемой работы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53D2" w:rsidRDefault="00DE53D2">
      <w:pPr>
        <w:pStyle w:val="ConsPlusNonformat"/>
        <w:jc w:val="both"/>
      </w:pPr>
      <w:r>
        <w:t xml:space="preserve">уведомляю  Вас,  что  в  соответствии  с  законодательством </w:t>
      </w:r>
      <w:proofErr w:type="gramStart"/>
      <w:r>
        <w:t>о</w:t>
      </w:r>
      <w:proofErr w:type="gramEnd"/>
      <w:r>
        <w:t xml:space="preserve"> муниципальной</w:t>
      </w:r>
    </w:p>
    <w:p w:rsidR="00DE53D2" w:rsidRDefault="00DE53D2">
      <w:pPr>
        <w:pStyle w:val="ConsPlusNonformat"/>
        <w:jc w:val="both"/>
      </w:pPr>
      <w:r>
        <w:t>службе   и   Порядком  уведомления  работодателя  муниципальными  служащими</w:t>
      </w:r>
    </w:p>
    <w:p w:rsidR="00DE53D2" w:rsidRDefault="00DE53D2">
      <w:pPr>
        <w:pStyle w:val="ConsPlusNonformat"/>
        <w:jc w:val="both"/>
      </w:pPr>
      <w:r>
        <w:t>Администрации  Парфинского  муниципального  района  о  выполнении  ими иной</w:t>
      </w:r>
    </w:p>
    <w:p w:rsidR="00DE53D2" w:rsidRDefault="00DE53D2">
      <w:pPr>
        <w:pStyle w:val="ConsPlusNonformat"/>
        <w:jc w:val="both"/>
      </w:pPr>
      <w:r>
        <w:t>оплачиваемой  работы, утвержденным постановлением Администрации Парфинского</w:t>
      </w:r>
    </w:p>
    <w:p w:rsidR="00DE53D2" w:rsidRDefault="00DE53D2">
      <w:pPr>
        <w:pStyle w:val="ConsPlusNonformat"/>
        <w:jc w:val="both"/>
      </w:pPr>
      <w:r>
        <w:t>муниципального   района  от  "__" ____________ 2016 г. N  _____, намере</w:t>
      </w:r>
      <w:proofErr w:type="gramStart"/>
      <w:r>
        <w:t>н(</w:t>
      </w:r>
      <w:proofErr w:type="gramEnd"/>
      <w:r>
        <w:t>а)</w:t>
      </w:r>
    </w:p>
    <w:p w:rsidR="00DE53D2" w:rsidRDefault="00DE53D2">
      <w:pPr>
        <w:pStyle w:val="ConsPlusNonformat"/>
        <w:jc w:val="both"/>
      </w:pPr>
      <w:r>
        <w:t xml:space="preserve">выполнять иную оплачиваемую работу </w:t>
      </w:r>
      <w:proofErr w:type="gramStart"/>
      <w:r>
        <w:t>в</w:t>
      </w:r>
      <w:proofErr w:type="gramEnd"/>
    </w:p>
    <w:p w:rsidR="00DE53D2" w:rsidRDefault="00DE53D2">
      <w:pPr>
        <w:pStyle w:val="ConsPlusNonformat"/>
        <w:jc w:val="both"/>
      </w:pPr>
      <w:r>
        <w:t>___________________________________________________________________________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(наименование организации, учреждения, предприятия)</w:t>
      </w:r>
    </w:p>
    <w:p w:rsidR="00DE53D2" w:rsidRDefault="00DE53D2">
      <w:pPr>
        <w:pStyle w:val="ConsPlusNonformat"/>
        <w:jc w:val="both"/>
      </w:pPr>
      <w:r>
        <w:t>___________________________________________________________________________</w:t>
      </w:r>
    </w:p>
    <w:p w:rsidR="00DE53D2" w:rsidRDefault="00DE53D2">
      <w:pPr>
        <w:pStyle w:val="ConsPlusNonformat"/>
        <w:jc w:val="both"/>
      </w:pPr>
      <w:r>
        <w:t xml:space="preserve">                         (должность, режим работы)</w:t>
      </w:r>
    </w:p>
    <w:p w:rsidR="00DE53D2" w:rsidRDefault="00DE53D2">
      <w:pPr>
        <w:pStyle w:val="ConsPlusNonformat"/>
        <w:jc w:val="both"/>
      </w:pPr>
      <w:r>
        <w:t>__________________________________________________________________________.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DE53D2" w:rsidRDefault="00DE53D2">
      <w:pPr>
        <w:pStyle w:val="ConsPlusNonformat"/>
        <w:jc w:val="both"/>
      </w:pPr>
    </w:p>
    <w:p w:rsidR="00DE53D2" w:rsidRDefault="00DE53D2">
      <w:pPr>
        <w:pStyle w:val="ConsPlusNonformat"/>
        <w:jc w:val="both"/>
      </w:pPr>
      <w:r>
        <w:t>_______________   ______________________   ________________________________</w:t>
      </w:r>
    </w:p>
    <w:p w:rsidR="00DE53D2" w:rsidRDefault="00DE53D2">
      <w:pPr>
        <w:pStyle w:val="ConsPlusNonformat"/>
        <w:jc w:val="both"/>
      </w:pPr>
      <w:r>
        <w:t xml:space="preserve">    (дата)               (подпись)                      (ФИО)</w:t>
      </w: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jc w:val="both"/>
      </w:pPr>
    </w:p>
    <w:p w:rsidR="00DE53D2" w:rsidRDefault="00DE5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5A6" w:rsidRDefault="001D1904"/>
    <w:sectPr w:rsidR="00E765A6" w:rsidSect="004A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3D2"/>
    <w:rsid w:val="000B0FC1"/>
    <w:rsid w:val="001D1904"/>
    <w:rsid w:val="002566BA"/>
    <w:rsid w:val="00297147"/>
    <w:rsid w:val="0032665D"/>
    <w:rsid w:val="004266EA"/>
    <w:rsid w:val="0043258F"/>
    <w:rsid w:val="00575853"/>
    <w:rsid w:val="005A6014"/>
    <w:rsid w:val="005B5AC8"/>
    <w:rsid w:val="006744A5"/>
    <w:rsid w:val="00747959"/>
    <w:rsid w:val="007842CD"/>
    <w:rsid w:val="00785BD4"/>
    <w:rsid w:val="00814834"/>
    <w:rsid w:val="0084541A"/>
    <w:rsid w:val="00872DA6"/>
    <w:rsid w:val="00876E38"/>
    <w:rsid w:val="009B78E2"/>
    <w:rsid w:val="009C2E44"/>
    <w:rsid w:val="00A4555B"/>
    <w:rsid w:val="00A877E7"/>
    <w:rsid w:val="00AD1D5D"/>
    <w:rsid w:val="00B5626E"/>
    <w:rsid w:val="00C40A38"/>
    <w:rsid w:val="00D33DF3"/>
    <w:rsid w:val="00D70BAD"/>
    <w:rsid w:val="00DA666B"/>
    <w:rsid w:val="00DE53D2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F5DF6DA6541434458BD5E75F797C9873AC2B97A49ADB890B2FCB3C4F0D7FAA9A97EF3717AC545E0D3E817ABBD1D36B508DCDCA343376FFEv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F5DF6DA6541434458BD5E75F797C98739C7B47E4BADB890B2FCB3C4F0D7FABBA926FF737DD94DEDC6BE46EEFEv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F5DF6DA6541434458BD5E75F797C9873AC6B07F48ADB890B2FCB3C4F0D7FAA9A97EF3717AC744EBD3E817ABBD1D36B508DCDCA343376FFEv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6F5DF6DA6541434458BD5E75F797C9873AC2B97A49ADB890B2FCB3C4F0D7FAA9A97EF3717AC545E0D3E817ABBD1D36B508DCDCA343376FFEv7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6F5DF6DA6541434458BD5E75F797C9873AC6B07F48ADB890B2FCB3C4F0D7FAA9A97EF3717AC744EBD3E817ABBD1D36B508DCDCA343376FFE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2020-04-03T09:58:00Z</dcterms:created>
  <dcterms:modified xsi:type="dcterms:W3CDTF">2020-04-03T09:58:00Z</dcterms:modified>
</cp:coreProperties>
</file>