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0" w:rsidRDefault="00F95CA0" w:rsidP="00F95CA0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выполнении мероприятий  плана по противодействию коррупции в органах местного самоуправления </w:t>
      </w:r>
      <w:proofErr w:type="spellStart"/>
      <w:r>
        <w:rPr>
          <w:b/>
          <w:sz w:val="28"/>
          <w:szCs w:val="28"/>
        </w:rPr>
        <w:t>Парфинского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95CA0" w:rsidRDefault="00F95CA0" w:rsidP="00F95CA0">
      <w:pPr>
        <w:tabs>
          <w:tab w:val="left" w:pos="568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5670"/>
        <w:gridCol w:w="2487"/>
      </w:tblGrid>
      <w:tr w:rsidR="00F95CA0" w:rsidRPr="007745F1" w:rsidTr="007745F1">
        <w:tc>
          <w:tcPr>
            <w:tcW w:w="959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 w:rsidRPr="00F95CA0">
              <w:t>Мероприятия плана по противодействию коррупции</w:t>
            </w:r>
          </w:p>
        </w:tc>
        <w:tc>
          <w:tcPr>
            <w:tcW w:w="5670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 w:rsidRPr="00F95CA0">
              <w:t>Итоги выполнения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 w:rsidRPr="00F95CA0">
              <w:t>Примечание</w:t>
            </w: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>
              <w:t>3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  <w:r>
              <w:t>4</w:t>
            </w:r>
          </w:p>
        </w:tc>
      </w:tr>
      <w:tr w:rsidR="00F95CA0" w:rsidRPr="007745F1" w:rsidTr="007745F1">
        <w:tc>
          <w:tcPr>
            <w:tcW w:w="959" w:type="dxa"/>
          </w:tcPr>
          <w:p w:rsidR="00F95CA0" w:rsidRPr="007745F1" w:rsidRDefault="00F95CA0" w:rsidP="007745F1">
            <w:pPr>
              <w:tabs>
                <w:tab w:val="left" w:pos="5685"/>
              </w:tabs>
              <w:jc w:val="center"/>
              <w:rPr>
                <w:b/>
              </w:rPr>
            </w:pPr>
            <w:r w:rsidRPr="007745F1">
              <w:rPr>
                <w:b/>
              </w:rPr>
              <w:t>1</w:t>
            </w:r>
          </w:p>
        </w:tc>
        <w:tc>
          <w:tcPr>
            <w:tcW w:w="13827" w:type="dxa"/>
            <w:gridSpan w:val="3"/>
          </w:tcPr>
          <w:p w:rsidR="00F95CA0" w:rsidRPr="00F95CA0" w:rsidRDefault="00F95CA0" w:rsidP="007745F1">
            <w:pPr>
              <w:tabs>
                <w:tab w:val="left" w:pos="5685"/>
              </w:tabs>
              <w:jc w:val="both"/>
            </w:pPr>
            <w:r w:rsidRPr="007745F1">
              <w:rPr>
                <w:b/>
              </w:rPr>
              <w:t xml:space="preserve">Совершенствование правовой базы муниципальных правовых актов, анализ </w:t>
            </w:r>
            <w:proofErr w:type="spellStart"/>
            <w:r w:rsidRPr="007745F1">
              <w:rPr>
                <w:b/>
              </w:rPr>
              <w:t>коррупциогенности</w:t>
            </w:r>
            <w:proofErr w:type="spellEnd"/>
            <w:r w:rsidRPr="007745F1">
              <w:rPr>
                <w:b/>
              </w:rPr>
              <w:t xml:space="preserve"> муниципальных нормативных правовых актов и их проектов</w:t>
            </w: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1.1</w:t>
            </w:r>
          </w:p>
        </w:tc>
        <w:tc>
          <w:tcPr>
            <w:tcW w:w="5670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both"/>
            </w:pPr>
            <w:r w:rsidRPr="00427667">
              <w:t>Актуализация муниципальных правовых актов в области противодействия коррупции</w:t>
            </w:r>
          </w:p>
        </w:tc>
        <w:tc>
          <w:tcPr>
            <w:tcW w:w="5670" w:type="dxa"/>
          </w:tcPr>
          <w:p w:rsidR="00F95CA0" w:rsidRPr="00F95CA0" w:rsidRDefault="002D3077" w:rsidP="002D3077">
            <w:pPr>
              <w:tabs>
                <w:tab w:val="left" w:pos="5685"/>
              </w:tabs>
              <w:jc w:val="both"/>
            </w:pPr>
            <w:r>
              <w:t>В целях своевременного внесения изменений в НПА по противодействию коррупции управление обеспечения деятельности Администрации муниципального района проводит мониторинг действующего законодательства РФ и Новгородской области по противодействию коррупции.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1.2</w:t>
            </w:r>
          </w:p>
        </w:tc>
        <w:tc>
          <w:tcPr>
            <w:tcW w:w="5670" w:type="dxa"/>
          </w:tcPr>
          <w:p w:rsidR="00F95CA0" w:rsidRPr="00427667" w:rsidRDefault="00F95CA0" w:rsidP="007745F1">
            <w:pPr>
              <w:tabs>
                <w:tab w:val="left" w:pos="5685"/>
              </w:tabs>
              <w:jc w:val="both"/>
            </w:pPr>
            <w:r w:rsidRPr="00427667">
              <w:t>Проведение мониторинга изменений законодательства Российской Федерации, Новгородской области в целях обеспечения своевременного принятия муниципальных правовых актов в случаях, предусмотренных федеральными и областными законами</w:t>
            </w:r>
          </w:p>
        </w:tc>
        <w:tc>
          <w:tcPr>
            <w:tcW w:w="5670" w:type="dxa"/>
          </w:tcPr>
          <w:p w:rsidR="00F95CA0" w:rsidRPr="00F95CA0" w:rsidRDefault="002D3077" w:rsidP="002D3077">
            <w:pPr>
              <w:tabs>
                <w:tab w:val="left" w:pos="5685"/>
              </w:tabs>
              <w:jc w:val="both"/>
            </w:pPr>
            <w:r>
              <w:t xml:space="preserve">В </w:t>
            </w:r>
            <w:r>
              <w:rPr>
                <w:sz w:val="22"/>
                <w:szCs w:val="22"/>
              </w:rPr>
              <w:t xml:space="preserve"> целях обеспечения своевременного принятия муниципальных правовых актов в случаях, предусмотренных федеральными и областными законами, отраслевые органы и структурные подразделения Администрации муниципального района </w:t>
            </w:r>
            <w:r w:rsidRPr="00C01161">
              <w:rPr>
                <w:sz w:val="22"/>
                <w:szCs w:val="22"/>
              </w:rPr>
              <w:t>провод</w:t>
            </w:r>
            <w:r>
              <w:rPr>
                <w:sz w:val="22"/>
                <w:szCs w:val="22"/>
              </w:rPr>
              <w:t>ят</w:t>
            </w:r>
            <w:r w:rsidRPr="00C01161">
              <w:rPr>
                <w:sz w:val="22"/>
                <w:szCs w:val="22"/>
              </w:rPr>
              <w:t xml:space="preserve"> мониторинг изменени</w:t>
            </w:r>
            <w:r>
              <w:rPr>
                <w:sz w:val="22"/>
                <w:szCs w:val="22"/>
              </w:rPr>
              <w:t>й действующего законодательства, по своим направлениям.</w:t>
            </w:r>
            <w:r w:rsidRPr="00C01161">
              <w:rPr>
                <w:sz w:val="22"/>
                <w:szCs w:val="22"/>
              </w:rPr>
              <w:t xml:space="preserve"> В случаях необходимости разрабатываются нормативные правовые акты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1.3</w:t>
            </w:r>
          </w:p>
        </w:tc>
        <w:tc>
          <w:tcPr>
            <w:tcW w:w="5670" w:type="dxa"/>
          </w:tcPr>
          <w:p w:rsidR="00F95CA0" w:rsidRPr="00427667" w:rsidRDefault="00F95CA0" w:rsidP="007745F1">
            <w:pPr>
              <w:tabs>
                <w:tab w:val="left" w:pos="5685"/>
              </w:tabs>
              <w:jc w:val="both"/>
            </w:pPr>
            <w:r w:rsidRPr="00427667">
              <w:t xml:space="preserve">Проведение </w:t>
            </w:r>
            <w:proofErr w:type="spellStart"/>
            <w:r w:rsidRPr="00427667">
              <w:t>антикоррупционной</w:t>
            </w:r>
            <w:proofErr w:type="spellEnd"/>
            <w:r w:rsidRPr="00427667">
              <w:t xml:space="preserve"> экспертизы </w:t>
            </w:r>
            <w:r>
              <w:t xml:space="preserve">при разработке </w:t>
            </w:r>
            <w:proofErr w:type="gramStart"/>
            <w:r>
              <w:t xml:space="preserve">проектов </w:t>
            </w:r>
            <w:r w:rsidRPr="00427667">
              <w:t xml:space="preserve">муниципальных нормативных правовых актов </w:t>
            </w:r>
            <w:r>
              <w:t xml:space="preserve"> органов местного самоуправления муниципального района</w:t>
            </w:r>
            <w:proofErr w:type="gramEnd"/>
          </w:p>
        </w:tc>
        <w:tc>
          <w:tcPr>
            <w:tcW w:w="5670" w:type="dxa"/>
          </w:tcPr>
          <w:p w:rsidR="00E04704" w:rsidRDefault="00E04704" w:rsidP="00E047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t>В</w:t>
            </w:r>
            <w:r w:rsidRPr="00E04704">
              <w:t xml:space="preserve"> соответствии с Порядком проведения </w:t>
            </w:r>
            <w:proofErr w:type="spellStart"/>
            <w:r w:rsidRPr="00E04704">
              <w:t>антикоррупционной</w:t>
            </w:r>
            <w:proofErr w:type="spellEnd"/>
            <w:r w:rsidRPr="00E04704">
              <w:t xml:space="preserve"> экспертизы нормативных правовых актов (проектов нормативных правовых актов) юридическим отделом Администрации муниципального района за 2015 год проведено </w:t>
            </w:r>
            <w:r>
              <w:t xml:space="preserve">227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экспертиз.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в проектах нормативных правовых актов не выявлено. По результатам проведения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проектов НПА подготовлены заключения. </w:t>
            </w: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 НПА не проводилась ввиду отсутствия оснований для ее проведения.</w:t>
            </w:r>
          </w:p>
          <w:p w:rsidR="00F95CA0" w:rsidRPr="00F95CA0" w:rsidRDefault="00F95CA0" w:rsidP="002D3077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lastRenderedPageBreak/>
              <w:t>1.4</w:t>
            </w:r>
          </w:p>
        </w:tc>
        <w:tc>
          <w:tcPr>
            <w:tcW w:w="5670" w:type="dxa"/>
          </w:tcPr>
          <w:p w:rsidR="00F95CA0" w:rsidRPr="00427667" w:rsidRDefault="00F95CA0" w:rsidP="007745F1">
            <w:pPr>
              <w:tabs>
                <w:tab w:val="left" w:pos="5685"/>
              </w:tabs>
              <w:jc w:val="both"/>
            </w:pPr>
            <w:r w:rsidRPr="00427667">
              <w:t xml:space="preserve">Ведение учета результатов </w:t>
            </w:r>
            <w:proofErr w:type="spellStart"/>
            <w:r w:rsidRPr="00427667">
              <w:t>антикоррупционной</w:t>
            </w:r>
            <w:proofErr w:type="spellEnd"/>
            <w:r w:rsidRPr="00427667">
              <w:t xml:space="preserve"> экспертизы </w:t>
            </w:r>
            <w:proofErr w:type="gramStart"/>
            <w:r w:rsidRPr="00427667">
              <w:t xml:space="preserve">проектов нормативных правовых актов  </w:t>
            </w:r>
            <w:r>
              <w:t xml:space="preserve">органов местного самоуправления  </w:t>
            </w:r>
            <w:r w:rsidRPr="00427667">
              <w:t>муниципального района</w:t>
            </w:r>
            <w:proofErr w:type="gramEnd"/>
          </w:p>
        </w:tc>
        <w:tc>
          <w:tcPr>
            <w:tcW w:w="5670" w:type="dxa"/>
          </w:tcPr>
          <w:p w:rsidR="00F95CA0" w:rsidRPr="00F95CA0" w:rsidRDefault="00E04704" w:rsidP="00E04704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 xml:space="preserve">Ведется учет </w:t>
            </w:r>
            <w:r w:rsidRPr="00ED46C9">
              <w:rPr>
                <w:sz w:val="22"/>
                <w:szCs w:val="22"/>
              </w:rPr>
              <w:t xml:space="preserve">результатов </w:t>
            </w:r>
            <w:proofErr w:type="spellStart"/>
            <w:r w:rsidRPr="00ED46C9">
              <w:rPr>
                <w:sz w:val="22"/>
                <w:szCs w:val="22"/>
              </w:rPr>
              <w:t>антикоррупционной</w:t>
            </w:r>
            <w:proofErr w:type="spellEnd"/>
            <w:r w:rsidRPr="00ED46C9">
              <w:rPr>
                <w:sz w:val="22"/>
                <w:szCs w:val="22"/>
              </w:rPr>
              <w:t xml:space="preserve"> экспертизы проектов нормативных правовых актов Администрации </w:t>
            </w:r>
            <w:proofErr w:type="spellStart"/>
            <w:r>
              <w:rPr>
                <w:sz w:val="22"/>
                <w:szCs w:val="22"/>
              </w:rPr>
              <w:t>Парфинского</w:t>
            </w:r>
            <w:proofErr w:type="spellEnd"/>
            <w:r w:rsidRPr="00ED46C9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 xml:space="preserve"> юридическим отделом Администрации муниципального района.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Pr="007745F1" w:rsidRDefault="00F95CA0" w:rsidP="007745F1">
            <w:pPr>
              <w:tabs>
                <w:tab w:val="left" w:pos="5685"/>
              </w:tabs>
              <w:jc w:val="center"/>
              <w:rPr>
                <w:b/>
              </w:rPr>
            </w:pPr>
            <w:r w:rsidRPr="007745F1">
              <w:rPr>
                <w:b/>
              </w:rPr>
              <w:t>2</w:t>
            </w:r>
          </w:p>
        </w:tc>
        <w:tc>
          <w:tcPr>
            <w:tcW w:w="13827" w:type="dxa"/>
            <w:gridSpan w:val="3"/>
          </w:tcPr>
          <w:p w:rsidR="00F95CA0" w:rsidRPr="007745F1" w:rsidRDefault="00F95CA0" w:rsidP="007745F1">
            <w:pPr>
              <w:spacing w:before="120" w:line="240" w:lineRule="exact"/>
              <w:rPr>
                <w:b/>
              </w:rPr>
            </w:pPr>
            <w:r w:rsidRPr="007745F1">
              <w:rPr>
                <w:b/>
              </w:rPr>
              <w:t xml:space="preserve">Мероприятия по совершенствованию порядка прохождения муниципальной службы и стимулированию добросовестного исполнения обязанностей муниципальными служащими органов местного самоуправления </w:t>
            </w:r>
            <w:proofErr w:type="spellStart"/>
            <w:r w:rsidRPr="007745F1">
              <w:rPr>
                <w:b/>
              </w:rPr>
              <w:t>Парфинского</w:t>
            </w:r>
            <w:proofErr w:type="spellEnd"/>
            <w:r w:rsidRPr="007745F1">
              <w:rPr>
                <w:b/>
              </w:rPr>
              <w:t xml:space="preserve"> муниципального района</w:t>
            </w:r>
          </w:p>
          <w:p w:rsidR="00F95CA0" w:rsidRPr="00F95CA0" w:rsidRDefault="00F95CA0" w:rsidP="007745F1">
            <w:pPr>
              <w:tabs>
                <w:tab w:val="left" w:pos="5685"/>
              </w:tabs>
              <w:jc w:val="both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2.1</w:t>
            </w:r>
          </w:p>
        </w:tc>
        <w:tc>
          <w:tcPr>
            <w:tcW w:w="5670" w:type="dxa"/>
          </w:tcPr>
          <w:p w:rsidR="00F95CA0" w:rsidRPr="00427667" w:rsidRDefault="00F95CA0" w:rsidP="007745F1">
            <w:pPr>
              <w:tabs>
                <w:tab w:val="left" w:pos="5685"/>
              </w:tabs>
              <w:jc w:val="both"/>
            </w:pPr>
            <w:r w:rsidRPr="00427667">
              <w:t>Обеспечение действ</w:t>
            </w:r>
            <w:r>
              <w:t>енного функционирования комиссий</w:t>
            </w:r>
            <w:r w:rsidRPr="00427667">
              <w:t xml:space="preserve"> по соблюдению требований к служебному поведению муниципальных служащих, замещающих должности муниципальной службы в </w:t>
            </w:r>
            <w:r>
              <w:t xml:space="preserve">органах местного самоуправления </w:t>
            </w:r>
            <w:r w:rsidRPr="00427667">
              <w:t xml:space="preserve"> муниципального района, и урегулированию конфликта интересов</w:t>
            </w:r>
          </w:p>
        </w:tc>
        <w:tc>
          <w:tcPr>
            <w:tcW w:w="5670" w:type="dxa"/>
          </w:tcPr>
          <w:p w:rsidR="00F95CA0" w:rsidRPr="00F95CA0" w:rsidRDefault="00E04704" w:rsidP="00855D2F">
            <w:pPr>
              <w:tabs>
                <w:tab w:val="left" w:pos="5685"/>
              </w:tabs>
              <w:jc w:val="both"/>
            </w:pPr>
            <w:r w:rsidRPr="00601C7B">
              <w:rPr>
                <w:sz w:val="22"/>
                <w:szCs w:val="22"/>
              </w:rPr>
              <w:t xml:space="preserve">В соответствии с </w:t>
            </w:r>
            <w:r w:rsidR="00855D2F">
              <w:rPr>
                <w:sz w:val="22"/>
                <w:szCs w:val="22"/>
              </w:rPr>
              <w:t>распоряжением</w:t>
            </w:r>
            <w:r w:rsidRPr="00601C7B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Парфинского</w:t>
            </w:r>
            <w:proofErr w:type="spellEnd"/>
            <w:r w:rsidRPr="00601C7B">
              <w:rPr>
                <w:sz w:val="22"/>
                <w:szCs w:val="22"/>
              </w:rPr>
              <w:t xml:space="preserve"> муниципального района «О комиссии по соблюдению требований к служебному поведению муниципальных служащих, замещающих должности муници</w:t>
            </w:r>
            <w:r w:rsidR="00855D2F">
              <w:rPr>
                <w:sz w:val="22"/>
                <w:szCs w:val="22"/>
              </w:rPr>
              <w:t xml:space="preserve">пальной службы в Администрации </w:t>
            </w:r>
            <w:proofErr w:type="spellStart"/>
            <w:r w:rsidR="00855D2F">
              <w:rPr>
                <w:sz w:val="22"/>
                <w:szCs w:val="22"/>
              </w:rPr>
              <w:t>Парфинского</w:t>
            </w:r>
            <w:proofErr w:type="spellEnd"/>
            <w:r w:rsidR="00855D2F">
              <w:rPr>
                <w:sz w:val="22"/>
                <w:szCs w:val="22"/>
              </w:rPr>
              <w:t xml:space="preserve"> </w:t>
            </w:r>
            <w:r w:rsidRPr="00601C7B">
              <w:rPr>
                <w:sz w:val="22"/>
                <w:szCs w:val="22"/>
              </w:rPr>
              <w:t>муниципального района, и урегулированию конфликта интересов» работа комиссии осуществляется регулярно по мере поступления информаций, являющихся основанием для ее заседания</w:t>
            </w:r>
            <w:r w:rsidR="00855D2F"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2.2</w:t>
            </w:r>
          </w:p>
        </w:tc>
        <w:tc>
          <w:tcPr>
            <w:tcW w:w="5670" w:type="dxa"/>
          </w:tcPr>
          <w:p w:rsidR="00F95CA0" w:rsidRPr="00427667" w:rsidRDefault="00F95CA0" w:rsidP="007745F1">
            <w:pPr>
              <w:tabs>
                <w:tab w:val="left" w:pos="5685"/>
              </w:tabs>
              <w:jc w:val="both"/>
            </w:pPr>
            <w:r w:rsidRPr="00427667">
              <w:t>Обеспечение усиления работы ответственных лиц за проведение работы по профилактике коррупционных и иных правонарушений, назначенн</w:t>
            </w:r>
            <w:r>
              <w:t xml:space="preserve">ых муниципальными правовыми актами органов местного самоуправления </w:t>
            </w:r>
            <w:r w:rsidRPr="00427667">
              <w:t xml:space="preserve"> муниципального района</w:t>
            </w:r>
          </w:p>
        </w:tc>
        <w:tc>
          <w:tcPr>
            <w:tcW w:w="5670" w:type="dxa"/>
          </w:tcPr>
          <w:p w:rsidR="00F95CA0" w:rsidRPr="00F95CA0" w:rsidRDefault="00855D2F" w:rsidP="009A70E5">
            <w:pPr>
              <w:tabs>
                <w:tab w:val="left" w:pos="5685"/>
              </w:tabs>
              <w:jc w:val="both"/>
            </w:pPr>
            <w:proofErr w:type="gramStart"/>
            <w:r>
              <w:t>Управлением обеспечения деятельности Администрации муниципального района</w:t>
            </w:r>
            <w:r w:rsidR="009A70E5">
              <w:t xml:space="preserve"> осуществляется проверка </w:t>
            </w:r>
            <w:r w:rsidR="009A70E5">
              <w:rPr>
                <w:sz w:val="22"/>
                <w:szCs w:val="22"/>
              </w:rPr>
              <w:t>достоверности представляемых гражданами персональных данных и иных сведений при поступлении на муниципальную службу;  в</w:t>
            </w:r>
            <w:r w:rsidR="009A70E5" w:rsidRPr="00C01161">
              <w:rPr>
                <w:sz w:val="22"/>
                <w:szCs w:val="22"/>
              </w:rPr>
              <w:t>заимодействие с правоохранительными органами района в целях получения информации о лицах, претендующих на поступление на муниципальную службу района, об их причастности к преступной деятельности</w:t>
            </w:r>
            <w:r w:rsidR="009A70E5">
              <w:rPr>
                <w:sz w:val="22"/>
                <w:szCs w:val="22"/>
              </w:rPr>
              <w:t>; о</w:t>
            </w:r>
            <w:r w:rsidR="009A70E5" w:rsidRPr="00ED46C9">
              <w:rPr>
                <w:sz w:val="22"/>
                <w:szCs w:val="22"/>
              </w:rPr>
              <w:t>существление постоянного контроля за эффективностью профессиональной служебной деятельностью муниципальных служащих в структурных подразделениях</w:t>
            </w:r>
            <w:r w:rsidR="009A70E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t>2.3</w:t>
            </w:r>
          </w:p>
        </w:tc>
        <w:tc>
          <w:tcPr>
            <w:tcW w:w="5670" w:type="dxa"/>
          </w:tcPr>
          <w:p w:rsidR="00F95CA0" w:rsidRPr="00427667" w:rsidRDefault="00F95CA0" w:rsidP="007745F1">
            <w:pPr>
              <w:spacing w:before="120" w:line="240" w:lineRule="exact"/>
              <w:jc w:val="both"/>
            </w:pPr>
            <w:r w:rsidRPr="00427667">
              <w:t xml:space="preserve">Прием, осуществление анализа и организация по решению работодателя (представителя нанимателя) проверки сведений о доходах, об имуществе и </w:t>
            </w:r>
            <w:r w:rsidRPr="00427667">
              <w:lastRenderedPageBreak/>
              <w:t>обязательствах имущественного ха</w:t>
            </w:r>
            <w:r>
              <w:t>рактера лиц</w:t>
            </w:r>
            <w:r w:rsidRPr="00427667">
              <w:t>, замещающи</w:t>
            </w:r>
            <w:r>
              <w:t>х</w:t>
            </w:r>
            <w:r w:rsidRPr="00427667">
              <w:t xml:space="preserve"> должности муниципальной служ</w:t>
            </w:r>
            <w:r>
              <w:t xml:space="preserve">бы, руководителей </w:t>
            </w:r>
            <w:r w:rsidRPr="00427667">
              <w:t>муниципальных учреждений, функции и полномочия учредителя</w:t>
            </w:r>
            <w:r>
              <w:t>,</w:t>
            </w:r>
            <w:r w:rsidRPr="00427667">
              <w:t xml:space="preserve"> в отношении которых осуществля</w:t>
            </w:r>
            <w:r>
              <w:t xml:space="preserve">ют органы местного самоуправления </w:t>
            </w:r>
            <w:r w:rsidRPr="00427667">
              <w:t xml:space="preserve"> муниципального района, а также гражда</w:t>
            </w:r>
            <w:r>
              <w:t>н, претендующих</w:t>
            </w:r>
            <w:r w:rsidRPr="00427667">
              <w:t xml:space="preserve"> на замещение указанных должностей.</w:t>
            </w:r>
          </w:p>
          <w:p w:rsidR="00F95CA0" w:rsidRPr="00427667" w:rsidRDefault="00F95CA0" w:rsidP="007745F1">
            <w:pPr>
              <w:tabs>
                <w:tab w:val="left" w:pos="5685"/>
              </w:tabs>
              <w:jc w:val="both"/>
            </w:pPr>
            <w:r w:rsidRPr="00427667">
              <w:t>Прием и осуществление анализа сведений о расходах лиц, замещающих должности муниципальной службы.</w:t>
            </w:r>
          </w:p>
        </w:tc>
        <w:tc>
          <w:tcPr>
            <w:tcW w:w="5670" w:type="dxa"/>
          </w:tcPr>
          <w:p w:rsidR="00F95CA0" w:rsidRDefault="00403A0C" w:rsidP="00403A0C">
            <w:pPr>
              <w:tabs>
                <w:tab w:val="left" w:pos="5685"/>
              </w:tabs>
              <w:jc w:val="both"/>
              <w:rPr>
                <w:sz w:val="22"/>
                <w:szCs w:val="22"/>
              </w:rPr>
            </w:pPr>
            <w:r>
              <w:lastRenderedPageBreak/>
              <w:t xml:space="preserve">Управлением обеспечения деятельности Администрации муниципального района осуществляется прием, анализ и  проверку </w:t>
            </w:r>
            <w:r>
              <w:rPr>
                <w:sz w:val="22"/>
                <w:szCs w:val="22"/>
              </w:rPr>
              <w:lastRenderedPageBreak/>
              <w:t>достоверности представляемых гражданами персональных данных и иных сведений при поступлении на муниципальную службу.</w:t>
            </w:r>
          </w:p>
          <w:p w:rsidR="00403A0C" w:rsidRPr="00F95CA0" w:rsidRDefault="00403A0C" w:rsidP="00403A0C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F95CA0" w:rsidRPr="007745F1" w:rsidTr="007745F1">
        <w:tc>
          <w:tcPr>
            <w:tcW w:w="959" w:type="dxa"/>
          </w:tcPr>
          <w:p w:rsidR="00F95CA0" w:rsidRDefault="00F95CA0" w:rsidP="007745F1">
            <w:pPr>
              <w:tabs>
                <w:tab w:val="left" w:pos="5685"/>
              </w:tabs>
              <w:jc w:val="center"/>
            </w:pPr>
            <w:r>
              <w:lastRenderedPageBreak/>
              <w:t>2.4</w:t>
            </w:r>
          </w:p>
        </w:tc>
        <w:tc>
          <w:tcPr>
            <w:tcW w:w="5670" w:type="dxa"/>
          </w:tcPr>
          <w:p w:rsidR="00F95CA0" w:rsidRPr="00427667" w:rsidRDefault="007745F1" w:rsidP="007745F1">
            <w:pPr>
              <w:spacing w:before="120" w:line="240" w:lineRule="exact"/>
              <w:jc w:val="both"/>
            </w:pPr>
            <w:r w:rsidRPr="00427667">
              <w:t>Прием и осуществление анализа 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</w:tc>
        <w:tc>
          <w:tcPr>
            <w:tcW w:w="5670" w:type="dxa"/>
          </w:tcPr>
          <w:p w:rsidR="00F95CA0" w:rsidRPr="00F95CA0" w:rsidRDefault="00403A0C" w:rsidP="00403A0C">
            <w:pPr>
              <w:tabs>
                <w:tab w:val="left" w:pos="5685"/>
              </w:tabs>
              <w:jc w:val="both"/>
            </w:pPr>
            <w:r>
              <w:t xml:space="preserve">Управление обеспечения деятельности Администрации муниципального района осуществляет прием и анализ </w:t>
            </w:r>
            <w:r w:rsidRPr="00427667">
              <w:t>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</w:tc>
        <w:tc>
          <w:tcPr>
            <w:tcW w:w="2487" w:type="dxa"/>
          </w:tcPr>
          <w:p w:rsidR="00F95CA0" w:rsidRPr="00F95CA0" w:rsidRDefault="00F95CA0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Default="007745F1" w:rsidP="007745F1">
            <w:pPr>
              <w:tabs>
                <w:tab w:val="left" w:pos="5685"/>
              </w:tabs>
              <w:jc w:val="center"/>
            </w:pPr>
            <w:r>
              <w:t>2.5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 xml:space="preserve">Организация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службы, руководителей муниципальных учреждений, функции и полномочия </w:t>
            </w:r>
            <w:proofErr w:type="gramStart"/>
            <w:r w:rsidRPr="00427667">
              <w:t>учредителя</w:t>
            </w:r>
            <w:proofErr w:type="gramEnd"/>
            <w:r w:rsidRPr="00427667">
              <w:t xml:space="preserve"> в отношении которых осуществля</w:t>
            </w:r>
            <w:r>
              <w:t>ю</w:t>
            </w:r>
            <w:r w:rsidRPr="00427667">
              <w:t xml:space="preserve">т </w:t>
            </w:r>
            <w:r>
              <w:t xml:space="preserve">органы местного самоуправления </w:t>
            </w:r>
            <w:r w:rsidRPr="00427667">
              <w:t xml:space="preserve"> муниципального района.</w:t>
            </w:r>
          </w:p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Организация размещения сведений о расходах лиц, замещающих муниципальные должности, должности муниципальной службы</w:t>
            </w:r>
          </w:p>
        </w:tc>
        <w:tc>
          <w:tcPr>
            <w:tcW w:w="5670" w:type="dxa"/>
          </w:tcPr>
          <w:p w:rsidR="00940E7B" w:rsidRDefault="00940E7B" w:rsidP="00940E7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944401">
              <w:rPr>
                <w:sz w:val="22"/>
                <w:szCs w:val="22"/>
              </w:rPr>
              <w:t xml:space="preserve">Сведения о доходах </w:t>
            </w:r>
            <w:r>
              <w:rPr>
                <w:sz w:val="22"/>
                <w:szCs w:val="22"/>
              </w:rPr>
              <w:t xml:space="preserve">и расходах </w:t>
            </w:r>
            <w:r w:rsidRPr="00944401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4</w:t>
            </w:r>
            <w:r w:rsidRPr="00944401">
              <w:rPr>
                <w:sz w:val="22"/>
                <w:szCs w:val="22"/>
              </w:rPr>
              <w:t xml:space="preserve"> год размещены в установленные муниципальными правовыми актами сроки на официальном сайте Администрации </w:t>
            </w:r>
            <w:proofErr w:type="spellStart"/>
            <w:r>
              <w:rPr>
                <w:sz w:val="22"/>
                <w:szCs w:val="22"/>
              </w:rPr>
              <w:t>Парфинского</w:t>
            </w:r>
            <w:proofErr w:type="spellEnd"/>
            <w:r w:rsidRPr="00944401">
              <w:rPr>
                <w:sz w:val="22"/>
                <w:szCs w:val="22"/>
              </w:rPr>
              <w:t xml:space="preserve"> муниципального района во вкладке «Противодействие коррупции»</w:t>
            </w:r>
            <w:r>
              <w:rPr>
                <w:sz w:val="22"/>
                <w:szCs w:val="22"/>
              </w:rPr>
              <w:t>.</w:t>
            </w:r>
          </w:p>
          <w:p w:rsidR="007745F1" w:rsidRPr="00F95CA0" w:rsidRDefault="007745F1" w:rsidP="00403A0C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Default="007745F1" w:rsidP="007745F1">
            <w:pPr>
              <w:tabs>
                <w:tab w:val="left" w:pos="5685"/>
              </w:tabs>
              <w:jc w:val="center"/>
            </w:pPr>
            <w:r>
              <w:t>2.6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 xml:space="preserve">Организация проверки достоверности представляемых гражданами персональных данных и иных сведений при поступлении на муниципальную службу, взаимодействие с правоохранительными органами в целях получения информации о лицах, претендующих на поступление на муниципальную службу, об их </w:t>
            </w:r>
            <w:r w:rsidRPr="00427667">
              <w:lastRenderedPageBreak/>
              <w:t>причастности к преступной деятельности, о судимости и административных правонарушениях</w:t>
            </w:r>
          </w:p>
        </w:tc>
        <w:tc>
          <w:tcPr>
            <w:tcW w:w="5670" w:type="dxa"/>
          </w:tcPr>
          <w:p w:rsidR="00EE0E2B" w:rsidRPr="00944401" w:rsidRDefault="00EE0E2B" w:rsidP="00EE0E2B">
            <w:pPr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Управлением обеспечения деятельности Администрации муниципального района</w:t>
            </w:r>
            <w:r w:rsidRPr="00944401">
              <w:rPr>
                <w:sz w:val="22"/>
                <w:szCs w:val="22"/>
              </w:rPr>
              <w:t xml:space="preserve"> осуществляется при поступлении граждан на </w:t>
            </w:r>
            <w:r>
              <w:rPr>
                <w:sz w:val="22"/>
                <w:szCs w:val="22"/>
              </w:rPr>
              <w:t>муниципальную служ</w:t>
            </w:r>
            <w:r w:rsidRPr="00944401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>, при включении в кадровый резерв, резерв управленческих кадров</w:t>
            </w:r>
            <w:r w:rsidRPr="00944401">
              <w:rPr>
                <w:sz w:val="22"/>
                <w:szCs w:val="22"/>
              </w:rPr>
              <w:t xml:space="preserve"> проверка соблюдения следующих ограничений: осуждения к наказанию, исключающему возможность исполнения должностных обязанностей по должности </w:t>
            </w:r>
            <w:r>
              <w:rPr>
                <w:sz w:val="22"/>
                <w:szCs w:val="22"/>
              </w:rPr>
              <w:lastRenderedPageBreak/>
              <w:t>муниципальной службы</w:t>
            </w:r>
            <w:r w:rsidRPr="00944401">
              <w:rPr>
                <w:sz w:val="22"/>
                <w:szCs w:val="22"/>
              </w:rPr>
              <w:t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судимости.</w:t>
            </w:r>
            <w:proofErr w:type="gramEnd"/>
          </w:p>
          <w:p w:rsidR="007745F1" w:rsidRPr="00F95CA0" w:rsidRDefault="00EE0E2B" w:rsidP="00EE0E2B">
            <w:pPr>
              <w:tabs>
                <w:tab w:val="left" w:pos="5685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 xml:space="preserve">Управление обеспечения деятельности Администрации муниципального района </w:t>
            </w:r>
            <w:r w:rsidRPr="00496ABE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5</w:t>
            </w:r>
            <w:r w:rsidRPr="00496ABE">
              <w:rPr>
                <w:sz w:val="22"/>
                <w:szCs w:val="22"/>
              </w:rPr>
              <w:t xml:space="preserve"> году организовано </w:t>
            </w:r>
            <w:r>
              <w:rPr>
                <w:sz w:val="22"/>
                <w:szCs w:val="22"/>
              </w:rPr>
              <w:t xml:space="preserve">10 </w:t>
            </w:r>
            <w:r w:rsidRPr="00496ABE">
              <w:rPr>
                <w:sz w:val="22"/>
                <w:szCs w:val="22"/>
              </w:rPr>
              <w:t>проверок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муниципальной службы (с разбивкой по категориям должностей), в соответствии с нормативными правовыми актами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496ABE">
              <w:rPr>
                <w:sz w:val="22"/>
                <w:szCs w:val="22"/>
              </w:rPr>
              <w:t xml:space="preserve">всего в отношении </w:t>
            </w:r>
            <w:r>
              <w:rPr>
                <w:sz w:val="22"/>
                <w:szCs w:val="22"/>
              </w:rPr>
              <w:t>25</w:t>
            </w:r>
            <w:r w:rsidRPr="00496ABE">
              <w:rPr>
                <w:sz w:val="22"/>
                <w:szCs w:val="22"/>
              </w:rPr>
              <w:t xml:space="preserve"> человек.</w:t>
            </w:r>
            <w:proofErr w:type="gramEnd"/>
            <w:r w:rsidRPr="00496ABE">
              <w:rPr>
                <w:sz w:val="22"/>
                <w:szCs w:val="22"/>
              </w:rPr>
              <w:t xml:space="preserve">  Представленные сведения являются достоверными на основании ответов из Информационного центра УМВД по Новгородской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Default="007745F1" w:rsidP="007745F1">
            <w:pPr>
              <w:tabs>
                <w:tab w:val="left" w:pos="5685"/>
              </w:tabs>
              <w:jc w:val="center"/>
            </w:pPr>
            <w:r>
              <w:lastRenderedPageBreak/>
              <w:t>2.7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Обеспечение эффективного использования механизма конкурсного замещения вакантных должностей, кадрового резерва для замещения должностей муниципальной службы и резерва управленческих кадров</w:t>
            </w:r>
            <w:r>
              <w:t xml:space="preserve"> в органах местного самоуправления муниципального района</w:t>
            </w:r>
          </w:p>
        </w:tc>
        <w:tc>
          <w:tcPr>
            <w:tcW w:w="5670" w:type="dxa"/>
          </w:tcPr>
          <w:p w:rsidR="00EE0E2B" w:rsidRPr="00496ABE" w:rsidRDefault="00EE0E2B" w:rsidP="00EE0E2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96AB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496A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  <w:r w:rsidRPr="00496ABE">
              <w:rPr>
                <w:sz w:val="22"/>
                <w:szCs w:val="22"/>
              </w:rPr>
              <w:t xml:space="preserve"> было объявлено</w:t>
            </w:r>
            <w:r w:rsidR="001537B5">
              <w:rPr>
                <w:sz w:val="22"/>
                <w:szCs w:val="22"/>
              </w:rPr>
              <w:t xml:space="preserve"> </w:t>
            </w:r>
            <w:r w:rsidRPr="00496ABE">
              <w:rPr>
                <w:sz w:val="22"/>
                <w:szCs w:val="22"/>
              </w:rPr>
              <w:t xml:space="preserve"> </w:t>
            </w:r>
            <w:r w:rsidR="001537B5">
              <w:rPr>
                <w:sz w:val="22"/>
                <w:szCs w:val="22"/>
              </w:rPr>
              <w:t>4</w:t>
            </w:r>
            <w:r w:rsidRPr="00496ABE">
              <w:rPr>
                <w:sz w:val="22"/>
                <w:szCs w:val="22"/>
              </w:rPr>
              <w:t xml:space="preserve"> конкурса на замещение вакантных должностей в </w:t>
            </w:r>
            <w:r w:rsidR="001537B5">
              <w:rPr>
                <w:sz w:val="22"/>
                <w:szCs w:val="22"/>
              </w:rPr>
              <w:t>органах местного самоуправления</w:t>
            </w:r>
            <w:r w:rsidRPr="00496ABE">
              <w:rPr>
                <w:sz w:val="22"/>
                <w:szCs w:val="22"/>
              </w:rPr>
              <w:t xml:space="preserve"> муниципального района</w:t>
            </w:r>
            <w:r w:rsidR="001537B5">
              <w:rPr>
                <w:sz w:val="22"/>
                <w:szCs w:val="22"/>
              </w:rPr>
              <w:t xml:space="preserve"> и 7 конкурсов на включение в кадровый резерв на замещение вакантных должностей</w:t>
            </w:r>
            <w:r w:rsidRPr="00496ABE">
              <w:rPr>
                <w:sz w:val="22"/>
                <w:szCs w:val="22"/>
              </w:rPr>
              <w:t xml:space="preserve">. Проведено </w:t>
            </w:r>
            <w:r w:rsidR="001537B5">
              <w:rPr>
                <w:sz w:val="22"/>
                <w:szCs w:val="22"/>
              </w:rPr>
              <w:t>3</w:t>
            </w:r>
            <w:r w:rsidRPr="00496ABE">
              <w:rPr>
                <w:sz w:val="22"/>
                <w:szCs w:val="22"/>
              </w:rPr>
              <w:t xml:space="preserve"> конкурса на замещение вакантных должностей </w:t>
            </w:r>
            <w:r w:rsidR="001537B5">
              <w:rPr>
                <w:sz w:val="22"/>
                <w:szCs w:val="22"/>
              </w:rPr>
              <w:t>и 6 конкурсов на включение в кадровый резерв</w:t>
            </w:r>
            <w:r w:rsidRPr="00496ABE">
              <w:rPr>
                <w:sz w:val="22"/>
                <w:szCs w:val="22"/>
              </w:rPr>
              <w:t>.</w:t>
            </w:r>
          </w:p>
          <w:p w:rsidR="00EE0E2B" w:rsidRDefault="00EE0E2B" w:rsidP="00EE0E2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конкурсов</w:t>
            </w:r>
            <w:r w:rsidRPr="00496ABE">
              <w:rPr>
                <w:sz w:val="22"/>
                <w:szCs w:val="22"/>
              </w:rPr>
              <w:t xml:space="preserve"> </w:t>
            </w:r>
            <w:r w:rsidR="001537B5">
              <w:rPr>
                <w:sz w:val="22"/>
                <w:szCs w:val="22"/>
              </w:rPr>
              <w:t>7</w:t>
            </w:r>
            <w:r w:rsidRPr="00496ABE">
              <w:rPr>
                <w:sz w:val="22"/>
                <w:szCs w:val="22"/>
              </w:rPr>
              <w:t xml:space="preserve"> муниципальных служащих приняты на должности</w:t>
            </w:r>
            <w:r w:rsidR="001537B5">
              <w:rPr>
                <w:sz w:val="22"/>
                <w:szCs w:val="22"/>
              </w:rPr>
              <w:t xml:space="preserve"> в органы местного самоуправления муниципального района.</w:t>
            </w:r>
          </w:p>
          <w:p w:rsidR="007745F1" w:rsidRPr="00F95CA0" w:rsidRDefault="00EE0E2B" w:rsidP="001537B5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>Всего в 201</w:t>
            </w:r>
            <w:r w:rsidR="001537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году </w:t>
            </w:r>
            <w:r w:rsidR="001537B5">
              <w:rPr>
                <w:sz w:val="22"/>
                <w:szCs w:val="22"/>
              </w:rPr>
              <w:t>4</w:t>
            </w:r>
            <w:r w:rsidRPr="00496ABE">
              <w:rPr>
                <w:sz w:val="22"/>
                <w:szCs w:val="22"/>
              </w:rPr>
              <w:t xml:space="preserve"> муниципальных служащих назначены и</w:t>
            </w:r>
            <w:r w:rsidR="001537B5">
              <w:rPr>
                <w:sz w:val="22"/>
                <w:szCs w:val="22"/>
              </w:rPr>
              <w:t>з</w:t>
            </w:r>
            <w:r w:rsidRPr="00496ABE">
              <w:rPr>
                <w:sz w:val="22"/>
                <w:szCs w:val="22"/>
              </w:rPr>
              <w:t xml:space="preserve"> кадрового резерва Администрации </w:t>
            </w:r>
            <w:proofErr w:type="spellStart"/>
            <w:r w:rsidR="001537B5">
              <w:rPr>
                <w:sz w:val="22"/>
                <w:szCs w:val="22"/>
              </w:rPr>
              <w:t>Парфинского</w:t>
            </w:r>
            <w:proofErr w:type="spellEnd"/>
            <w:r w:rsidR="001537B5">
              <w:rPr>
                <w:sz w:val="22"/>
                <w:szCs w:val="22"/>
              </w:rPr>
              <w:t xml:space="preserve"> </w:t>
            </w:r>
            <w:r w:rsidRPr="00496ABE">
              <w:rPr>
                <w:sz w:val="22"/>
                <w:szCs w:val="22"/>
              </w:rPr>
              <w:t>муниципального района</w:t>
            </w:r>
            <w:r w:rsidR="001537B5"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Default="007745F1" w:rsidP="007745F1">
            <w:pPr>
              <w:tabs>
                <w:tab w:val="left" w:pos="5685"/>
              </w:tabs>
              <w:jc w:val="center"/>
            </w:pPr>
            <w:r>
              <w:t>2.8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 xml:space="preserve">Анализ уровня профессиональной подготовки муниципальных служащих, обеспечение получения ими дополнительного профессионального образования посредством реализации дополнительных профессиональных программ (программ повышения квалификации и программ </w:t>
            </w:r>
            <w:r w:rsidRPr="00427667">
              <w:lastRenderedPageBreak/>
              <w:t>профессиональной переподготовки),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5670" w:type="dxa"/>
          </w:tcPr>
          <w:p w:rsidR="007238E9" w:rsidRDefault="009137FE" w:rsidP="009137F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496ABE">
              <w:rPr>
                <w:sz w:val="22"/>
                <w:szCs w:val="22"/>
              </w:rPr>
              <w:lastRenderedPageBreak/>
              <w:t xml:space="preserve">В рамках Программы прошли обучение </w:t>
            </w:r>
            <w:r>
              <w:rPr>
                <w:sz w:val="22"/>
                <w:szCs w:val="22"/>
              </w:rPr>
              <w:t>10</w:t>
            </w:r>
            <w:r w:rsidRPr="00496ABE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Парфинского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района. Объем финансирования в 2015 году составил: 50400 руб. – субсидия из областного бюджета, 5600 руб. –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средств местного бюджета и </w:t>
            </w:r>
            <w:r w:rsidR="007238E9">
              <w:rPr>
                <w:sz w:val="22"/>
                <w:szCs w:val="22"/>
              </w:rPr>
              <w:t xml:space="preserve">36650 руб. дополнительных средств </w:t>
            </w:r>
            <w:r w:rsidR="007238E9">
              <w:rPr>
                <w:sz w:val="22"/>
                <w:szCs w:val="22"/>
              </w:rPr>
              <w:lastRenderedPageBreak/>
              <w:t xml:space="preserve">районного бюджета.  </w:t>
            </w:r>
          </w:p>
          <w:p w:rsidR="007238E9" w:rsidRDefault="007238E9" w:rsidP="009137F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направлению деятельности повышение квалификации прошли:</w:t>
            </w:r>
          </w:p>
          <w:p w:rsidR="007238E9" w:rsidRDefault="007238E9" w:rsidP="009137F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управленческое – 6, охрана труда – 4, правовое – 4, планово-финансовое – 3, опека и попечительство – 1.</w:t>
            </w:r>
          </w:p>
          <w:p w:rsidR="007745F1" w:rsidRPr="00F95CA0" w:rsidRDefault="007745F1" w:rsidP="009137FE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Default="007745F1" w:rsidP="007745F1">
            <w:pPr>
              <w:tabs>
                <w:tab w:val="left" w:pos="5685"/>
              </w:tabs>
              <w:jc w:val="center"/>
            </w:pPr>
            <w:r>
              <w:lastRenderedPageBreak/>
              <w:t>2.9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proofErr w:type="gramStart"/>
            <w:r w:rsidRPr="00427667">
              <w:t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направленных на формирование негативного отношения к дарению подарков указанным работникам в связи с исполнением ими обязанностей</w:t>
            </w:r>
            <w:proofErr w:type="gramEnd"/>
          </w:p>
        </w:tc>
        <w:tc>
          <w:tcPr>
            <w:tcW w:w="5670" w:type="dxa"/>
          </w:tcPr>
          <w:p w:rsidR="007745F1" w:rsidRPr="00F95CA0" w:rsidRDefault="00EF62C0" w:rsidP="00EF62C0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>Управлением обеспечения деятельности  Администрации муниципального района совместно с юридическим отделом Администрации муниципального района проводится разъяснительная работа по применению действующего законодательства по вопросам противодействия коррупции.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Default="007745F1" w:rsidP="00EF62C0">
            <w:pPr>
              <w:tabs>
                <w:tab w:val="left" w:pos="5685"/>
              </w:tabs>
              <w:jc w:val="center"/>
            </w:pPr>
            <w:r>
              <w:t>2.1</w:t>
            </w:r>
            <w:r w:rsidR="00EF62C0">
              <w:t>0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 xml:space="preserve">Систематическое проведение оценок коррупционных рисков, возникающих при реализации должностных функций муниципальными служащими, и </w:t>
            </w:r>
            <w:r>
              <w:t xml:space="preserve">при необходимости </w:t>
            </w:r>
            <w:r w:rsidRPr="00427667">
              <w:t>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670" w:type="dxa"/>
          </w:tcPr>
          <w:p w:rsidR="00EF62C0" w:rsidRPr="00601C7B" w:rsidRDefault="00EF62C0" w:rsidP="00EF62C0">
            <w:pPr>
              <w:tabs>
                <w:tab w:val="center" w:pos="3461"/>
                <w:tab w:val="right" w:pos="6923"/>
              </w:tabs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01C7B">
              <w:rPr>
                <w:sz w:val="22"/>
                <w:szCs w:val="22"/>
              </w:rPr>
              <w:t xml:space="preserve">Оценка коррупционных рисков проводится систематически, </w:t>
            </w:r>
            <w:r>
              <w:rPr>
                <w:sz w:val="22"/>
                <w:szCs w:val="22"/>
              </w:rPr>
              <w:t xml:space="preserve">при необходимости </w:t>
            </w:r>
            <w:r w:rsidRPr="00601C7B">
              <w:rPr>
                <w:sz w:val="22"/>
                <w:szCs w:val="22"/>
              </w:rPr>
              <w:t>вносятся изменения  в Перечень должностей муниципальной службы, замещение которых связано с коррупционными рисками</w:t>
            </w:r>
          </w:p>
          <w:p w:rsidR="007745F1" w:rsidRPr="00F95CA0" w:rsidRDefault="007745F1" w:rsidP="00EF62C0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7745F1" w:rsidRDefault="007745F1" w:rsidP="007745F1">
            <w:pPr>
              <w:tabs>
                <w:tab w:val="left" w:pos="5685"/>
              </w:tabs>
              <w:jc w:val="center"/>
              <w:rPr>
                <w:b/>
              </w:rPr>
            </w:pPr>
            <w:r w:rsidRPr="007745F1">
              <w:rPr>
                <w:b/>
              </w:rPr>
              <w:t>3</w:t>
            </w:r>
          </w:p>
        </w:tc>
        <w:tc>
          <w:tcPr>
            <w:tcW w:w="13827" w:type="dxa"/>
            <w:gridSpan w:val="3"/>
          </w:tcPr>
          <w:p w:rsidR="007745F1" w:rsidRPr="007745F1" w:rsidRDefault="007745F1" w:rsidP="007745F1">
            <w:pPr>
              <w:tabs>
                <w:tab w:val="left" w:pos="5685"/>
              </w:tabs>
              <w:jc w:val="both"/>
              <w:rPr>
                <w:b/>
              </w:rPr>
            </w:pPr>
            <w:r w:rsidRPr="007745F1">
              <w:rPr>
                <w:b/>
              </w:rPr>
              <w:t>Противодействие коррупции в основных коррупционно-опасных сферах регулирования</w:t>
            </w: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t>3</w:t>
            </w:r>
            <w:r>
              <w:t>.1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</w:pPr>
            <w:r w:rsidRPr="00427667">
              <w:t xml:space="preserve">Проведение </w:t>
            </w:r>
            <w:proofErr w:type="gramStart"/>
            <w:r w:rsidRPr="00427667">
              <w:t>контроля за</w:t>
            </w:r>
            <w:proofErr w:type="gramEnd"/>
            <w:r w:rsidRPr="00427667">
              <w:t xml:space="preserve"> реализацией муниципальных программ</w:t>
            </w:r>
          </w:p>
        </w:tc>
        <w:tc>
          <w:tcPr>
            <w:tcW w:w="5670" w:type="dxa"/>
          </w:tcPr>
          <w:p w:rsidR="007745F1" w:rsidRPr="00F95CA0" w:rsidRDefault="00A253CB" w:rsidP="000D53D1">
            <w:pPr>
              <w:tabs>
                <w:tab w:val="left" w:pos="5685"/>
              </w:tabs>
              <w:jc w:val="both"/>
            </w:pPr>
            <w:r>
              <w:t xml:space="preserve">Отдел экономики и торговли Администрации муниципального района осуществляет мониторинг хода реализации муниципальных </w:t>
            </w:r>
            <w:proofErr w:type="gramStart"/>
            <w:r>
              <w:t>программ</w:t>
            </w:r>
            <w:proofErr w:type="gramEnd"/>
            <w:r>
              <w:t xml:space="preserve"> и результаты мониторинга ежегодно докладывает Главе муниципального района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t>3.2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Разработка и реализация комплекса мер по совершенствованию организации внутреннего финансового контроля</w:t>
            </w:r>
          </w:p>
        </w:tc>
        <w:tc>
          <w:tcPr>
            <w:tcW w:w="5670" w:type="dxa"/>
          </w:tcPr>
          <w:p w:rsidR="007745F1" w:rsidRPr="00F95CA0" w:rsidRDefault="00A253CB" w:rsidP="000D53D1">
            <w:pPr>
              <w:tabs>
                <w:tab w:val="left" w:pos="5685"/>
              </w:tabs>
              <w:jc w:val="both"/>
            </w:pPr>
            <w:r>
              <w:t>В каждом учреждении муниципального района осуществляется внутренний финансовый контроль в соответствии с учетной политикой учреждения.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>
              <w:t>3.3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 xml:space="preserve">Осуществление контроля в соответствии с </w:t>
            </w:r>
            <w:r w:rsidRPr="00427667">
              <w:lastRenderedPageBreak/>
              <w:t xml:space="preserve">требованиями Федерального закона от 05 апреля 2013 года   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670" w:type="dxa"/>
          </w:tcPr>
          <w:p w:rsidR="007745F1" w:rsidRPr="00F95CA0" w:rsidRDefault="00A253CB" w:rsidP="00163B28">
            <w:pPr>
              <w:tabs>
                <w:tab w:val="left" w:pos="5685"/>
              </w:tabs>
              <w:jc w:val="both"/>
            </w:pPr>
            <w:r>
              <w:lastRenderedPageBreak/>
              <w:t xml:space="preserve">При размещении  муниципальных заказов органами </w:t>
            </w:r>
            <w:r>
              <w:lastRenderedPageBreak/>
              <w:t>местного самоуправления и структурными подразделениями Администрации муниципального района соблюдаются требования Федерального закона от 5 апреля 2013 года № 44-ФЗ. Назначен контрактный управляющий и орган, уполномоченный осуществлять</w:t>
            </w:r>
            <w:r w:rsidR="00163B28">
              <w:t xml:space="preserve"> контроль в сфере закупок, товаров, работ, услуг для обеспечения муниципальных нужд.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lastRenderedPageBreak/>
              <w:t>3.4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 xml:space="preserve">Проведение </w:t>
            </w:r>
            <w:proofErr w:type="gramStart"/>
            <w:r w:rsidRPr="00427667">
              <w:t>контроля за</w:t>
            </w:r>
            <w:proofErr w:type="gramEnd"/>
            <w:r w:rsidRPr="00427667">
              <w:t xml:space="preserve"> эффективным использованием земельных участков и муниципального имущества </w:t>
            </w:r>
          </w:p>
        </w:tc>
        <w:tc>
          <w:tcPr>
            <w:tcW w:w="5670" w:type="dxa"/>
          </w:tcPr>
          <w:p w:rsidR="007745F1" w:rsidRPr="00F95CA0" w:rsidRDefault="00A25D9B" w:rsidP="00163B28">
            <w:pPr>
              <w:tabs>
                <w:tab w:val="left" w:pos="5685"/>
              </w:tabs>
              <w:jc w:val="both"/>
            </w:pPr>
            <w:r>
              <w:t xml:space="preserve">Отдел по управлению муниципальным имуществом Администрации муниципального района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муниципального имущества на территории муниципального района и контроль за использованием земельных участков на территории </w:t>
            </w:r>
            <w:proofErr w:type="spellStart"/>
            <w:r>
              <w:t>Парфинского</w:t>
            </w:r>
            <w:proofErr w:type="spellEnd"/>
            <w:r>
              <w:t xml:space="preserve"> городского поселения, специалисты сельских поселений осуществляют контроль за использованием земельных участков в границах сельских поселений.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7745F1" w:rsidRDefault="007745F1" w:rsidP="007745F1">
            <w:pPr>
              <w:tabs>
                <w:tab w:val="left" w:pos="5685"/>
              </w:tabs>
              <w:jc w:val="center"/>
              <w:rPr>
                <w:b/>
              </w:rPr>
            </w:pPr>
            <w:r w:rsidRPr="007745F1">
              <w:rPr>
                <w:b/>
              </w:rPr>
              <w:t>4</w:t>
            </w:r>
          </w:p>
        </w:tc>
        <w:tc>
          <w:tcPr>
            <w:tcW w:w="13827" w:type="dxa"/>
            <w:gridSpan w:val="3"/>
          </w:tcPr>
          <w:p w:rsidR="007745F1" w:rsidRPr="00F95CA0" w:rsidRDefault="007745F1" w:rsidP="007745F1">
            <w:pPr>
              <w:tabs>
                <w:tab w:val="left" w:pos="5685"/>
              </w:tabs>
              <w:jc w:val="both"/>
            </w:pPr>
            <w:r w:rsidRPr="007745F1">
              <w:rPr>
                <w:b/>
              </w:rPr>
              <w:t>Оптимизация и конкретизация полномочий органов местного самоуправления муниципального района</w:t>
            </w: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t>4.1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Регламентация и стандартизация муниципальных услуг и функций, предоставляемых (исполняемых) органами местного самоуправления</w:t>
            </w:r>
          </w:p>
        </w:tc>
        <w:tc>
          <w:tcPr>
            <w:tcW w:w="5670" w:type="dxa"/>
          </w:tcPr>
          <w:p w:rsidR="007745F1" w:rsidRPr="00F95CA0" w:rsidRDefault="00A25D9B" w:rsidP="00A25D9B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>При изменении законодательства вносятся изменения в регламенты. На 1 января 2016 года 114 регламентов разработано и  утверждено.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t>4.2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Ведение реестра муниципальных услуг и функций, предоставляемых органами местного самоуправления</w:t>
            </w:r>
          </w:p>
        </w:tc>
        <w:tc>
          <w:tcPr>
            <w:tcW w:w="5670" w:type="dxa"/>
          </w:tcPr>
          <w:p w:rsidR="007745F1" w:rsidRPr="00F95CA0" w:rsidRDefault="00A25D9B" w:rsidP="00A25D9B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 xml:space="preserve">Все оказываемые услуги, включены в реестр </w:t>
            </w:r>
            <w:r w:rsidRPr="00CA75E5">
              <w:rPr>
                <w:sz w:val="22"/>
                <w:szCs w:val="22"/>
              </w:rPr>
              <w:t>услуг и функций, предоставляемых (исполняемых)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t>4.3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Информационное наполнение государственной информационной системы «Портал государственных и муниципальных услуг Новгородской области»</w:t>
            </w:r>
          </w:p>
        </w:tc>
        <w:tc>
          <w:tcPr>
            <w:tcW w:w="5670" w:type="dxa"/>
          </w:tcPr>
          <w:p w:rsidR="007745F1" w:rsidRPr="00F95CA0" w:rsidRDefault="00A25D9B" w:rsidP="00A25D9B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>Постоянно актуализируется по оказываемым услугам информация на Портале государственных и муниципальных услуг (функций) Новгородской области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427667" w:rsidRDefault="007745F1" w:rsidP="007745F1">
            <w:pPr>
              <w:spacing w:before="120" w:line="240" w:lineRule="exact"/>
              <w:jc w:val="center"/>
            </w:pPr>
            <w:r w:rsidRPr="00427667">
              <w:t>4.4</w:t>
            </w:r>
          </w:p>
        </w:tc>
        <w:tc>
          <w:tcPr>
            <w:tcW w:w="5670" w:type="dxa"/>
          </w:tcPr>
          <w:p w:rsidR="007745F1" w:rsidRPr="00427667" w:rsidRDefault="007745F1" w:rsidP="007745F1">
            <w:pPr>
              <w:spacing w:before="120" w:line="240" w:lineRule="exact"/>
              <w:jc w:val="both"/>
            </w:pPr>
            <w:r w:rsidRPr="00427667">
              <w:t>Проведение мероприятия для перевода государственных и муниципальных услуг на предоставление в электронной форме и на межведомственное взаимодействие</w:t>
            </w:r>
          </w:p>
        </w:tc>
        <w:tc>
          <w:tcPr>
            <w:tcW w:w="5670" w:type="dxa"/>
          </w:tcPr>
          <w:p w:rsidR="00F8554F" w:rsidRPr="00D91CE8" w:rsidRDefault="00F8554F" w:rsidP="00F8554F">
            <w:pPr>
              <w:ind w:firstLine="318"/>
              <w:jc w:val="both"/>
              <w:rPr>
                <w:rFonts w:eastAsia="Calibri"/>
              </w:rPr>
            </w:pPr>
            <w:proofErr w:type="gramStart"/>
            <w:r>
              <w:t>В</w:t>
            </w:r>
            <w:r w:rsidRPr="00D91CE8">
              <w:t xml:space="preserve"> органах местного самоуправления муниципального района органи</w:t>
            </w:r>
            <w:r>
              <w:t>зовано 12</w:t>
            </w:r>
            <w:r w:rsidRPr="00D91CE8">
              <w:t xml:space="preserve"> рабочих мест сотрудников, участвующих в предостав</w:t>
            </w:r>
            <w:r>
              <w:t xml:space="preserve">лении услуг в электронной форме, </w:t>
            </w:r>
            <w:r>
              <w:rPr>
                <w:sz w:val="22"/>
                <w:szCs w:val="22"/>
              </w:rPr>
              <w:t xml:space="preserve">во всех структурных </w:t>
            </w:r>
            <w:r>
              <w:rPr>
                <w:sz w:val="22"/>
                <w:szCs w:val="22"/>
              </w:rPr>
              <w:lastRenderedPageBreak/>
              <w:t xml:space="preserve">подразделениях Администрации района установлена программа АИС «МФЦ»;  проведено практическое обучение работы с АИС «МФЦ»; </w:t>
            </w:r>
            <w:r>
              <w:rPr>
                <w:rFonts w:eastAsia="Calibri"/>
              </w:rPr>
              <w:t>с</w:t>
            </w:r>
            <w:r w:rsidRPr="00D91CE8">
              <w:rPr>
                <w:rFonts w:eastAsia="Calibri"/>
              </w:rPr>
              <w:t xml:space="preserve">пециалисты активизируют работу в автоматизированной информационной системе поддержки деятельности многофункциональных центров  предоставления </w:t>
            </w:r>
            <w:r w:rsidRPr="00D91CE8">
              <w:t xml:space="preserve">государственных и муниципальных </w:t>
            </w:r>
            <w:r>
              <w:t>услуг.</w:t>
            </w:r>
            <w:proofErr w:type="gramEnd"/>
          </w:p>
          <w:p w:rsidR="007745F1" w:rsidRPr="00F95CA0" w:rsidRDefault="007745F1" w:rsidP="00A25D9B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7745F1" w:rsidRPr="007745F1" w:rsidTr="007745F1">
        <w:tc>
          <w:tcPr>
            <w:tcW w:w="959" w:type="dxa"/>
          </w:tcPr>
          <w:p w:rsidR="007745F1" w:rsidRPr="007745F1" w:rsidRDefault="007745F1" w:rsidP="007745F1">
            <w:pPr>
              <w:spacing w:before="120" w:line="240" w:lineRule="exact"/>
              <w:jc w:val="center"/>
              <w:rPr>
                <w:b/>
              </w:rPr>
            </w:pPr>
            <w:r w:rsidRPr="007745F1">
              <w:rPr>
                <w:b/>
              </w:rPr>
              <w:lastRenderedPageBreak/>
              <w:t>5</w:t>
            </w:r>
          </w:p>
        </w:tc>
        <w:tc>
          <w:tcPr>
            <w:tcW w:w="13827" w:type="dxa"/>
            <w:gridSpan w:val="3"/>
          </w:tcPr>
          <w:p w:rsidR="007745F1" w:rsidRPr="00F95CA0" w:rsidRDefault="007745F1" w:rsidP="007745F1">
            <w:pPr>
              <w:tabs>
                <w:tab w:val="left" w:pos="5685"/>
              </w:tabs>
              <w:jc w:val="both"/>
            </w:pPr>
            <w:proofErr w:type="spellStart"/>
            <w:r w:rsidRPr="007745F1">
              <w:rPr>
                <w:b/>
              </w:rPr>
              <w:t>Антикоррупционный</w:t>
            </w:r>
            <w:proofErr w:type="spellEnd"/>
            <w:r w:rsidRPr="007745F1">
              <w:rPr>
                <w:b/>
              </w:rPr>
              <w:t xml:space="preserve"> мониторинг</w:t>
            </w:r>
          </w:p>
        </w:tc>
      </w:tr>
      <w:tr w:rsidR="007745F1" w:rsidRPr="007745F1" w:rsidTr="007745F1">
        <w:tc>
          <w:tcPr>
            <w:tcW w:w="959" w:type="dxa"/>
          </w:tcPr>
          <w:p w:rsidR="007745F1" w:rsidRPr="004C0888" w:rsidRDefault="007745F1" w:rsidP="007745F1">
            <w:pPr>
              <w:spacing w:before="120" w:line="240" w:lineRule="exact"/>
              <w:jc w:val="center"/>
            </w:pPr>
            <w:r w:rsidRPr="004C0888">
              <w:t>5.1</w:t>
            </w:r>
          </w:p>
        </w:tc>
        <w:tc>
          <w:tcPr>
            <w:tcW w:w="5670" w:type="dxa"/>
          </w:tcPr>
          <w:p w:rsidR="007745F1" w:rsidRPr="004C0888" w:rsidRDefault="007745F1" w:rsidP="007745F1">
            <w:pPr>
              <w:spacing w:before="120" w:line="240" w:lineRule="exact"/>
              <w:jc w:val="both"/>
            </w:pPr>
            <w:r w:rsidRPr="004C0888">
              <w:t xml:space="preserve">Проведение заседаний межведомственной комиссии по противодействию коррупции в </w:t>
            </w:r>
            <w:proofErr w:type="spellStart"/>
            <w:r w:rsidRPr="004C0888">
              <w:t>Парфинского</w:t>
            </w:r>
            <w:proofErr w:type="spellEnd"/>
            <w:r w:rsidRPr="004C0888">
              <w:t xml:space="preserve">  муниципального района</w:t>
            </w:r>
          </w:p>
        </w:tc>
        <w:tc>
          <w:tcPr>
            <w:tcW w:w="5670" w:type="dxa"/>
          </w:tcPr>
          <w:p w:rsidR="007745F1" w:rsidRPr="00F95CA0" w:rsidRDefault="00A25D9B" w:rsidP="00A25D9B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 xml:space="preserve">Заседания комиссии по противодействию коррупции проходят ежеквартально. По </w:t>
            </w:r>
            <w:proofErr w:type="gramStart"/>
            <w:r>
              <w:rPr>
                <w:sz w:val="22"/>
                <w:szCs w:val="22"/>
              </w:rPr>
              <w:t>вопросам, требующим общественного обсуждения приглашаются</w:t>
            </w:r>
            <w:proofErr w:type="gramEnd"/>
            <w:r>
              <w:rPr>
                <w:sz w:val="22"/>
                <w:szCs w:val="22"/>
              </w:rPr>
              <w:t xml:space="preserve"> представители общественных объединений. В состав комиссии включены члены Общественного Совета, которые рассматривают вопросы по противодействию коррупции.</w:t>
            </w:r>
          </w:p>
        </w:tc>
        <w:tc>
          <w:tcPr>
            <w:tcW w:w="2487" w:type="dxa"/>
          </w:tcPr>
          <w:p w:rsidR="007745F1" w:rsidRPr="00F95CA0" w:rsidRDefault="007745F1" w:rsidP="007745F1">
            <w:pPr>
              <w:tabs>
                <w:tab w:val="left" w:pos="5685"/>
              </w:tabs>
              <w:jc w:val="center"/>
            </w:pPr>
          </w:p>
        </w:tc>
      </w:tr>
      <w:tr w:rsidR="00F8554F" w:rsidRPr="007745F1" w:rsidTr="007745F1">
        <w:tc>
          <w:tcPr>
            <w:tcW w:w="959" w:type="dxa"/>
          </w:tcPr>
          <w:p w:rsidR="00F8554F" w:rsidRPr="004C0888" w:rsidRDefault="00F8554F" w:rsidP="007745F1">
            <w:pPr>
              <w:spacing w:before="120" w:line="240" w:lineRule="exact"/>
              <w:jc w:val="center"/>
            </w:pPr>
            <w:r>
              <w:t>5.2</w:t>
            </w:r>
          </w:p>
        </w:tc>
        <w:tc>
          <w:tcPr>
            <w:tcW w:w="5670" w:type="dxa"/>
          </w:tcPr>
          <w:p w:rsidR="00F8554F" w:rsidRPr="004C0888" w:rsidRDefault="00F8554F" w:rsidP="007745F1">
            <w:pPr>
              <w:spacing w:before="120" w:line="240" w:lineRule="exact"/>
              <w:jc w:val="both"/>
            </w:pPr>
            <w:r w:rsidRPr="004C0888">
              <w:t xml:space="preserve">Организация мониторинга обращений граждан, информации содержащейся в средствах массовой информации, в социальных сетях  на предмет выявления информации о коррупции в органах местного самоуправления </w:t>
            </w:r>
            <w:r>
              <w:t>муниципального района</w:t>
            </w:r>
          </w:p>
        </w:tc>
        <w:tc>
          <w:tcPr>
            <w:tcW w:w="5670" w:type="dxa"/>
          </w:tcPr>
          <w:p w:rsidR="00F8554F" w:rsidRDefault="00F8554F" w:rsidP="00F8554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Управлением обеспечения Администрации  муниципального района проводится анализ обращений на предмет коррупционных проявлений. В 2015 году таких обращений не поступало. </w:t>
            </w:r>
          </w:p>
        </w:tc>
        <w:tc>
          <w:tcPr>
            <w:tcW w:w="2487" w:type="dxa"/>
          </w:tcPr>
          <w:p w:rsidR="00F8554F" w:rsidRPr="00F95CA0" w:rsidRDefault="00F8554F" w:rsidP="007745F1">
            <w:pPr>
              <w:tabs>
                <w:tab w:val="left" w:pos="5685"/>
              </w:tabs>
              <w:jc w:val="center"/>
            </w:pPr>
          </w:p>
        </w:tc>
      </w:tr>
      <w:tr w:rsidR="00F8554F" w:rsidRPr="007745F1" w:rsidTr="007745F1">
        <w:tc>
          <w:tcPr>
            <w:tcW w:w="959" w:type="dxa"/>
          </w:tcPr>
          <w:p w:rsidR="00F8554F" w:rsidRPr="007745F1" w:rsidRDefault="00F8554F" w:rsidP="007745F1">
            <w:pPr>
              <w:spacing w:before="120" w:line="240" w:lineRule="exact"/>
              <w:jc w:val="center"/>
              <w:rPr>
                <w:b/>
              </w:rPr>
            </w:pPr>
            <w:r w:rsidRPr="007745F1">
              <w:rPr>
                <w:b/>
              </w:rPr>
              <w:t>6</w:t>
            </w:r>
          </w:p>
        </w:tc>
        <w:tc>
          <w:tcPr>
            <w:tcW w:w="13827" w:type="dxa"/>
            <w:gridSpan w:val="3"/>
          </w:tcPr>
          <w:p w:rsidR="00F8554F" w:rsidRPr="007745F1" w:rsidRDefault="00F8554F" w:rsidP="007745F1">
            <w:pPr>
              <w:spacing w:before="120" w:line="240" w:lineRule="exact"/>
              <w:rPr>
                <w:b/>
              </w:rPr>
            </w:pPr>
            <w:proofErr w:type="spellStart"/>
            <w:r w:rsidRPr="007745F1">
              <w:rPr>
                <w:b/>
              </w:rPr>
              <w:t>Антикоррупционная</w:t>
            </w:r>
            <w:proofErr w:type="spellEnd"/>
            <w:r w:rsidRPr="007745F1">
              <w:rPr>
                <w:b/>
              </w:rPr>
              <w:t xml:space="preserve">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к противодействию коррупции </w:t>
            </w:r>
          </w:p>
        </w:tc>
      </w:tr>
      <w:tr w:rsidR="00F8554F" w:rsidRPr="007745F1" w:rsidTr="007745F1">
        <w:tc>
          <w:tcPr>
            <w:tcW w:w="959" w:type="dxa"/>
          </w:tcPr>
          <w:p w:rsidR="00F8554F" w:rsidRPr="004C0888" w:rsidRDefault="00F8554F" w:rsidP="007745F1">
            <w:pPr>
              <w:spacing w:before="120" w:line="240" w:lineRule="exact"/>
              <w:jc w:val="center"/>
            </w:pPr>
            <w:r w:rsidRPr="004C0888">
              <w:t>6.1</w:t>
            </w:r>
          </w:p>
        </w:tc>
        <w:tc>
          <w:tcPr>
            <w:tcW w:w="5670" w:type="dxa"/>
          </w:tcPr>
          <w:p w:rsidR="00F8554F" w:rsidRPr="004C0888" w:rsidRDefault="00F8554F" w:rsidP="007745F1">
            <w:pPr>
              <w:spacing w:before="120" w:line="240" w:lineRule="exact"/>
              <w:jc w:val="both"/>
            </w:pPr>
            <w:r>
              <w:t>Р</w:t>
            </w:r>
            <w:r w:rsidRPr="004C0888">
              <w:t>азвити</w:t>
            </w:r>
            <w:r>
              <w:t>е и поддержание официальных</w:t>
            </w:r>
            <w:r w:rsidRPr="004C0888">
              <w:t xml:space="preserve"> сайт</w:t>
            </w:r>
            <w:r>
              <w:t xml:space="preserve">ов органов местного самоуправления </w:t>
            </w:r>
            <w:r w:rsidRPr="004C0888">
              <w:t xml:space="preserve"> муниципального района, в том числе раздела, посвященного вопросам противодействия коррупции </w:t>
            </w:r>
            <w:r>
              <w:t>в актуальном состоянии</w:t>
            </w:r>
          </w:p>
        </w:tc>
        <w:tc>
          <w:tcPr>
            <w:tcW w:w="5670" w:type="dxa"/>
          </w:tcPr>
          <w:p w:rsidR="000A341A" w:rsidRPr="000A341A" w:rsidRDefault="000A341A" w:rsidP="000A341A">
            <w:pPr>
              <w:tabs>
                <w:tab w:val="left" w:pos="0"/>
              </w:tabs>
              <w:spacing w:line="240" w:lineRule="atLeast"/>
              <w:jc w:val="both"/>
            </w:pPr>
            <w:r>
              <w:t>О</w:t>
            </w:r>
            <w:r w:rsidRPr="000A341A">
              <w:t>беспечивается развитие и поддержание официальных сайтов органов местного самоуправления муниципального района, в том числе раздела, посвященного вопросам противодействия коррупции в актуальном состоянии;</w:t>
            </w:r>
          </w:p>
          <w:p w:rsidR="00F8554F" w:rsidRPr="00F95CA0" w:rsidRDefault="00F8554F" w:rsidP="000A341A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F8554F" w:rsidRPr="00F95CA0" w:rsidRDefault="00F8554F" w:rsidP="007745F1">
            <w:pPr>
              <w:tabs>
                <w:tab w:val="left" w:pos="5685"/>
              </w:tabs>
              <w:jc w:val="center"/>
            </w:pPr>
          </w:p>
        </w:tc>
      </w:tr>
      <w:tr w:rsidR="00F8554F" w:rsidRPr="007745F1" w:rsidTr="007745F1">
        <w:tc>
          <w:tcPr>
            <w:tcW w:w="959" w:type="dxa"/>
          </w:tcPr>
          <w:p w:rsidR="00F8554F" w:rsidRPr="004C0888" w:rsidRDefault="00F8554F" w:rsidP="007745F1">
            <w:pPr>
              <w:spacing w:before="120" w:line="240" w:lineRule="exact"/>
              <w:jc w:val="center"/>
            </w:pPr>
            <w:r w:rsidRPr="004C0888">
              <w:t>6.2</w:t>
            </w:r>
          </w:p>
        </w:tc>
        <w:tc>
          <w:tcPr>
            <w:tcW w:w="5670" w:type="dxa"/>
          </w:tcPr>
          <w:p w:rsidR="00F8554F" w:rsidRPr="004C0888" w:rsidRDefault="00F8554F" w:rsidP="007745F1">
            <w:pPr>
              <w:spacing w:before="120" w:line="240" w:lineRule="exact"/>
              <w:jc w:val="both"/>
            </w:pPr>
            <w:r w:rsidRPr="004C0888">
              <w:t xml:space="preserve">Обеспечение функционирования </w:t>
            </w:r>
            <w:r>
              <w:t>раздела «</w:t>
            </w:r>
            <w:proofErr w:type="spellStart"/>
            <w:r>
              <w:t>Онлайн</w:t>
            </w:r>
            <w:proofErr w:type="spellEnd"/>
            <w:r>
              <w:t xml:space="preserve"> обращения»</w:t>
            </w:r>
            <w:r w:rsidRPr="004C0888">
              <w:t xml:space="preserve"> </w:t>
            </w:r>
            <w:r>
              <w:t xml:space="preserve"> и </w:t>
            </w:r>
            <w:proofErr w:type="spellStart"/>
            <w:r>
              <w:t>блога</w:t>
            </w:r>
            <w:proofErr w:type="spellEnd"/>
            <w:r>
              <w:t xml:space="preserve"> Главы </w:t>
            </w:r>
            <w:proofErr w:type="spellStart"/>
            <w:r>
              <w:t>Парфинского</w:t>
            </w:r>
            <w:proofErr w:type="spellEnd"/>
            <w:r>
              <w:t xml:space="preserve"> </w:t>
            </w:r>
            <w:r w:rsidRPr="004C0888">
              <w:t>муниципального района</w:t>
            </w:r>
            <w:r>
              <w:t xml:space="preserve"> на официальном сайте Администрации </w:t>
            </w:r>
            <w:proofErr w:type="spellStart"/>
            <w:r>
              <w:t>Парфинского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</w:t>
            </w:r>
          </w:p>
        </w:tc>
        <w:tc>
          <w:tcPr>
            <w:tcW w:w="5670" w:type="dxa"/>
          </w:tcPr>
          <w:p w:rsidR="00F8554F" w:rsidRPr="008054FA" w:rsidRDefault="0042580C" w:rsidP="00F85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Управлением обеспечения деятельности Администрации муниципального района </w:t>
            </w:r>
            <w:r w:rsidR="00F8554F">
              <w:rPr>
                <w:sz w:val="22"/>
                <w:szCs w:val="22"/>
              </w:rPr>
              <w:t xml:space="preserve"> обеспечивается функционирование </w:t>
            </w:r>
            <w:r w:rsidR="00F8554F" w:rsidRPr="008054FA">
              <w:rPr>
                <w:sz w:val="22"/>
                <w:szCs w:val="22"/>
              </w:rPr>
              <w:t xml:space="preserve">интернет – приемной Администрации </w:t>
            </w:r>
            <w:proofErr w:type="spellStart"/>
            <w:r>
              <w:rPr>
                <w:sz w:val="22"/>
                <w:szCs w:val="22"/>
              </w:rPr>
              <w:t>Парфинского</w:t>
            </w:r>
            <w:proofErr w:type="spellEnd"/>
            <w:r w:rsidR="00F8554F" w:rsidRPr="008054FA">
              <w:rPr>
                <w:sz w:val="22"/>
                <w:szCs w:val="22"/>
              </w:rPr>
              <w:t xml:space="preserve"> муниципального района и </w:t>
            </w:r>
            <w:proofErr w:type="spellStart"/>
            <w:r w:rsidR="00F8554F" w:rsidRPr="008054FA">
              <w:rPr>
                <w:sz w:val="22"/>
                <w:szCs w:val="22"/>
              </w:rPr>
              <w:t>блога</w:t>
            </w:r>
            <w:proofErr w:type="spellEnd"/>
            <w:r w:rsidR="00F8554F" w:rsidRPr="008054FA">
              <w:rPr>
                <w:sz w:val="22"/>
                <w:szCs w:val="22"/>
              </w:rPr>
              <w:t xml:space="preserve"> Главы </w:t>
            </w:r>
            <w:r w:rsidR="00F8554F" w:rsidRPr="008054FA">
              <w:rPr>
                <w:sz w:val="22"/>
                <w:szCs w:val="22"/>
              </w:rPr>
              <w:lastRenderedPageBreak/>
              <w:t>муниципального района</w:t>
            </w:r>
            <w:r w:rsidR="00F8554F">
              <w:rPr>
                <w:sz w:val="22"/>
                <w:szCs w:val="22"/>
              </w:rPr>
              <w:t xml:space="preserve">. Все обращения рассматриваются по компетенции и в сроки.  </w:t>
            </w:r>
            <w:r w:rsidR="00F8554F" w:rsidRPr="008054FA">
              <w:rPr>
                <w:sz w:val="22"/>
                <w:szCs w:val="22"/>
              </w:rPr>
              <w:t xml:space="preserve">  </w:t>
            </w:r>
          </w:p>
          <w:p w:rsidR="00F8554F" w:rsidRPr="00F95CA0" w:rsidRDefault="00F8554F" w:rsidP="00F8554F">
            <w:pPr>
              <w:tabs>
                <w:tab w:val="left" w:pos="5685"/>
              </w:tabs>
              <w:jc w:val="both"/>
            </w:pPr>
          </w:p>
        </w:tc>
        <w:tc>
          <w:tcPr>
            <w:tcW w:w="2487" w:type="dxa"/>
          </w:tcPr>
          <w:p w:rsidR="00F8554F" w:rsidRPr="00F95CA0" w:rsidRDefault="00F8554F" w:rsidP="007745F1">
            <w:pPr>
              <w:tabs>
                <w:tab w:val="left" w:pos="5685"/>
              </w:tabs>
              <w:jc w:val="center"/>
            </w:pPr>
          </w:p>
        </w:tc>
      </w:tr>
      <w:tr w:rsidR="00F8554F" w:rsidRPr="007745F1" w:rsidTr="007745F1">
        <w:tc>
          <w:tcPr>
            <w:tcW w:w="959" w:type="dxa"/>
          </w:tcPr>
          <w:p w:rsidR="00F8554F" w:rsidRPr="004C0888" w:rsidRDefault="00F8554F" w:rsidP="007745F1">
            <w:pPr>
              <w:spacing w:before="120" w:line="240" w:lineRule="exact"/>
              <w:jc w:val="center"/>
            </w:pPr>
            <w:r w:rsidRPr="004C0888">
              <w:lastRenderedPageBreak/>
              <w:t>6.3</w:t>
            </w:r>
          </w:p>
        </w:tc>
        <w:tc>
          <w:tcPr>
            <w:tcW w:w="5670" w:type="dxa"/>
          </w:tcPr>
          <w:p w:rsidR="00F8554F" w:rsidRPr="004C0888" w:rsidRDefault="00F8554F" w:rsidP="007745F1">
            <w:pPr>
              <w:spacing w:before="120" w:line="240" w:lineRule="exact"/>
              <w:jc w:val="both"/>
            </w:pPr>
            <w:r w:rsidRPr="004C0888">
              <w:t xml:space="preserve">Обеспечение общественного обсуждения проектов муниципальных </w:t>
            </w:r>
            <w:r>
              <w:t xml:space="preserve">нормативных </w:t>
            </w:r>
            <w:r w:rsidRPr="004C0888">
              <w:t>правовых актов органов местного самоуправления, затрагивающих права и свободы человека и гражданина, права и обязанности юридических лиц</w:t>
            </w:r>
          </w:p>
        </w:tc>
        <w:tc>
          <w:tcPr>
            <w:tcW w:w="5670" w:type="dxa"/>
          </w:tcPr>
          <w:p w:rsidR="00F8554F" w:rsidRPr="00F95CA0" w:rsidRDefault="007F268A" w:rsidP="00333AA6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 xml:space="preserve">Регулярно проводятся публичные слушания по вопросам, затрагивающим интересы граждан.   </w:t>
            </w:r>
            <w:r w:rsidR="00333A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2015 году  были проведены </w:t>
            </w:r>
            <w:r w:rsidR="00333AA6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публичны</w:t>
            </w:r>
            <w:r w:rsidR="00333AA6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слушан</w:t>
            </w:r>
            <w:r w:rsidR="00333AA6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по проекту муниципального правового акта о внесении изменений в Устав </w:t>
            </w:r>
            <w:proofErr w:type="spellStart"/>
            <w:r>
              <w:rPr>
                <w:sz w:val="22"/>
                <w:szCs w:val="22"/>
              </w:rPr>
              <w:t>Парфинского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="00333AA6">
              <w:rPr>
                <w:sz w:val="22"/>
                <w:szCs w:val="22"/>
              </w:rPr>
              <w:t xml:space="preserve"> и внесении изменений в бюджет.</w:t>
            </w:r>
          </w:p>
        </w:tc>
        <w:tc>
          <w:tcPr>
            <w:tcW w:w="2487" w:type="dxa"/>
          </w:tcPr>
          <w:p w:rsidR="00F8554F" w:rsidRPr="00F95CA0" w:rsidRDefault="00F8554F" w:rsidP="007745F1">
            <w:pPr>
              <w:tabs>
                <w:tab w:val="left" w:pos="5685"/>
              </w:tabs>
              <w:jc w:val="center"/>
            </w:pPr>
          </w:p>
        </w:tc>
      </w:tr>
      <w:tr w:rsidR="00F8554F" w:rsidRPr="007745F1" w:rsidTr="007745F1">
        <w:tc>
          <w:tcPr>
            <w:tcW w:w="959" w:type="dxa"/>
          </w:tcPr>
          <w:p w:rsidR="00F8554F" w:rsidRPr="004C0888" w:rsidRDefault="00F8554F" w:rsidP="007745F1">
            <w:pPr>
              <w:spacing w:before="120" w:line="240" w:lineRule="exact"/>
              <w:jc w:val="center"/>
            </w:pPr>
            <w:r>
              <w:t>6.4</w:t>
            </w:r>
          </w:p>
        </w:tc>
        <w:tc>
          <w:tcPr>
            <w:tcW w:w="5670" w:type="dxa"/>
          </w:tcPr>
          <w:p w:rsidR="00F8554F" w:rsidRPr="004C0888" w:rsidRDefault="00F8554F" w:rsidP="007745F1">
            <w:pPr>
              <w:spacing w:before="120" w:line="240" w:lineRule="exact"/>
              <w:jc w:val="both"/>
            </w:pPr>
            <w:r w:rsidRPr="004C0888">
              <w:t xml:space="preserve">Систематическое взаимодействие со средствами массовой информации путем размещения публикаций </w:t>
            </w:r>
            <w:r>
              <w:t>в газете «</w:t>
            </w:r>
            <w:proofErr w:type="spellStart"/>
            <w:proofErr w:type="gramStart"/>
            <w:r>
              <w:t>Приильменская</w:t>
            </w:r>
            <w:proofErr w:type="spellEnd"/>
            <w:proofErr w:type="gramEnd"/>
            <w:r>
              <w:t xml:space="preserve"> правда» </w:t>
            </w:r>
            <w:r w:rsidRPr="004C0888">
              <w:t>о работе органов местного самоуправления</w:t>
            </w:r>
            <w:r>
              <w:t xml:space="preserve"> муниципального района</w:t>
            </w:r>
          </w:p>
        </w:tc>
        <w:tc>
          <w:tcPr>
            <w:tcW w:w="5670" w:type="dxa"/>
          </w:tcPr>
          <w:p w:rsidR="00F8554F" w:rsidRPr="00F95CA0" w:rsidRDefault="00F8554F" w:rsidP="00F8554F">
            <w:pPr>
              <w:tabs>
                <w:tab w:val="left" w:pos="5685"/>
              </w:tabs>
              <w:jc w:val="both"/>
            </w:pPr>
            <w:r>
              <w:rPr>
                <w:sz w:val="22"/>
                <w:szCs w:val="22"/>
              </w:rPr>
              <w:t>Вся деятельность Администрации муниципального района публична. На аппаратных совещания, на заседаниях Думы всегда присутствуют представители СМИ. Структуры Администрации публикуют информацию о своей работе в СМИ.</w:t>
            </w:r>
          </w:p>
        </w:tc>
        <w:tc>
          <w:tcPr>
            <w:tcW w:w="2487" w:type="dxa"/>
          </w:tcPr>
          <w:p w:rsidR="00F8554F" w:rsidRPr="00F95CA0" w:rsidRDefault="00F8554F" w:rsidP="007745F1">
            <w:pPr>
              <w:tabs>
                <w:tab w:val="left" w:pos="5685"/>
              </w:tabs>
              <w:jc w:val="center"/>
            </w:pPr>
          </w:p>
        </w:tc>
      </w:tr>
    </w:tbl>
    <w:p w:rsidR="00F95CA0" w:rsidRPr="00F95CA0" w:rsidRDefault="00F95CA0" w:rsidP="00F95CA0">
      <w:pPr>
        <w:tabs>
          <w:tab w:val="left" w:pos="5685"/>
        </w:tabs>
        <w:jc w:val="center"/>
        <w:rPr>
          <w:b/>
          <w:sz w:val="28"/>
          <w:szCs w:val="28"/>
        </w:rPr>
      </w:pPr>
    </w:p>
    <w:sectPr w:rsidR="00F95CA0" w:rsidRPr="00F95CA0" w:rsidSect="00F95CA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77"/>
    <w:multiLevelType w:val="hybridMultilevel"/>
    <w:tmpl w:val="4F086044"/>
    <w:lvl w:ilvl="0" w:tplc="59662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D9"/>
    <w:rsid w:val="000151DE"/>
    <w:rsid w:val="00032787"/>
    <w:rsid w:val="000A341A"/>
    <w:rsid w:val="000D53D1"/>
    <w:rsid w:val="00104756"/>
    <w:rsid w:val="001537B5"/>
    <w:rsid w:val="00163B28"/>
    <w:rsid w:val="001726E1"/>
    <w:rsid w:val="0018411A"/>
    <w:rsid w:val="0018534C"/>
    <w:rsid w:val="00233FB2"/>
    <w:rsid w:val="002824AB"/>
    <w:rsid w:val="002D3077"/>
    <w:rsid w:val="00326622"/>
    <w:rsid w:val="00333AA6"/>
    <w:rsid w:val="00351CB9"/>
    <w:rsid w:val="00375C76"/>
    <w:rsid w:val="00383FB6"/>
    <w:rsid w:val="00392818"/>
    <w:rsid w:val="003C65D3"/>
    <w:rsid w:val="00403A0C"/>
    <w:rsid w:val="0041199F"/>
    <w:rsid w:val="0042580C"/>
    <w:rsid w:val="00484AF6"/>
    <w:rsid w:val="004E5A16"/>
    <w:rsid w:val="004F6487"/>
    <w:rsid w:val="00515E69"/>
    <w:rsid w:val="005D1768"/>
    <w:rsid w:val="00600F80"/>
    <w:rsid w:val="00656964"/>
    <w:rsid w:val="006D1585"/>
    <w:rsid w:val="006F0499"/>
    <w:rsid w:val="007238E9"/>
    <w:rsid w:val="007745F1"/>
    <w:rsid w:val="00783892"/>
    <w:rsid w:val="00791A15"/>
    <w:rsid w:val="007F21A3"/>
    <w:rsid w:val="007F268A"/>
    <w:rsid w:val="007F5C3C"/>
    <w:rsid w:val="00801A98"/>
    <w:rsid w:val="0081349B"/>
    <w:rsid w:val="00855D2F"/>
    <w:rsid w:val="008A224A"/>
    <w:rsid w:val="009137FE"/>
    <w:rsid w:val="00940E7B"/>
    <w:rsid w:val="0094611C"/>
    <w:rsid w:val="00947AC8"/>
    <w:rsid w:val="009A70E5"/>
    <w:rsid w:val="00A253CB"/>
    <w:rsid w:val="00A25D9B"/>
    <w:rsid w:val="00AF0CAB"/>
    <w:rsid w:val="00AF26D9"/>
    <w:rsid w:val="00B35BB8"/>
    <w:rsid w:val="00B47542"/>
    <w:rsid w:val="00BE1E79"/>
    <w:rsid w:val="00D1083B"/>
    <w:rsid w:val="00D969E2"/>
    <w:rsid w:val="00DB1EB6"/>
    <w:rsid w:val="00DB4B0A"/>
    <w:rsid w:val="00E04704"/>
    <w:rsid w:val="00EE0E2B"/>
    <w:rsid w:val="00EF4BF5"/>
    <w:rsid w:val="00EF62C0"/>
    <w:rsid w:val="00F737F3"/>
    <w:rsid w:val="00F8554F"/>
    <w:rsid w:val="00F95CA0"/>
    <w:rsid w:val="00FC1858"/>
    <w:rsid w:val="00FE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83B"/>
    <w:pPr>
      <w:tabs>
        <w:tab w:val="left" w:pos="5685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083B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F737F3"/>
    <w:rPr>
      <w:color w:val="0000FF"/>
      <w:u w:val="single"/>
    </w:rPr>
  </w:style>
  <w:style w:type="table" w:styleId="a6">
    <w:name w:val="Table Grid"/>
    <w:basedOn w:val="a1"/>
    <w:uiPriority w:val="59"/>
    <w:rsid w:val="00F95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e.k.fedorova</dc:creator>
  <cp:lastModifiedBy>User</cp:lastModifiedBy>
  <cp:revision>4</cp:revision>
  <cp:lastPrinted>2015-01-13T16:31:00Z</cp:lastPrinted>
  <dcterms:created xsi:type="dcterms:W3CDTF">2016-02-11T15:19:00Z</dcterms:created>
  <dcterms:modified xsi:type="dcterms:W3CDTF">2016-02-19T12:50:00Z</dcterms:modified>
</cp:coreProperties>
</file>