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F4" w:rsidRPr="007451F4" w:rsidRDefault="007451F4" w:rsidP="007451F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7451F4">
        <w:rPr>
          <w:rFonts w:ascii="Helvetica" w:hAnsi="Helvetica" w:cs="Helvetica"/>
          <w:color w:val="444444"/>
          <w:sz w:val="28"/>
          <w:szCs w:val="28"/>
        </w:rPr>
        <w:t>С 1 января 2013 года вступил в силу Федеральный закон от 03.12.2012     № 230-ФЗ «О контроле за соответствием расходов лиц, замещающих государственные должности, и иных лиц их доходам», в связи с принятием которого внесены изменения в отдельные законодательные акты Российской Федерации (в федеральные законы о противодействии коррупции, о государственной гражданской службе, о муниципальной службе, о прокуратуре РФ, о Следственном комитете РФ, о службе в органах внутренних дел РФ, о службе в таможенных органах РФ, о статусе судей в РФ и в ряд других законов).</w:t>
      </w:r>
    </w:p>
    <w:p w:rsidR="007451F4" w:rsidRPr="007451F4" w:rsidRDefault="007451F4" w:rsidP="007451F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7451F4">
        <w:rPr>
          <w:rFonts w:ascii="Helvetica" w:hAnsi="Helvetica" w:cs="Helvetica"/>
          <w:color w:val="444444"/>
          <w:sz w:val="28"/>
          <w:szCs w:val="28"/>
        </w:rPr>
        <w:t>Указанный Закон предусматривает возможность осуществления контроля за соответствием расходов лица, замещающего (занимающего) государственную должность Российской Федерации, субъекта РФ, государственного, муниципального служащего, ряд других должностей,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сделки,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7451F4" w:rsidRPr="007451F4" w:rsidRDefault="007451F4" w:rsidP="007451F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7451F4">
        <w:rPr>
          <w:rFonts w:ascii="Helvetica" w:hAnsi="Helvetica" w:cs="Helvetica"/>
          <w:color w:val="444444"/>
          <w:sz w:val="28"/>
          <w:szCs w:val="28"/>
        </w:rPr>
        <w:t>Впервые на законодательном уровне введена ранее не известная российскому антикоррупционному законодательству обязанность указанных лиц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акций, </w:t>
      </w:r>
      <w:r w:rsidRPr="007451F4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если сумма сделки превышает общий доход данного лица и его супруги (супруга) за 3 последних года, предшествующих совершению сделки, и об источниках получения средств, за счет которых совершена сделка.</w:t>
      </w:r>
    </w:p>
    <w:p w:rsidR="007451F4" w:rsidRPr="007451F4" w:rsidRDefault="007451F4" w:rsidP="007451F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7451F4">
        <w:rPr>
          <w:rFonts w:ascii="Helvetica" w:hAnsi="Helvetica" w:cs="Helvetica"/>
          <w:color w:val="444444"/>
          <w:sz w:val="28"/>
          <w:szCs w:val="28"/>
        </w:rPr>
        <w:t>При этом, такая обязанность возникает в отношении сделок, совершенных с 1 января 2012 года. Законодательно определено, что в случае, если в ходе осуществления контроля за расходами указанных лиц выявлены обстоятельства, свидетельствующие о несоответствии их расходов, а также расходов супруги (супруга) и несовершеннолетних детей их общему доходу, материалы, полученные в результате осуществления контроля за расходами, направляются в органы прокуратуры Российской Федерации.</w:t>
      </w:r>
    </w:p>
    <w:p w:rsidR="007451F4" w:rsidRPr="007451F4" w:rsidRDefault="007451F4" w:rsidP="007451F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7451F4">
        <w:rPr>
          <w:rFonts w:ascii="Helvetica" w:hAnsi="Helvetica" w:cs="Helvetica"/>
          <w:color w:val="444444"/>
          <w:sz w:val="28"/>
          <w:szCs w:val="28"/>
        </w:rPr>
        <w:lastRenderedPageBreak/>
        <w:t>Генеральный прокурор Российской Федерации или подчиненные ему прокуроры при получении таких материалов в порядке, установленном законодательством о гражданском судопроизводстве, обращаются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лицом, замещающим (занимающим) одну из перечисленных должностей, не представлено сведений, подтверждающих их приобретение на законные доходы.</w:t>
      </w:r>
    </w:p>
    <w:p w:rsidR="007451F4" w:rsidRPr="007451F4" w:rsidRDefault="007451F4" w:rsidP="007451F4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7451F4">
        <w:rPr>
          <w:rFonts w:ascii="Helvetica" w:hAnsi="Helvetica" w:cs="Helvetica"/>
          <w:color w:val="444444"/>
          <w:sz w:val="28"/>
          <w:szCs w:val="28"/>
        </w:rPr>
        <w:t>Прокуратура Парфиинского района</w:t>
      </w:r>
    </w:p>
    <w:p w:rsidR="00E102B9" w:rsidRPr="007451F4" w:rsidRDefault="00E102B9">
      <w:pPr>
        <w:rPr>
          <w:sz w:val="28"/>
          <w:szCs w:val="28"/>
        </w:rPr>
      </w:pPr>
    </w:p>
    <w:sectPr w:rsidR="00E102B9" w:rsidRPr="007451F4" w:rsidSect="00E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451F4"/>
    <w:rsid w:val="007451F4"/>
    <w:rsid w:val="00E1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2020-01-15T07:41:00Z</dcterms:created>
  <dcterms:modified xsi:type="dcterms:W3CDTF">2020-01-15T07:41:00Z</dcterms:modified>
</cp:coreProperties>
</file>