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BB" w:rsidRPr="00CD2ABB" w:rsidRDefault="00CD2ABB" w:rsidP="00CD2ABB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1.          </w:t>
      </w:r>
      <w:r w:rsidRPr="00CD2ABB">
        <w:rPr>
          <w:rFonts w:ascii="Helvetica" w:eastAsia="Times New Roman" w:hAnsi="Helvetica" w:cs="Helvetica"/>
          <w:b/>
          <w:bCs/>
          <w:color w:val="444444"/>
          <w:sz w:val="19"/>
          <w:lang w:eastAsia="ru-RU"/>
        </w:rPr>
        <w:t> </w:t>
      </w: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Штатная численность и укомплектованность подразделений (должностных лиц) по профилактике коррупционных и иных правонарушений.</w:t>
      </w:r>
    </w:p>
    <w:p w:rsidR="00CD2ABB" w:rsidRPr="00CD2ABB" w:rsidRDefault="00CD2ABB" w:rsidP="00CD2AB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Внесите в таблицу количественные показатели</w:t>
      </w:r>
    </w:p>
    <w:tbl>
      <w:tblPr>
        <w:tblW w:w="1259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439"/>
        <w:gridCol w:w="4848"/>
        <w:gridCol w:w="3153"/>
        <w:gridCol w:w="3153"/>
      </w:tblGrid>
      <w:tr w:rsidR="00CD2ABB" w:rsidRPr="00CD2ABB" w:rsidTr="00CD2ABB">
        <w:tc>
          <w:tcPr>
            <w:tcW w:w="47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Контрольные позиции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+ /– %</w:t>
            </w:r>
          </w:p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(в сравнении с предыдущим полугодием)</w:t>
            </w:r>
          </w:p>
        </w:tc>
      </w:tr>
      <w:tr w:rsidR="00CD2ABB" w:rsidRPr="00CD2ABB" w:rsidTr="00CD2ABB">
        <w:tc>
          <w:tcPr>
            <w:tcW w:w="47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Штатная численность подразделений (должностных лиц) кадровых служб по профилактике коррупционных и иных правонарушений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4</w:t>
            </w: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47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Фактическая численность подразделений (должностных лиц) кадровых служб по профилактике коррупционных и иных правонарушений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1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Из них:</w:t>
            </w:r>
          </w:p>
        </w:tc>
        <w:tc>
          <w:tcPr>
            <w:tcW w:w="3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лиц с опытом работы в данной сфере свыше 3 лет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1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CD2ABB" w:rsidRPr="00CD2ABB" w:rsidRDefault="00CD2ABB" w:rsidP="00CD2AB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</w:t>
      </w:r>
    </w:p>
    <w:p w:rsidR="00CD2ABB" w:rsidRPr="00CD2ABB" w:rsidRDefault="00CD2ABB" w:rsidP="00CD2AB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*</w:t>
      </w: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работа по профилактике коррупционных и иных правонарушений возложена на специалистов кадровых служб. Подразделений по профилактике коррупционных  и иных правонарушений в ОМСУ муниципального района не создано.</w:t>
      </w:r>
    </w:p>
    <w:p w:rsidR="00CD2ABB" w:rsidRPr="00CD2ABB" w:rsidRDefault="00CD2ABB" w:rsidP="00CD2AB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2.          </w:t>
      </w:r>
      <w:r w:rsidRPr="00CD2ABB">
        <w:rPr>
          <w:rFonts w:ascii="Helvetica" w:eastAsia="Times New Roman" w:hAnsi="Helvetica" w:cs="Helvetica"/>
          <w:b/>
          <w:bCs/>
          <w:color w:val="444444"/>
          <w:sz w:val="19"/>
          <w:lang w:eastAsia="ru-RU"/>
        </w:rPr>
        <w:t> </w:t>
      </w: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Результаты проверок, проведенных подразделениями (должностными лицами) по профилактике коррупционных и иных правонарушений</w:t>
      </w:r>
    </w:p>
    <w:p w:rsidR="00CD2ABB" w:rsidRPr="00CD2ABB" w:rsidRDefault="00CD2ABB" w:rsidP="00CD2AB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Внесите в таблицу количественные показатели</w:t>
      </w:r>
    </w:p>
    <w:tbl>
      <w:tblPr>
        <w:tblW w:w="1259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047"/>
        <w:gridCol w:w="1102"/>
        <w:gridCol w:w="3148"/>
        <w:gridCol w:w="3148"/>
        <w:gridCol w:w="3148"/>
      </w:tblGrid>
      <w:tr w:rsidR="00CD2ABB" w:rsidRPr="00CD2ABB" w:rsidTr="00CD2ABB">
        <w:tc>
          <w:tcPr>
            <w:tcW w:w="478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Контрольные позиции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+ /– %</w:t>
            </w:r>
          </w:p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(в сравнении с предыдущим полугодием)</w:t>
            </w:r>
          </w:p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CD2ABB" w:rsidRPr="00CD2ABB" w:rsidTr="00CD2ABB">
        <w:tc>
          <w:tcPr>
            <w:tcW w:w="957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</w:tr>
      <w:tr w:rsidR="00CD2ABB" w:rsidRPr="00CD2ABB" w:rsidTr="00CD2ABB">
        <w:tc>
          <w:tcPr>
            <w:tcW w:w="478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2385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Из них проведенные на основе информации от:</w:t>
            </w: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правоохранительные органы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CD2ABB" w:rsidRPr="00CD2ABB" w:rsidTr="00CD2ABB"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Общественной палаты Российской Федерации (Общественной палаты Новгородской области)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общероссийских средств массовой информации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478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граждан, в отношении которых установлены факты представления недостоверных и (или) неполных сведений о доходах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478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граждан, которым отказано в замещении должностей по результатам проверок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957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Проверки достоверности и полноты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</w:tr>
      <w:tr w:rsidR="00CD2ABB" w:rsidRPr="00CD2ABB" w:rsidTr="00CD2ABB">
        <w:tc>
          <w:tcPr>
            <w:tcW w:w="478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проверок достоверности и полноты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2385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Из них проведенные на основе информации от:</w:t>
            </w: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правоохранительных органов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Общественной палаты Российской Федерации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общероссийских средств массовой информации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478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служащих, в отношении которых установлены факты представления недостоверных и (или) неполных сведений о доходах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478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служащих, привлеченных к дисциплинарной ответственности по результатам проверок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Из них:</w:t>
            </w:r>
          </w:p>
        </w:tc>
        <w:tc>
          <w:tcPr>
            <w:tcW w:w="322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уволено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957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Проверки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</w:tr>
      <w:tr w:rsidR="00CD2ABB" w:rsidRPr="00CD2ABB" w:rsidTr="00CD2ABB">
        <w:tc>
          <w:tcPr>
            <w:tcW w:w="478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проверок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+33%</w:t>
            </w:r>
          </w:p>
        </w:tc>
      </w:tr>
      <w:tr w:rsidR="00CD2ABB" w:rsidRPr="00CD2ABB" w:rsidTr="00CD2ABB">
        <w:tc>
          <w:tcPr>
            <w:tcW w:w="2385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Из проведенные на основе информации от:</w:t>
            </w: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правоохранительных органов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Общественной палаты Российской Федерации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общероссийских средств массовой информации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2385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служащих, в отношении которых установлены факты несоблюдения:</w:t>
            </w: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ограничений и запретов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2385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служащих, привлеченных к дисциплинарной ответственности по результатам проверок фактов несоблюдения:</w:t>
            </w: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ограничений и запретов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2385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Из них уволено за несоблюдение:</w:t>
            </w: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ограничений и запретов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957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Проверки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</w:t>
            </w:r>
          </w:p>
        </w:tc>
      </w:tr>
      <w:tr w:rsidR="00CD2ABB" w:rsidRPr="00CD2ABB" w:rsidTr="00CD2ABB">
        <w:tc>
          <w:tcPr>
            <w:tcW w:w="478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проверок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или гражданско-правового договора в случаях, предусмотренных законодательством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2385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Из них проведенные на основе информации от:</w:t>
            </w: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правоохранительных органов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Общественной палаты Российской Федерации (Общественных советов органа местного самоуправления)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общероссийских средств массовой информации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478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граждан, которым отказано в замещении должности или выполнении работы по результатам проверки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478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Выявлено нарушений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478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По результатам расторгнуто трудовых договоров и (или) гражданско-правовых договоров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CD2ABB" w:rsidRPr="00CD2ABB" w:rsidRDefault="00CD2ABB" w:rsidP="00CD2AB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3.          </w:t>
      </w:r>
      <w:r w:rsidRPr="00CD2ABB">
        <w:rPr>
          <w:rFonts w:ascii="Helvetica" w:eastAsia="Times New Roman" w:hAnsi="Helvetica" w:cs="Helvetica"/>
          <w:b/>
          <w:bCs/>
          <w:color w:val="444444"/>
          <w:sz w:val="19"/>
          <w:lang w:eastAsia="ru-RU"/>
        </w:rPr>
        <w:t> </w:t>
      </w: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Результаты проверок сведений о расходах, проведенных подразделениями (должностными лицами) по профилактике коррупционных и иных правонарушений</w:t>
      </w:r>
    </w:p>
    <w:p w:rsidR="00CD2ABB" w:rsidRPr="00CD2ABB" w:rsidRDefault="00CD2ABB" w:rsidP="00CD2AB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 Внесите в таблицу количественные показатели:</w:t>
      </w:r>
    </w:p>
    <w:tbl>
      <w:tblPr>
        <w:tblW w:w="1259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3134"/>
        <w:gridCol w:w="3153"/>
        <w:gridCol w:w="3153"/>
        <w:gridCol w:w="3153"/>
      </w:tblGrid>
      <w:tr w:rsidR="00CD2ABB" w:rsidRPr="00CD2ABB" w:rsidTr="00CD2ABB">
        <w:tc>
          <w:tcPr>
            <w:tcW w:w="47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Контрольные позиции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+ /– %</w:t>
            </w:r>
          </w:p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(в сравнении с предыдущим полугодием)</w:t>
            </w:r>
          </w:p>
        </w:tc>
      </w:tr>
      <w:tr w:rsidR="00CD2ABB" w:rsidRPr="00CD2ABB" w:rsidTr="00CD2ABB">
        <w:tc>
          <w:tcPr>
            <w:tcW w:w="47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Общее количество проверок сведений о расходах, проведенных в отчетный период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238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Из них проведенные на основе информации от:</w:t>
            </w: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правоохранительных органов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Общественной палаты Российской Федерации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общероссийских средств массовой информации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47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служащих, не представивших сведения о расходах, но обязанные их представить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Из них:</w:t>
            </w: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</w:tr>
      <w:tr w:rsidR="00CD2ABB" w:rsidRPr="00CD2ABB" w:rsidTr="00CD2ABB">
        <w:tc>
          <w:tcPr>
            <w:tcW w:w="47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материалов, направленных в правоохранительные органы для проведения доследственных проверок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По результатам доследственных проверок:</w:t>
            </w: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возбужденных дел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</w:tbl>
    <w:p w:rsidR="00CD2ABB" w:rsidRPr="00CD2ABB" w:rsidRDefault="00CD2ABB" w:rsidP="00CD2AB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 </w:t>
      </w: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4.          </w:t>
      </w:r>
      <w:r w:rsidRPr="00CD2ABB">
        <w:rPr>
          <w:rFonts w:ascii="Helvetica" w:eastAsia="Times New Roman" w:hAnsi="Helvetica" w:cs="Helvetica"/>
          <w:b/>
          <w:bCs/>
          <w:color w:val="444444"/>
          <w:sz w:val="19"/>
          <w:lang w:eastAsia="ru-RU"/>
        </w:rPr>
        <w:t> </w:t>
      </w: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Количество должностей служащих с высоким риском коррупционных проявлений</w:t>
      </w:r>
    </w:p>
    <w:p w:rsidR="00CD2ABB" w:rsidRPr="00CD2ABB" w:rsidRDefault="00CD2ABB" w:rsidP="00CD2AB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lastRenderedPageBreak/>
        <w:t> Внесите в таблицу количественные показатели:</w:t>
      </w:r>
    </w:p>
    <w:tbl>
      <w:tblPr>
        <w:tblW w:w="1259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4197"/>
        <w:gridCol w:w="4198"/>
        <w:gridCol w:w="4198"/>
      </w:tblGrid>
      <w:tr w:rsidR="00CD2ABB" w:rsidRPr="00CD2ABB" w:rsidTr="00CD2ABB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Контрольные позиции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+ /– %</w:t>
            </w:r>
          </w:p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(в сравнении с предыдущим полугодием)</w:t>
            </w:r>
          </w:p>
        </w:tc>
      </w:tr>
      <w:tr w:rsidR="00CD2ABB" w:rsidRPr="00CD2ABB" w:rsidTr="00CD2ABB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служащих, подающих сведения о своих доходах, а также о доходах своих супруги (супруга) и несовершеннолетних детей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Удельный вес должностей муниципальных служащих с высоким риском коррупционных проявлений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78%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</w:tbl>
    <w:p w:rsidR="00CD2ABB" w:rsidRPr="00CD2ABB" w:rsidRDefault="00CD2ABB" w:rsidP="00CD2AB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 </w:t>
      </w: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5.          </w:t>
      </w:r>
      <w:r w:rsidRPr="00CD2ABB">
        <w:rPr>
          <w:rFonts w:ascii="Helvetica" w:eastAsia="Times New Roman" w:hAnsi="Helvetica" w:cs="Helvetica"/>
          <w:b/>
          <w:bCs/>
          <w:color w:val="444444"/>
          <w:sz w:val="19"/>
          <w:lang w:eastAsia="ru-RU"/>
        </w:rPr>
        <w:t> </w:t>
      </w: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Проверка обращений о коррупционных правонарушениях муниципальных служащих</w:t>
      </w:r>
    </w:p>
    <w:p w:rsidR="00CD2ABB" w:rsidRPr="00CD2ABB" w:rsidRDefault="00CD2ABB" w:rsidP="00CD2AB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</w:t>
      </w: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Внесите в таблицу количественные показатели:</w:t>
      </w:r>
    </w:p>
    <w:tbl>
      <w:tblPr>
        <w:tblW w:w="1259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799"/>
        <w:gridCol w:w="867"/>
        <w:gridCol w:w="2838"/>
        <w:gridCol w:w="2601"/>
        <w:gridCol w:w="3488"/>
      </w:tblGrid>
      <w:tr w:rsidR="00CD2ABB" w:rsidRPr="00CD2ABB" w:rsidTr="00CD2ABB">
        <w:tc>
          <w:tcPr>
            <w:tcW w:w="493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Контрольные позиции</w:t>
            </w:r>
          </w:p>
        </w:tc>
        <w:tc>
          <w:tcPr>
            <w:tcW w:w="19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+ /– %</w:t>
            </w:r>
          </w:p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(в сравнении с предыдущим полугодием)</w:t>
            </w:r>
          </w:p>
        </w:tc>
      </w:tr>
      <w:tr w:rsidR="00CD2ABB" w:rsidRPr="00CD2ABB" w:rsidTr="00CD2ABB">
        <w:tc>
          <w:tcPr>
            <w:tcW w:w="211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поступивших от граждан и организаций обращений о коррупционных правонарушениях, совершенных служащими</w:t>
            </w:r>
          </w:p>
        </w:tc>
        <w:tc>
          <w:tcPr>
            <w:tcW w:w="280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письменное обращение (почтовое)</w:t>
            </w:r>
          </w:p>
        </w:tc>
        <w:tc>
          <w:tcPr>
            <w:tcW w:w="19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горячая линия (телефон доверия)</w:t>
            </w:r>
          </w:p>
        </w:tc>
        <w:tc>
          <w:tcPr>
            <w:tcW w:w="19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личный прием</w:t>
            </w:r>
          </w:p>
        </w:tc>
        <w:tc>
          <w:tcPr>
            <w:tcW w:w="19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обращение через Интернет-сайт</w:t>
            </w:r>
          </w:p>
        </w:tc>
        <w:tc>
          <w:tcPr>
            <w:tcW w:w="19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публикации в СМИ</w:t>
            </w:r>
          </w:p>
        </w:tc>
        <w:tc>
          <w:tcPr>
            <w:tcW w:w="19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иное</w:t>
            </w:r>
          </w:p>
        </w:tc>
        <w:tc>
          <w:tcPr>
            <w:tcW w:w="19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Всего поступивших обращений</w:t>
            </w:r>
          </w:p>
        </w:tc>
        <w:tc>
          <w:tcPr>
            <w:tcW w:w="19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Из них:</w:t>
            </w:r>
          </w:p>
        </w:tc>
        <w:tc>
          <w:tcPr>
            <w:tcW w:w="280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рассмотренных обращений</w:t>
            </w:r>
          </w:p>
        </w:tc>
        <w:tc>
          <w:tcPr>
            <w:tcW w:w="19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493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служащих, привлеченных к дисциплинарной ответственности по результатам рассмотрения</w:t>
            </w:r>
          </w:p>
        </w:tc>
        <w:tc>
          <w:tcPr>
            <w:tcW w:w="19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277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Из них:</w:t>
            </w:r>
          </w:p>
        </w:tc>
        <w:tc>
          <w:tcPr>
            <w:tcW w:w="21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уволено</w:t>
            </w:r>
          </w:p>
        </w:tc>
        <w:tc>
          <w:tcPr>
            <w:tcW w:w="19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493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возбужденных уголовных дел</w:t>
            </w:r>
          </w:p>
        </w:tc>
        <w:tc>
          <w:tcPr>
            <w:tcW w:w="19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CD2ABB" w:rsidRPr="00CD2ABB" w:rsidRDefault="00CD2ABB" w:rsidP="00CD2AB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 </w:t>
      </w: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6.          </w:t>
      </w:r>
      <w:r w:rsidRPr="00CD2ABB">
        <w:rPr>
          <w:rFonts w:ascii="Helvetica" w:eastAsia="Times New Roman" w:hAnsi="Helvetica" w:cs="Helvetica"/>
          <w:b/>
          <w:bCs/>
          <w:color w:val="444444"/>
          <w:sz w:val="19"/>
          <w:lang w:eastAsia="ru-RU"/>
        </w:rPr>
        <w:t> </w:t>
      </w: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Ответственность служащих за совершение коррупционных правонарушений</w:t>
      </w:r>
    </w:p>
    <w:p w:rsidR="00CD2ABB" w:rsidRPr="00CD2ABB" w:rsidRDefault="00CD2ABB" w:rsidP="00CD2AB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Внесите в таблицу количественные показатели:</w:t>
      </w:r>
    </w:p>
    <w:tbl>
      <w:tblPr>
        <w:tblW w:w="1259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3134"/>
        <w:gridCol w:w="3153"/>
        <w:gridCol w:w="3153"/>
        <w:gridCol w:w="3153"/>
      </w:tblGrid>
      <w:tr w:rsidR="00CD2ABB" w:rsidRPr="00CD2ABB" w:rsidTr="00CD2ABB">
        <w:tc>
          <w:tcPr>
            <w:tcW w:w="47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Контрольные позиции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+ /– %</w:t>
            </w:r>
          </w:p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(в сравнении с предыдущим полугодием)</w:t>
            </w:r>
          </w:p>
        </w:tc>
      </w:tr>
      <w:tr w:rsidR="00CD2ABB" w:rsidRPr="00CD2ABB" w:rsidTr="00CD2ABB">
        <w:tc>
          <w:tcPr>
            <w:tcW w:w="47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238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Из них:</w:t>
            </w: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 дисциплинарной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 административной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 уголовной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238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с наказанием в виде штрафа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с реальным лишением свободы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</w:tbl>
    <w:p w:rsidR="00CD2ABB" w:rsidRPr="00CD2ABB" w:rsidRDefault="00CD2ABB" w:rsidP="00CD2AB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 </w:t>
      </w: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7. </w:t>
      </w:r>
      <w:r w:rsidRPr="00CD2ABB">
        <w:rPr>
          <w:rFonts w:ascii="Helvetica" w:eastAsia="Times New Roman" w:hAnsi="Helvetica" w:cs="Helvetica"/>
          <w:b/>
          <w:bCs/>
          <w:color w:val="444444"/>
          <w:sz w:val="19"/>
          <w:lang w:eastAsia="ru-RU"/>
        </w:rPr>
        <w:t> </w:t>
      </w: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Увольнение в связи с утратой доверия</w:t>
      </w:r>
    </w:p>
    <w:p w:rsidR="00CD2ABB" w:rsidRPr="00CD2ABB" w:rsidRDefault="00CD2ABB" w:rsidP="00CD2AB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Внесите в таблицу количественные показатели:</w:t>
      </w:r>
    </w:p>
    <w:tbl>
      <w:tblPr>
        <w:tblW w:w="1259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3099"/>
        <w:gridCol w:w="3296"/>
        <w:gridCol w:w="2704"/>
        <w:gridCol w:w="3494"/>
      </w:tblGrid>
      <w:tr w:rsidR="00CD2ABB" w:rsidRPr="00CD2ABB" w:rsidTr="00CD2ABB">
        <w:tc>
          <w:tcPr>
            <w:tcW w:w="4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Контрольные позиции</w:t>
            </w:r>
          </w:p>
        </w:tc>
        <w:tc>
          <w:tcPr>
            <w:tcW w:w="20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+ /– %</w:t>
            </w:r>
          </w:p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(в сравнении с предыдущим полугодием)</w:t>
            </w:r>
          </w:p>
        </w:tc>
      </w:tr>
      <w:tr w:rsidR="00CD2ABB" w:rsidRPr="00CD2ABB" w:rsidTr="00CD2ABB">
        <w:tc>
          <w:tcPr>
            <w:tcW w:w="4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служащих, уволенных в связи с утратой доверия</w:t>
            </w:r>
          </w:p>
        </w:tc>
        <w:tc>
          <w:tcPr>
            <w:tcW w:w="20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</w:tr>
      <w:tr w:rsidR="00CD2ABB" w:rsidRPr="00CD2ABB" w:rsidTr="00CD2ABB">
        <w:tc>
          <w:tcPr>
            <w:tcW w:w="235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По следующим основания</w:t>
            </w:r>
          </w:p>
        </w:tc>
        <w:tc>
          <w:tcPr>
            <w:tcW w:w="25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непринятие работником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20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непредставление служащим сведений о своих доходах, а также о доходах своих супруги (супруга) и несовершеннолетних детей либо представления заведомо недостоверных или неполных сведений</w:t>
            </w:r>
          </w:p>
        </w:tc>
        <w:tc>
          <w:tcPr>
            <w:tcW w:w="20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участие служащего на платной основе в деятельности органа управления коммерческой организации</w:t>
            </w:r>
          </w:p>
        </w:tc>
        <w:tc>
          <w:tcPr>
            <w:tcW w:w="20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осуществление служащим предпринимательской деятельности</w:t>
            </w:r>
          </w:p>
        </w:tc>
        <w:tc>
          <w:tcPr>
            <w:tcW w:w="20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4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По иным основаниям, указанным в законе:</w:t>
            </w:r>
          </w:p>
        </w:tc>
        <w:tc>
          <w:tcPr>
            <w:tcW w:w="20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</w:tbl>
    <w:p w:rsidR="00CD2ABB" w:rsidRPr="00CD2ABB" w:rsidRDefault="00CD2ABB" w:rsidP="00CD2ABB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8.          </w:t>
      </w:r>
      <w:r w:rsidRPr="00CD2ABB">
        <w:rPr>
          <w:rFonts w:ascii="Helvetica" w:eastAsia="Times New Roman" w:hAnsi="Helvetica" w:cs="Helvetica"/>
          <w:b/>
          <w:bCs/>
          <w:color w:val="444444"/>
          <w:sz w:val="19"/>
          <w:lang w:eastAsia="ru-RU"/>
        </w:rPr>
        <w:t> </w:t>
      </w: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Рассмотрение уведомлений служащих о фактах обращений в целях склонения их к совершению коррупционных правонарушений</w:t>
      </w:r>
    </w:p>
    <w:p w:rsidR="00CD2ABB" w:rsidRPr="00CD2ABB" w:rsidRDefault="00CD2ABB" w:rsidP="00CD2AB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8.1.         Внесите в таблицу количественные показатели:</w:t>
      </w:r>
    </w:p>
    <w:tbl>
      <w:tblPr>
        <w:tblW w:w="1259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3133"/>
        <w:gridCol w:w="3153"/>
        <w:gridCol w:w="3193"/>
        <w:gridCol w:w="3114"/>
      </w:tblGrid>
      <w:tr w:rsidR="00CD2ABB" w:rsidRPr="00CD2ABB" w:rsidTr="00CD2ABB">
        <w:tc>
          <w:tcPr>
            <w:tcW w:w="47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Контрольные позиции</w:t>
            </w:r>
          </w:p>
        </w:tc>
        <w:tc>
          <w:tcPr>
            <w:tcW w:w="24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+ /– %</w:t>
            </w:r>
          </w:p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(в сравнении с предыдущим полугодием)</w:t>
            </w:r>
          </w:p>
        </w:tc>
      </w:tr>
      <w:tr w:rsidR="00CD2ABB" w:rsidRPr="00CD2ABB" w:rsidTr="00CD2ABB">
        <w:tc>
          <w:tcPr>
            <w:tcW w:w="47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поступивших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24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47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рассмотренных уведомлений служащих о фактах обращений к ним в целях склонения их к совершению коррупционных правонарушений</w:t>
            </w:r>
          </w:p>
        </w:tc>
        <w:tc>
          <w:tcPr>
            <w:tcW w:w="24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238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По результатам рассмотрения:</w:t>
            </w: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направлено материалов в правоохранительные органы</w:t>
            </w:r>
          </w:p>
        </w:tc>
        <w:tc>
          <w:tcPr>
            <w:tcW w:w="24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возбуждено уголовных дел</w:t>
            </w:r>
          </w:p>
        </w:tc>
        <w:tc>
          <w:tcPr>
            <w:tcW w:w="24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привлечено к уголовной ответственности лиц</w:t>
            </w:r>
          </w:p>
        </w:tc>
        <w:tc>
          <w:tcPr>
            <w:tcW w:w="24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</w:tbl>
    <w:p w:rsidR="00CD2ABB" w:rsidRPr="00CD2ABB" w:rsidRDefault="00CD2ABB" w:rsidP="00CD2AB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8.2.         Ответьте на поставленные вопросы:</w:t>
      </w:r>
    </w:p>
    <w:p w:rsidR="00CD2ABB" w:rsidRPr="00CD2ABB" w:rsidRDefault="00CD2ABB" w:rsidP="00CD2AB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Какие принимаются меры по совершенствованию института уведомления служащих о фактах обращений в целях склонения их к совершению коррупционных правонарушений?</w:t>
      </w:r>
    </w:p>
    <w:p w:rsidR="00CD2ABB" w:rsidRPr="00CD2ABB" w:rsidRDefault="00CD2ABB" w:rsidP="00CD2AB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- Администрацией муниципального района проведен «круглый стол» содержащий тематику: «Обзор  изменений в законодательстве Российской Федерации в сфере противодействия коррупции»</w:t>
      </w:r>
    </w:p>
    <w:p w:rsidR="00CD2ABB" w:rsidRPr="00CD2ABB" w:rsidRDefault="00CD2ABB" w:rsidP="00CD2AB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Сайты ОМСУ муниципального района содержат общую информацию о действиях при возникновении фактов коррупционных проявлений.</w:t>
      </w:r>
    </w:p>
    <w:p w:rsidR="00CD2ABB" w:rsidRPr="00CD2ABB" w:rsidRDefault="00CD2ABB" w:rsidP="00CD2AB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 </w:t>
      </w: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9.          </w:t>
      </w:r>
      <w:r w:rsidRPr="00CD2ABB">
        <w:rPr>
          <w:rFonts w:ascii="Helvetica" w:eastAsia="Times New Roman" w:hAnsi="Helvetica" w:cs="Helvetica"/>
          <w:b/>
          <w:bCs/>
          <w:color w:val="444444"/>
          <w:sz w:val="19"/>
          <w:lang w:eastAsia="ru-RU"/>
        </w:rPr>
        <w:t> </w:t>
      </w: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Уведомление служащими представителя нанимателя об иной оплачиваемой работе</w:t>
      </w:r>
    </w:p>
    <w:p w:rsidR="00CD2ABB" w:rsidRPr="00CD2ABB" w:rsidRDefault="00CD2ABB" w:rsidP="00CD2AB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Внесите в таблицу количественные показатели:</w:t>
      </w:r>
    </w:p>
    <w:tbl>
      <w:tblPr>
        <w:tblW w:w="1259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3133"/>
        <w:gridCol w:w="3153"/>
        <w:gridCol w:w="3193"/>
        <w:gridCol w:w="3114"/>
      </w:tblGrid>
      <w:tr w:rsidR="00CD2ABB" w:rsidRPr="00CD2ABB" w:rsidTr="00CD2ABB">
        <w:tc>
          <w:tcPr>
            <w:tcW w:w="47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Контрольные позиции</w:t>
            </w:r>
          </w:p>
        </w:tc>
        <w:tc>
          <w:tcPr>
            <w:tcW w:w="24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+ /– %</w:t>
            </w:r>
          </w:p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(в сравнении с предыдущим полугодием)</w:t>
            </w:r>
          </w:p>
        </w:tc>
      </w:tr>
      <w:tr w:rsidR="00CD2ABB" w:rsidRPr="00CD2ABB" w:rsidTr="00CD2ABB">
        <w:tc>
          <w:tcPr>
            <w:tcW w:w="47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lastRenderedPageBreak/>
              <w:t>Общее количество служащих</w:t>
            </w:r>
          </w:p>
        </w:tc>
        <w:tc>
          <w:tcPr>
            <w:tcW w:w="24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-83%</w:t>
            </w:r>
          </w:p>
        </w:tc>
      </w:tr>
      <w:tr w:rsidR="00CD2ABB" w:rsidRPr="00CD2ABB" w:rsidTr="00CD2ABB">
        <w:tc>
          <w:tcPr>
            <w:tcW w:w="238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Из них:</w:t>
            </w: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служащих, которые уведомили об иной оплачиваемой работе</w:t>
            </w:r>
          </w:p>
        </w:tc>
        <w:tc>
          <w:tcPr>
            <w:tcW w:w="24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-83%</w:t>
            </w:r>
          </w:p>
        </w:tc>
      </w:tr>
      <w:tr w:rsidR="00CD2ABB" w:rsidRPr="00CD2ABB" w:rsidTr="00CD2ABB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24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47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служащих, привлеченных к дисциплинарной ответственности за нарушение порядка уведомления, либо не уведомивших представителя нанимателя об иной оплачиваемой работе</w:t>
            </w:r>
          </w:p>
        </w:tc>
        <w:tc>
          <w:tcPr>
            <w:tcW w:w="24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Из них:</w:t>
            </w: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уволено</w:t>
            </w:r>
          </w:p>
        </w:tc>
        <w:tc>
          <w:tcPr>
            <w:tcW w:w="24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</w:tbl>
    <w:p w:rsidR="00CD2ABB" w:rsidRPr="00CD2ABB" w:rsidRDefault="00CD2ABB" w:rsidP="00CD2AB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11.Антикоррупционная экспертиза</w:t>
      </w:r>
    </w:p>
    <w:p w:rsidR="00CD2ABB" w:rsidRPr="00CD2ABB" w:rsidRDefault="00CD2ABB" w:rsidP="00CD2AB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11.1. Внесите в таблицу количественные показатели:</w:t>
      </w:r>
    </w:p>
    <w:tbl>
      <w:tblPr>
        <w:tblW w:w="1259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4197"/>
        <w:gridCol w:w="4198"/>
        <w:gridCol w:w="4198"/>
      </w:tblGrid>
      <w:tr w:rsidR="00CD2ABB" w:rsidRPr="00CD2ABB" w:rsidTr="00CD2ABB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Контрольные позиции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+ /– %</w:t>
            </w:r>
          </w:p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(в сравнении с предыдущим полугодием)</w:t>
            </w:r>
          </w:p>
        </w:tc>
      </w:tr>
      <w:tr w:rsidR="00CD2ABB" w:rsidRPr="00CD2ABB" w:rsidTr="00CD2ABB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Общее количество проектов нормативных правовых актов подготовленных в отчетный период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295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+68%</w:t>
            </w:r>
          </w:p>
        </w:tc>
      </w:tr>
      <w:tr w:rsidR="00CD2ABB" w:rsidRPr="00CD2ABB" w:rsidTr="00CD2ABB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295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+68%</w:t>
            </w:r>
          </w:p>
        </w:tc>
      </w:tr>
      <w:tr w:rsidR="00CD2ABB" w:rsidRPr="00CD2ABB" w:rsidTr="00CD2ABB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коррупциогенных факторов, выявленных в проектах нормативных правовых актов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Исключено коррупциогенных факторов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нормативных правовых актов, в отношении которых проведена антикоррупционная эспертиза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коррупциогенных факторов, выявленных в нормативных правовых автах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Исключено коррупциогенных факторов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</w:tbl>
    <w:p w:rsidR="00CD2ABB" w:rsidRPr="00CD2ABB" w:rsidRDefault="00CD2ABB" w:rsidP="00CD2AB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11.2. Ответьте на поставленные вопросы:</w:t>
      </w:r>
    </w:p>
    <w:p w:rsidR="00CD2ABB" w:rsidRPr="00CD2ABB" w:rsidRDefault="00CD2ABB" w:rsidP="00CD2AB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Какие принимаются меры по повышению эффективности антикоррупционной экспертизы нормативных правовых актов и их проектов?</w:t>
      </w:r>
    </w:p>
    <w:p w:rsidR="00CD2ABB" w:rsidRPr="00CD2ABB" w:rsidRDefault="00CD2ABB" w:rsidP="00CD2AB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lastRenderedPageBreak/>
        <w:t>- В соответствии с решениями Думы муниципального района и решениями Советов депутатов поселений утверждены Положения о комиссиях  данных представительных органов по проведению антикоррупционных экспертиз. Антикоррупционная экспертиза НПА и проектов НПА Думы муниципального района и Советов депутатов поселений  проводят  данные комиссии, в состав которых входят депутаты, юристы, председатель Контрольно-счетной палаты муниципального района, что повышает качество проводимых экпертиз.</w:t>
      </w:r>
    </w:p>
    <w:p w:rsidR="00CD2ABB" w:rsidRPr="00CD2ABB" w:rsidRDefault="00CD2ABB" w:rsidP="00CD2AB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На основании  утвержденных Порядков проведения антикоррупционных экспертиз в администрациях муниципального района и городских поселений проводятся экспертизы НПА. Также постоянно осуществляется мониторинг действующих нормативных правовых актов.</w:t>
      </w:r>
    </w:p>
    <w:p w:rsidR="00CD2ABB" w:rsidRPr="00CD2ABB" w:rsidRDefault="00CD2ABB" w:rsidP="00CD2AB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Укажите, имеются ли случаи неустранения коррупциогенных факторов, выявленных в процессе антикоррупционной экспертизы (если да, то по каким причинам?</w:t>
      </w:r>
    </w:p>
    <w:p w:rsidR="00CD2ABB" w:rsidRPr="00CD2ABB" w:rsidRDefault="00CD2ABB" w:rsidP="00CD2AB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- Случаев неустранения коррупциогенных факторов, выявленных в процессе антикоррупционной экспертизы, нет, ввиду неустановления таких факторов.</w:t>
      </w:r>
    </w:p>
    <w:p w:rsidR="00CD2ABB" w:rsidRPr="00CD2ABB" w:rsidRDefault="00CD2ABB" w:rsidP="00CD2AB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 </w:t>
      </w: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12.     </w:t>
      </w:r>
      <w:r w:rsidRPr="00CD2ABB">
        <w:rPr>
          <w:rFonts w:ascii="Helvetica" w:eastAsia="Times New Roman" w:hAnsi="Helvetica" w:cs="Helvetica"/>
          <w:b/>
          <w:bCs/>
          <w:color w:val="444444"/>
          <w:sz w:val="19"/>
          <w:lang w:eastAsia="ru-RU"/>
        </w:rPr>
        <w:t> </w:t>
      </w: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Независимая антикоррупционная экспертиза*</w:t>
      </w:r>
    </w:p>
    <w:p w:rsidR="00CD2ABB" w:rsidRPr="00CD2ABB" w:rsidRDefault="00CD2ABB" w:rsidP="00CD2AB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Внесите в таблицу количественные показатели:</w:t>
      </w:r>
    </w:p>
    <w:tbl>
      <w:tblPr>
        <w:tblW w:w="1259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4197"/>
        <w:gridCol w:w="4198"/>
        <w:gridCol w:w="4198"/>
      </w:tblGrid>
      <w:tr w:rsidR="00CD2ABB" w:rsidRPr="00CD2ABB" w:rsidTr="00CD2ABB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Контрольные позиции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+ /– %</w:t>
            </w:r>
          </w:p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(в сравнении с предыдущим полугодием)</w:t>
            </w:r>
          </w:p>
        </w:tc>
      </w:tr>
      <w:tr w:rsidR="00CD2ABB" w:rsidRPr="00CD2ABB" w:rsidTr="00CD2ABB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заключений независимых экспертов принятых во внимание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заключений независимых экспертов принятых во внимание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</w:tbl>
    <w:p w:rsidR="00CD2ABB" w:rsidRPr="00CD2ABB" w:rsidRDefault="00CD2ABB" w:rsidP="00CD2AB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* Независимая антикоррупционная экспертиза, которая проводится юридическими лицами и физическими лицами, аккредитованными Министерством юстиции Российской Федерации в качестве независимых экспертов.</w:t>
      </w:r>
    </w:p>
    <w:p w:rsidR="00CD2ABB" w:rsidRPr="00CD2ABB" w:rsidRDefault="00CD2ABB" w:rsidP="00CD2AB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13.     </w:t>
      </w:r>
      <w:r w:rsidRPr="00CD2ABB">
        <w:rPr>
          <w:rFonts w:ascii="Helvetica" w:eastAsia="Times New Roman" w:hAnsi="Helvetica" w:cs="Helvetica"/>
          <w:b/>
          <w:bCs/>
          <w:color w:val="444444"/>
          <w:sz w:val="19"/>
          <w:lang w:eastAsia="ru-RU"/>
        </w:rPr>
        <w:t> </w:t>
      </w: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Профессиональная подготовка служащих, в должностные обязанности которых входит участие в противодействии коррупции</w:t>
      </w:r>
    </w:p>
    <w:p w:rsidR="00CD2ABB" w:rsidRPr="00CD2ABB" w:rsidRDefault="00CD2ABB" w:rsidP="00CD2AB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</w:t>
      </w:r>
    </w:p>
    <w:p w:rsidR="00CD2ABB" w:rsidRPr="00CD2ABB" w:rsidRDefault="00CD2ABB" w:rsidP="00CD2AB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Внесите в таблицу количественные показатели:</w:t>
      </w:r>
    </w:p>
    <w:tbl>
      <w:tblPr>
        <w:tblW w:w="1259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505"/>
        <w:gridCol w:w="2522"/>
        <w:gridCol w:w="2522"/>
        <w:gridCol w:w="2522"/>
        <w:gridCol w:w="2522"/>
      </w:tblGrid>
      <w:tr w:rsidR="00CD2ABB" w:rsidRPr="00CD2ABB" w:rsidTr="00CD2ABB">
        <w:tc>
          <w:tcPr>
            <w:tcW w:w="47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t>Контрольные позиции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+ /– %</w:t>
            </w:r>
          </w:p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(в сравнении с предыдущим полугодием)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CD2ABB" w:rsidRPr="00CD2ABB" w:rsidTr="00CD2ABB">
        <w:tc>
          <w:tcPr>
            <w:tcW w:w="238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Общее количество служащих, прошедших обучение в отчетный период</w:t>
            </w: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руководители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-100%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CD2ABB" w:rsidRPr="00CD2ABB" w:rsidTr="00CD2ABB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помощники (советники)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CD2ABB" w:rsidRPr="00CD2ABB" w:rsidTr="00CD2ABB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специалисты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-100%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CD2ABB" w:rsidRPr="00CD2ABB" w:rsidTr="00CD2ABB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обеспечивающие специалисты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CD2ABB" w:rsidRPr="00CD2ABB" w:rsidTr="00CD2ABB"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Из них:</w:t>
            </w: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служащих, в функциональные обязанности которых входит участие в противодействии коррупции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-100%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CD2ABB" w:rsidRPr="00CD2ABB" w:rsidTr="00CD2ABB">
        <w:tc>
          <w:tcPr>
            <w:tcW w:w="238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В каких формах проходило обучение служащих в отчетный период:</w:t>
            </w: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первоначальная подготовка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CD2ABB" w:rsidRPr="00CD2ABB" w:rsidTr="00CD2ABB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профессиональная переподготовка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-100%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повышение квалификации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-100%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стажировка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CD2ABB" w:rsidRPr="00CD2ABB" w:rsidRDefault="00CD2ABB" w:rsidP="00CD2AB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</w:t>
      </w:r>
    </w:p>
    <w:p w:rsidR="00CD2ABB" w:rsidRPr="00CD2ABB" w:rsidRDefault="00CD2ABB" w:rsidP="00CD2AB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14.     </w:t>
      </w:r>
      <w:r w:rsidRPr="00CD2ABB">
        <w:rPr>
          <w:rFonts w:ascii="Helvetica" w:eastAsia="Times New Roman" w:hAnsi="Helvetica" w:cs="Helvetica"/>
          <w:b/>
          <w:bCs/>
          <w:color w:val="444444"/>
          <w:sz w:val="19"/>
          <w:lang w:eastAsia="ru-RU"/>
        </w:rPr>
        <w:t> </w:t>
      </w: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Правовое и антикоррупционное просвещение служащих</w:t>
      </w:r>
    </w:p>
    <w:p w:rsidR="00CD2ABB" w:rsidRPr="00CD2ABB" w:rsidRDefault="00CD2ABB" w:rsidP="00CD2AB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</w:t>
      </w:r>
    </w:p>
    <w:p w:rsidR="00CD2ABB" w:rsidRPr="00CD2ABB" w:rsidRDefault="00CD2ABB" w:rsidP="00CD2AB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14.1.    Внесите в таблицу количественные показатели:</w:t>
      </w:r>
    </w:p>
    <w:tbl>
      <w:tblPr>
        <w:tblW w:w="1259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3134"/>
        <w:gridCol w:w="3153"/>
        <w:gridCol w:w="3153"/>
        <w:gridCol w:w="3153"/>
      </w:tblGrid>
      <w:tr w:rsidR="00CD2ABB" w:rsidRPr="00CD2ABB" w:rsidTr="00CD2ABB">
        <w:tc>
          <w:tcPr>
            <w:tcW w:w="47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Контрольные позиции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+ /– %</w:t>
            </w:r>
          </w:p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(в сравнении с предыдущим полугодием)</w:t>
            </w:r>
          </w:p>
        </w:tc>
      </w:tr>
      <w:tr w:rsidR="00CD2ABB" w:rsidRPr="00CD2ABB" w:rsidTr="00CD2ABB">
        <w:tc>
          <w:tcPr>
            <w:tcW w:w="47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-67%</w:t>
            </w:r>
          </w:p>
        </w:tc>
      </w:tr>
      <w:tr w:rsidR="00CD2ABB" w:rsidRPr="00CD2ABB" w:rsidTr="00CD2ABB">
        <w:tc>
          <w:tcPr>
            <w:tcW w:w="238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конференции, круглые столы, научно-практические семинары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-67%</w:t>
            </w:r>
          </w:p>
        </w:tc>
      </w:tr>
      <w:tr w:rsidR="00CD2ABB" w:rsidRPr="00CD2ABB" w:rsidTr="00CD2ABB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подготовка памяток, методических пособий по антикоррупционной тематике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консультации служащих на тему антикоррупционного поведения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47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Иные мероприятия (укажите их количество и опишите)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</w:tbl>
    <w:p w:rsidR="00CD2ABB" w:rsidRPr="00CD2ABB" w:rsidRDefault="00CD2ABB" w:rsidP="00CD2AB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14.2. Ответьте на поставленные вопросы:</w:t>
      </w:r>
    </w:p>
    <w:p w:rsidR="00CD2ABB" w:rsidRPr="00CD2ABB" w:rsidRDefault="00CD2ABB" w:rsidP="00CD2AB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Имеются ли в органах местного самоуправления стенды, отражающие актуальные вопросы профилактики и противодействия коррупции? Если да, то как часто происходит обновление информации на данных стендах?</w:t>
      </w:r>
    </w:p>
    <w:p w:rsidR="00CD2ABB" w:rsidRPr="00CD2ABB" w:rsidRDefault="00CD2ABB" w:rsidP="00CD2AB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- В органах местного самоуправления муниципального района в целях профилактики и противодействия коррупции размещены стенды, отражающие вопросы профилактики и противодействия коррупции. Информация, размещенная на данных стендах, поддерживается в актуальном состоянии.</w:t>
      </w:r>
    </w:p>
    <w:p w:rsidR="00CD2ABB" w:rsidRPr="00CD2ABB" w:rsidRDefault="00CD2ABB" w:rsidP="00CD2AB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15.Взаимодействие органов местного самоуправления с институтами гражданского общества</w:t>
      </w:r>
    </w:p>
    <w:p w:rsidR="00CD2ABB" w:rsidRPr="00CD2ABB" w:rsidRDefault="00CD2ABB" w:rsidP="00CD2AB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15.1.                      Внесите в таблицу количественные показатели:</w:t>
      </w:r>
    </w:p>
    <w:tbl>
      <w:tblPr>
        <w:tblW w:w="1259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3134"/>
        <w:gridCol w:w="3153"/>
        <w:gridCol w:w="3153"/>
        <w:gridCol w:w="3153"/>
      </w:tblGrid>
      <w:tr w:rsidR="00CD2ABB" w:rsidRPr="00CD2ABB" w:rsidTr="00CD2ABB">
        <w:tc>
          <w:tcPr>
            <w:tcW w:w="47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Контрольные позиции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+ /– %</w:t>
            </w:r>
          </w:p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(в сравнении с предыдущим полугодием)</w:t>
            </w:r>
          </w:p>
        </w:tc>
      </w:tr>
      <w:tr w:rsidR="00CD2ABB" w:rsidRPr="00CD2ABB" w:rsidTr="00CD2ABB">
        <w:tc>
          <w:tcPr>
            <w:tcW w:w="47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общественных объединений и организаций, наиболее активно взаимодействующих в сфере противодействия коррупции с органами местного самоуправления (в том числе количество общественных объединений и организаций, уставными задачами которых является участие в противодействии коррупции*)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238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Формы взаимодействия общественных объединений и организаций с органами государственной власти и местного самоуправления:</w:t>
            </w: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общественных объединений и организаций, представители которых привлечены к работе в государственных юридических бюро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общественных объединений и организаций, представители которых привлечены к работе по совершенствованию антикоррупционного законодательства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общественных объединений и организаций, представители которых привлечены к рассмотрению (обсуждению) проектов нормативных правовых актов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общественных объединений и организаций, представители которых привлечены к мониторингу антикоррупционного законодательства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общественных объединений и организаций, представители которых участвуют в заседаниях рабочих групп, иных совещательных органах по вопросам профилактики и противодействия коррупции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47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мероприятий антикоррупционной направленности проведенных в отчетный период с участием общественных объединений и организаций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238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конференции, круглые столы, научно-практические семинары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заседания советов по противодействию коррупции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47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Иные мероприятия (укажите их количество и опишите)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47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информационно-просветительских программ (на телевидении, радиоканалах, в печатных изданиях, в сети «Интернет») в сфере противодействия коррупции создано общественными объединениями и организациями при содействии органов местного самоуправления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</w:tbl>
    <w:p w:rsidR="00CD2ABB" w:rsidRPr="00CD2ABB" w:rsidRDefault="00CD2ABB" w:rsidP="00CD2AB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</w:t>
      </w:r>
    </w:p>
    <w:p w:rsidR="00CD2ABB" w:rsidRPr="00CD2ABB" w:rsidRDefault="00CD2ABB" w:rsidP="00CD2AB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* Данный количественный показатель указывается в скобках</w:t>
      </w:r>
    </w:p>
    <w:p w:rsidR="00CD2ABB" w:rsidRPr="00CD2ABB" w:rsidRDefault="00CD2ABB" w:rsidP="00CD2AB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</w:t>
      </w:r>
    </w:p>
    <w:p w:rsidR="00CD2ABB" w:rsidRPr="00CD2ABB" w:rsidRDefault="00CD2ABB" w:rsidP="00CD2AB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15.2.                      Ответьте на поставленные вопросы:</w:t>
      </w:r>
    </w:p>
    <w:p w:rsidR="00CD2ABB" w:rsidRPr="00CD2ABB" w:rsidRDefault="00CD2ABB" w:rsidP="00CD2AB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</w:t>
      </w:r>
    </w:p>
    <w:p w:rsidR="00CD2ABB" w:rsidRPr="00CD2ABB" w:rsidRDefault="00CD2ABB" w:rsidP="00CD2AB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Укажите наименования и охарактеризуйте общественные объединения и организации, которые наиболее активно участвуют в противодействии коррупции?</w:t>
      </w:r>
    </w:p>
    <w:p w:rsidR="00CD2ABB" w:rsidRPr="00CD2ABB" w:rsidRDefault="00CD2ABB" w:rsidP="00CD2AB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Какие принимаются меры для вовлечения общественных объединений и организаций в деятельность по профилактике и противодействию коррупции?</w:t>
      </w:r>
    </w:p>
    <w:p w:rsidR="00CD2ABB" w:rsidRPr="00CD2ABB" w:rsidRDefault="00CD2ABB" w:rsidP="00CD2AB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- Парфинская районная организация Новгородской областной общественной организации ветеранов (пенсионеров) войны, труда, Вооруженных сил и правоохранительных органов.</w:t>
      </w:r>
    </w:p>
    <w:p w:rsidR="00CD2ABB" w:rsidRPr="00CD2ABB" w:rsidRDefault="00CD2ABB" w:rsidP="00CD2AB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Статус организации – общественная (районная) некоммерческая.</w:t>
      </w:r>
    </w:p>
    <w:p w:rsidR="00CD2ABB" w:rsidRPr="00CD2ABB" w:rsidRDefault="00CD2ABB" w:rsidP="00CD2AB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Основные направления деятельности – защита социальных, экономических, трудовых, личных прав и свобод граждан, достигших пенсионного возраста по старости, или получающих пенсию за выслугу лет, ветеранов, улучшение их материального положения, жилищных условий, торгового, бытового, </w:t>
      </w: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lastRenderedPageBreak/>
        <w:t>медицинского и других видов обслуживания; участие в патриотическом воспитании молодежи, передаче ей лучших традиций в труде и служении Отечеству; содействие органам местного самоуправления района в работе по надлежащему содержанию воинских захоронений, памятников и обелисков воинской Славы, создание музеев боевой и трудовой Славы.</w:t>
      </w:r>
    </w:p>
    <w:p w:rsidR="00CD2ABB" w:rsidRPr="00CD2ABB" w:rsidRDefault="00CD2ABB" w:rsidP="00CD2AB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Председатель общественной районной организации входит в состав комиссий ОМСУ по соблюдению требований к служебному поведению муниципальных служащих и урегулированию конфликта интересов, в состав экспертной рабочей группы по рассмотрению общественных инициатив, является членом общественного совета. Принимает участие в совещаниях, семинарах и «круглых столах» включающих в себя вопросы антикоррупционной направленности.</w:t>
      </w:r>
    </w:p>
    <w:p w:rsidR="00CD2ABB" w:rsidRPr="00CD2ABB" w:rsidRDefault="00CD2ABB" w:rsidP="00CD2AB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 </w:t>
      </w: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16.     </w:t>
      </w:r>
      <w:r w:rsidRPr="00CD2ABB">
        <w:rPr>
          <w:rFonts w:ascii="Helvetica" w:eastAsia="Times New Roman" w:hAnsi="Helvetica" w:cs="Helvetica"/>
          <w:b/>
          <w:bCs/>
          <w:color w:val="444444"/>
          <w:sz w:val="19"/>
          <w:lang w:eastAsia="ru-RU"/>
        </w:rPr>
        <w:t> </w:t>
      </w: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Взаимодействие органов местного самоуправления с общероссийскими средствами массовой информации</w:t>
      </w:r>
    </w:p>
    <w:p w:rsidR="00CD2ABB" w:rsidRPr="00CD2ABB" w:rsidRDefault="00CD2ABB" w:rsidP="00CD2AB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Внесите в таблицу количественные показатели:</w:t>
      </w:r>
    </w:p>
    <w:tbl>
      <w:tblPr>
        <w:tblW w:w="1259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966"/>
        <w:gridCol w:w="3519"/>
        <w:gridCol w:w="3044"/>
        <w:gridCol w:w="3064"/>
      </w:tblGrid>
      <w:tr w:rsidR="00CD2ABB" w:rsidRPr="00CD2ABB" w:rsidTr="00CD2ABB">
        <w:tc>
          <w:tcPr>
            <w:tcW w:w="492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Контрольные позиции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23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+ /– %</w:t>
            </w:r>
          </w:p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(в сравнении с предыдущим полугодием)</w:t>
            </w:r>
          </w:p>
        </w:tc>
      </w:tr>
      <w:tr w:rsidR="00CD2ABB" w:rsidRPr="00CD2ABB" w:rsidTr="00CD2ABB">
        <w:tc>
          <w:tcPr>
            <w:tcW w:w="492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выступлений официальных представителей органов местного самоуправления в общероссийских средствах массовой информации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3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22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Из них:</w:t>
            </w:r>
          </w:p>
        </w:tc>
        <w:tc>
          <w:tcPr>
            <w:tcW w:w="2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в телепрограммах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3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в радиопрограммах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3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в печатных изданиях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3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3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492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программ, фильмов, печатных изданий, сетевых изданий антикоррупционной направленности, созданных при поддержке органов местного самоуправления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3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22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Из них:</w:t>
            </w:r>
          </w:p>
        </w:tc>
        <w:tc>
          <w:tcPr>
            <w:tcW w:w="2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телепрограммы, фильмы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3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радиопрограммы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3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печатные издания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3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социальная реклама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3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сайты в информационно-телекоммуникационной сети «Интернет»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3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иные формы распространения информации (укажите их количество и опишите)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3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</w:tbl>
    <w:p w:rsidR="00CD2ABB" w:rsidRPr="00CD2ABB" w:rsidRDefault="00CD2ABB" w:rsidP="00CD2AB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 </w:t>
      </w: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17.       </w:t>
      </w:r>
      <w:r w:rsidRPr="00CD2ABB">
        <w:rPr>
          <w:rFonts w:ascii="Helvetica" w:eastAsia="Times New Roman" w:hAnsi="Helvetica" w:cs="Helvetica"/>
          <w:b/>
          <w:bCs/>
          <w:color w:val="444444"/>
          <w:sz w:val="19"/>
          <w:lang w:eastAsia="ru-RU"/>
        </w:rPr>
        <w:t> </w:t>
      </w: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Создание многофункциональных центров для предоставления гражданам и организациям муниципальных услуг</w:t>
      </w:r>
    </w:p>
    <w:p w:rsidR="00CD2ABB" w:rsidRPr="00CD2ABB" w:rsidRDefault="00CD2ABB" w:rsidP="00CD2AB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</w:t>
      </w:r>
    </w:p>
    <w:p w:rsidR="00CD2ABB" w:rsidRPr="00CD2ABB" w:rsidRDefault="00CD2ABB" w:rsidP="00CD2AB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Внесите в таблицу количественные показатели</w:t>
      </w:r>
    </w:p>
    <w:tbl>
      <w:tblPr>
        <w:tblW w:w="1259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5743"/>
        <w:gridCol w:w="3356"/>
        <w:gridCol w:w="3494"/>
      </w:tblGrid>
      <w:tr w:rsidR="00CD2ABB" w:rsidRPr="00CD2ABB" w:rsidTr="00CD2ABB">
        <w:tc>
          <w:tcPr>
            <w:tcW w:w="4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Контрольные позиции</w:t>
            </w:r>
          </w:p>
        </w:tc>
        <w:tc>
          <w:tcPr>
            <w:tcW w:w="2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+ /– %</w:t>
            </w:r>
          </w:p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(в сравнении с предыдущим полугодием)</w:t>
            </w:r>
          </w:p>
        </w:tc>
      </w:tr>
      <w:tr w:rsidR="00CD2ABB" w:rsidRPr="00CD2ABB" w:rsidTr="00CD2ABB">
        <w:tc>
          <w:tcPr>
            <w:tcW w:w="4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МФЦ</w:t>
            </w:r>
          </w:p>
        </w:tc>
        <w:tc>
          <w:tcPr>
            <w:tcW w:w="2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4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Среднее количество оказываемых одним МФЦ муниципальных услуг</w:t>
            </w:r>
          </w:p>
        </w:tc>
        <w:tc>
          <w:tcPr>
            <w:tcW w:w="2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356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+362%</w:t>
            </w:r>
          </w:p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(4,6 раза)</w:t>
            </w:r>
          </w:p>
        </w:tc>
      </w:tr>
      <w:tr w:rsidR="00CD2ABB" w:rsidRPr="00CD2ABB" w:rsidTr="00CD2ABB">
        <w:tc>
          <w:tcPr>
            <w:tcW w:w="4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Процентное соотношение оказываемых одним МФЦ муниципальных услуг к общему количеству таких услуг, оказываемых в Новгородской области</w:t>
            </w:r>
          </w:p>
        </w:tc>
        <w:tc>
          <w:tcPr>
            <w:tcW w:w="2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CD2ABB" w:rsidRPr="00CD2ABB" w:rsidRDefault="00CD2ABB" w:rsidP="00CD2AB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 </w:t>
      </w: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18.     </w:t>
      </w:r>
      <w:r w:rsidRPr="00CD2ABB">
        <w:rPr>
          <w:rFonts w:ascii="Helvetica" w:eastAsia="Times New Roman" w:hAnsi="Helvetica" w:cs="Helvetica"/>
          <w:b/>
          <w:bCs/>
          <w:color w:val="444444"/>
          <w:sz w:val="19"/>
          <w:lang w:eastAsia="ru-RU"/>
        </w:rPr>
        <w:t> </w:t>
      </w: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Бюджетные средства, затраченные на реализацию программ по противодействию коррупции</w:t>
      </w:r>
    </w:p>
    <w:p w:rsidR="00CD2ABB" w:rsidRPr="00CD2ABB" w:rsidRDefault="00CD2ABB" w:rsidP="00CD2AB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</w:t>
      </w:r>
    </w:p>
    <w:p w:rsidR="00CD2ABB" w:rsidRPr="00CD2ABB" w:rsidRDefault="00CD2ABB" w:rsidP="00CD2AB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Внесите в таблицу количественные показатели:</w:t>
      </w:r>
    </w:p>
    <w:tbl>
      <w:tblPr>
        <w:tblW w:w="1259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759"/>
        <w:gridCol w:w="3035"/>
        <w:gridCol w:w="3331"/>
        <w:gridCol w:w="3468"/>
      </w:tblGrid>
      <w:tr w:rsidR="00CD2ABB" w:rsidRPr="00CD2ABB" w:rsidTr="00CD2ABB">
        <w:tc>
          <w:tcPr>
            <w:tcW w:w="439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Контрольные позиции</w:t>
            </w:r>
          </w:p>
        </w:tc>
        <w:tc>
          <w:tcPr>
            <w:tcW w:w="25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+ /– %</w:t>
            </w:r>
          </w:p>
          <w:p w:rsidR="00CD2ABB" w:rsidRPr="00CD2ABB" w:rsidRDefault="00CD2ABB" w:rsidP="00CD2AB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(в сравнении с предыдущим годом)</w:t>
            </w:r>
          </w:p>
        </w:tc>
      </w:tr>
      <w:tr w:rsidR="00CD2ABB" w:rsidRPr="00CD2ABB" w:rsidTr="00CD2ABB">
        <w:tc>
          <w:tcPr>
            <w:tcW w:w="439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Общая сумма бюджетных средств, выделенных в 2013 году на реализацию программы по противодействию коррупции</w:t>
            </w:r>
          </w:p>
        </w:tc>
        <w:tc>
          <w:tcPr>
            <w:tcW w:w="25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21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Из них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сумма бюджетных средств, затраченных за истекший период 2013 года на реализацию программы по противодействию коррупции</w:t>
            </w:r>
          </w:p>
        </w:tc>
        <w:tc>
          <w:tcPr>
            <w:tcW w:w="25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D2AB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D2ABB" w:rsidRPr="00CD2ABB" w:rsidTr="00CD2ABB">
        <w:tc>
          <w:tcPr>
            <w:tcW w:w="21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D2ABB" w:rsidRPr="00CD2ABB" w:rsidRDefault="00CD2ABB" w:rsidP="00CD2AB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CD2ABB" w:rsidRPr="00CD2ABB" w:rsidRDefault="00CD2ABB" w:rsidP="00CD2AB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</w:t>
      </w:r>
    </w:p>
    <w:p w:rsidR="00CD2ABB" w:rsidRPr="00CD2ABB" w:rsidRDefault="00CD2ABB" w:rsidP="00CD2AB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</w:t>
      </w:r>
    </w:p>
    <w:p w:rsidR="00CD2ABB" w:rsidRPr="00CD2ABB" w:rsidRDefault="00CD2ABB" w:rsidP="00CD2AB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20. Совершенствование работы в области противодействия коррупции</w:t>
      </w:r>
    </w:p>
    <w:p w:rsidR="00CD2ABB" w:rsidRPr="00CD2ABB" w:rsidRDefault="00CD2ABB" w:rsidP="00CD2AB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lastRenderedPageBreak/>
        <w:t>20.1. </w:t>
      </w:r>
      <w:r w:rsidRPr="00CD2ABB">
        <w:rPr>
          <w:rFonts w:ascii="Helvetica" w:eastAsia="Times New Roman" w:hAnsi="Helvetica" w:cs="Helvetica"/>
          <w:b/>
          <w:bCs/>
          <w:color w:val="444444"/>
          <w:sz w:val="19"/>
          <w:lang w:eastAsia="ru-RU"/>
        </w:rPr>
        <w:t> </w:t>
      </w: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Какие в отчетном периоде проведены мероприятия по совершенствованию системы учета государственного имущества области и оценки эффективности его использования?</w:t>
      </w:r>
    </w:p>
    <w:p w:rsidR="00CD2ABB" w:rsidRPr="00CD2ABB" w:rsidRDefault="00CD2ABB" w:rsidP="00CD2AB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 - Отделом по управлению муниципальным имуществом Администрации муниципального района осуществляется учет муниципального имущества, а именно сформирован реестр муниципального имущества в электронном виде, постоянно ведется его обновление. Осуществляется пообъектный учет арендованного имущества в программе «Барс». Проведены проверки двух муниципальных учреждений в части целевого использования движимого и недвижимого имущества, находящегоя в муниципальной собственности, закрепленного за ними на праве оперативного управления, полноту и правильность его учета, ведение инвентарных карточек учета основных средств, внесение сведений в реестр муниципального имущества.</w:t>
      </w:r>
    </w:p>
    <w:p w:rsidR="00CD2ABB" w:rsidRPr="00CD2ABB" w:rsidRDefault="00CD2ABB" w:rsidP="00CD2AB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    В целях повышения эффективности использования муниципального имущества свободные помещения передавались в аренду. Дано 40 согласий на предоставление в аренду помещений сроком на один день, 4 согласия – на предоставление в безвозмездное пользование нежилых помещений, расположенных в здании, которое закреплено на праве оперативного управления за муниципальным учреждением.</w:t>
      </w:r>
    </w:p>
    <w:p w:rsidR="00CD2ABB" w:rsidRPr="00CD2ABB" w:rsidRDefault="00CD2ABB" w:rsidP="00CD2AB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         2 объекта имущества, находящихся в собственности муниципального района, не соответствующих требованиям статьи 50 Федерального закона «Об общих принципах организации местного самоуправления в Российской Федерации» были приватизированы в текущем году.</w:t>
      </w:r>
    </w:p>
    <w:p w:rsidR="00CD2ABB" w:rsidRPr="00CD2ABB" w:rsidRDefault="00CD2ABB" w:rsidP="00CD2AB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          20.2.</w:t>
      </w:r>
      <w:r w:rsidRPr="00CD2ABB">
        <w:rPr>
          <w:rFonts w:ascii="Helvetica" w:eastAsia="Times New Roman" w:hAnsi="Helvetica" w:cs="Helvetica"/>
          <w:b/>
          <w:bCs/>
          <w:color w:val="444444"/>
          <w:sz w:val="19"/>
          <w:lang w:eastAsia="ru-RU"/>
        </w:rPr>
        <w:t> </w:t>
      </w: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Какие принимаются меры по совершенствованию условий, процедур и механизмов государственных закупок?</w:t>
      </w:r>
    </w:p>
    <w:p w:rsidR="00CD2ABB" w:rsidRPr="00CD2ABB" w:rsidRDefault="00CD2ABB" w:rsidP="00CD2AB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      -</w:t>
      </w:r>
      <w:r w:rsidRPr="00CD2ABB">
        <w:rPr>
          <w:rFonts w:ascii="Helvetica" w:eastAsia="Times New Roman" w:hAnsi="Helvetica" w:cs="Helvetica"/>
          <w:b/>
          <w:bCs/>
          <w:color w:val="444444"/>
          <w:sz w:val="19"/>
          <w:lang w:eastAsia="ru-RU"/>
        </w:rPr>
        <w:t> </w:t>
      </w: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Органы местного самоуправления, муниципальные учреждения и организации проводят открытые аукционы в электронной форме, размещают сведения о контрактах, сведения об исполнении контрактов в соответствии с Федеральным законом от 21.07.2007 № 94-ФЗ «О размещении заказов на поставки товаров, выполнение работ, оказание услуг для государственных и муниципальных нужд». Ведется контроль за соблюдением процедур при закупке товаров, услуг и работ для государственных нужд.</w:t>
      </w:r>
    </w:p>
    <w:p w:rsidR="00CD2ABB" w:rsidRPr="00CD2ABB" w:rsidRDefault="00CD2ABB" w:rsidP="00CD2AB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 </w:t>
      </w: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20.3.</w:t>
      </w:r>
      <w:r w:rsidRPr="00CD2ABB">
        <w:rPr>
          <w:rFonts w:ascii="Helvetica" w:eastAsia="Times New Roman" w:hAnsi="Helvetica" w:cs="Helvetica"/>
          <w:b/>
          <w:bCs/>
          <w:color w:val="444444"/>
          <w:sz w:val="19"/>
          <w:lang w:eastAsia="ru-RU"/>
        </w:rPr>
        <w:t> </w:t>
      </w: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Какие существуют проблемы в деятельности подразделений (должностных лиц) по профилактике коррупционных и иных правонарушений?</w:t>
      </w:r>
    </w:p>
    <w:p w:rsidR="00CD2ABB" w:rsidRPr="00CD2ABB" w:rsidRDefault="00CD2ABB" w:rsidP="00CD2AB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     </w:t>
      </w:r>
      <w:r w:rsidRPr="00CD2ABB">
        <w:rPr>
          <w:rFonts w:ascii="Helvetica" w:eastAsia="Times New Roman" w:hAnsi="Helvetica" w:cs="Helvetica"/>
          <w:b/>
          <w:bCs/>
          <w:color w:val="444444"/>
          <w:sz w:val="19"/>
          <w:lang w:eastAsia="ru-RU"/>
        </w:rPr>
        <w:t> </w:t>
      </w: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- Проблем в деятельности должностных лиц, ответственных за профилактику коррупционных и иных правонарушений не возникает.</w:t>
      </w:r>
    </w:p>
    <w:p w:rsidR="00CD2ABB" w:rsidRPr="00CD2ABB" w:rsidRDefault="00CD2ABB" w:rsidP="00CD2AB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20.4.</w:t>
      </w:r>
      <w:r w:rsidRPr="00CD2ABB">
        <w:rPr>
          <w:rFonts w:ascii="Helvetica" w:eastAsia="Times New Roman" w:hAnsi="Helvetica" w:cs="Helvetica"/>
          <w:b/>
          <w:bCs/>
          <w:color w:val="444444"/>
          <w:sz w:val="19"/>
          <w:lang w:eastAsia="ru-RU"/>
        </w:rPr>
        <w:t> </w:t>
      </w: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Какие имеются предложения по совершенствованию антикоррупционной  работы в Новгородской области?</w:t>
      </w:r>
    </w:p>
    <w:p w:rsidR="00CD2ABB" w:rsidRPr="00CD2ABB" w:rsidRDefault="00CD2ABB" w:rsidP="00CD2AB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      -</w:t>
      </w:r>
      <w:r w:rsidRPr="00CD2ABB">
        <w:rPr>
          <w:rFonts w:ascii="Helvetica" w:eastAsia="Times New Roman" w:hAnsi="Helvetica" w:cs="Helvetica"/>
          <w:b/>
          <w:bCs/>
          <w:color w:val="444444"/>
          <w:sz w:val="19"/>
          <w:lang w:eastAsia="ru-RU"/>
        </w:rPr>
        <w:t> </w:t>
      </w:r>
      <w:r w:rsidRPr="00CD2AB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Предложений по совершенствованию антикоррупционной работы   в Парфинском муниципальном районе Новгородской области нет</w:t>
      </w:r>
      <w:r w:rsidRPr="00CD2ABB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.</w:t>
      </w:r>
    </w:p>
    <w:p w:rsidR="00E102B9" w:rsidRPr="00CD2ABB" w:rsidRDefault="00E102B9" w:rsidP="00CD2ABB"/>
    <w:sectPr w:rsidR="00E102B9" w:rsidRPr="00CD2ABB" w:rsidSect="00E1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451F4"/>
    <w:rsid w:val="007451F4"/>
    <w:rsid w:val="00CB1B8E"/>
    <w:rsid w:val="00CD2ABB"/>
    <w:rsid w:val="00E1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1F4"/>
    <w:rPr>
      <w:b/>
      <w:bCs/>
    </w:rPr>
  </w:style>
  <w:style w:type="character" w:customStyle="1" w:styleId="apple-converted-space">
    <w:name w:val="apple-converted-space"/>
    <w:basedOn w:val="a0"/>
    <w:rsid w:val="00CB1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3443</Words>
  <Characters>19628</Characters>
  <Application>Microsoft Office Word</Application>
  <DocSecurity>0</DocSecurity>
  <Lines>163</Lines>
  <Paragraphs>46</Paragraphs>
  <ScaleCrop>false</ScaleCrop>
  <Company>Microsoft</Company>
  <LinksUpToDate>false</LinksUpToDate>
  <CharactersWithSpaces>23025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2020-01-15T07:42:00Z</dcterms:created>
  <dcterms:modified xsi:type="dcterms:W3CDTF">2020-01-15T07:42:00Z</dcterms:modified>
</cp:coreProperties>
</file>