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2A" w:rsidRDefault="00DB282A" w:rsidP="003B5210">
      <w:pPr>
        <w:shd w:val="clear" w:color="auto" w:fill="FFFFFF"/>
        <w:spacing w:line="228" w:lineRule="auto"/>
        <w:ind w:firstLine="709"/>
        <w:jc w:val="both"/>
        <w:rPr>
          <w:spacing w:val="-8"/>
          <w:sz w:val="28"/>
          <w:szCs w:val="28"/>
        </w:rPr>
      </w:pPr>
    </w:p>
    <w:p w:rsidR="000A0362" w:rsidRDefault="000A0362" w:rsidP="003B5210">
      <w:pPr>
        <w:shd w:val="clear" w:color="auto" w:fill="FFFFFF"/>
        <w:spacing w:line="228" w:lineRule="auto"/>
        <w:ind w:firstLine="709"/>
        <w:jc w:val="both"/>
        <w:rPr>
          <w:spacing w:val="-8"/>
          <w:sz w:val="28"/>
          <w:szCs w:val="28"/>
        </w:rPr>
      </w:pPr>
    </w:p>
    <w:p w:rsidR="000A0362" w:rsidRDefault="000A0362" w:rsidP="003B5210">
      <w:pPr>
        <w:shd w:val="clear" w:color="auto" w:fill="FFFFFF"/>
        <w:spacing w:line="228" w:lineRule="auto"/>
        <w:ind w:firstLine="709"/>
        <w:jc w:val="both"/>
        <w:rPr>
          <w:spacing w:val="-8"/>
          <w:sz w:val="28"/>
          <w:szCs w:val="28"/>
        </w:rPr>
      </w:pPr>
    </w:p>
    <w:p w:rsidR="007008AD" w:rsidRDefault="007008AD" w:rsidP="008E7B0C">
      <w:pPr>
        <w:ind w:firstLine="708"/>
        <w:jc w:val="center"/>
        <w:rPr>
          <w:b/>
          <w:sz w:val="28"/>
          <w:szCs w:val="28"/>
        </w:rPr>
      </w:pPr>
    </w:p>
    <w:p w:rsidR="00CA2652" w:rsidRDefault="008E7B0C" w:rsidP="008E7B0C">
      <w:pPr>
        <w:ind w:firstLine="708"/>
        <w:jc w:val="center"/>
        <w:rPr>
          <w:b/>
          <w:sz w:val="28"/>
          <w:szCs w:val="28"/>
        </w:rPr>
      </w:pPr>
      <w:r>
        <w:rPr>
          <w:b/>
          <w:sz w:val="28"/>
          <w:szCs w:val="28"/>
        </w:rPr>
        <w:t xml:space="preserve">Информационное сообщение </w:t>
      </w:r>
    </w:p>
    <w:p w:rsidR="008E7B0C" w:rsidRPr="005C7B4B" w:rsidRDefault="008E7B0C" w:rsidP="008E7B0C">
      <w:pPr>
        <w:ind w:firstLine="708"/>
        <w:jc w:val="center"/>
        <w:rPr>
          <w:b/>
          <w:sz w:val="28"/>
          <w:szCs w:val="28"/>
        </w:rPr>
      </w:pPr>
      <w:r>
        <w:rPr>
          <w:b/>
          <w:sz w:val="28"/>
          <w:szCs w:val="28"/>
        </w:rPr>
        <w:t xml:space="preserve">о </w:t>
      </w:r>
      <w:r w:rsidR="004A564C">
        <w:rPr>
          <w:b/>
          <w:sz w:val="28"/>
          <w:szCs w:val="28"/>
        </w:rPr>
        <w:t xml:space="preserve">проведении аукциона в электронном форме по </w:t>
      </w:r>
      <w:r>
        <w:rPr>
          <w:b/>
          <w:sz w:val="28"/>
          <w:szCs w:val="28"/>
        </w:rPr>
        <w:t>приватизации муниципального имущества</w:t>
      </w:r>
      <w:r w:rsidR="00B04EB3">
        <w:rPr>
          <w:b/>
          <w:sz w:val="28"/>
          <w:szCs w:val="28"/>
        </w:rPr>
        <w:t xml:space="preserve"> </w:t>
      </w:r>
      <w:proofErr w:type="spellStart"/>
      <w:r w:rsidR="004A564C">
        <w:rPr>
          <w:b/>
          <w:sz w:val="28"/>
          <w:szCs w:val="28"/>
        </w:rPr>
        <w:t>Парфинского</w:t>
      </w:r>
      <w:proofErr w:type="spellEnd"/>
      <w:r w:rsidR="004A564C">
        <w:rPr>
          <w:b/>
          <w:sz w:val="28"/>
          <w:szCs w:val="28"/>
        </w:rPr>
        <w:t xml:space="preserve"> муниципального района на электронной площадке УТП «</w:t>
      </w:r>
      <w:proofErr w:type="spellStart"/>
      <w:r w:rsidR="004A564C">
        <w:rPr>
          <w:b/>
          <w:sz w:val="28"/>
          <w:szCs w:val="28"/>
        </w:rPr>
        <w:t>Сбербанк-АСТ</w:t>
      </w:r>
      <w:proofErr w:type="spellEnd"/>
      <w:r w:rsidR="004A564C">
        <w:rPr>
          <w:b/>
          <w:sz w:val="28"/>
          <w:szCs w:val="28"/>
        </w:rPr>
        <w:t>» в сети интернет</w:t>
      </w:r>
    </w:p>
    <w:p w:rsidR="008E7B0C" w:rsidRDefault="008E7B0C" w:rsidP="008E7B0C">
      <w:pPr>
        <w:ind w:firstLine="708"/>
        <w:jc w:val="both"/>
        <w:rPr>
          <w:sz w:val="28"/>
          <w:szCs w:val="28"/>
        </w:rPr>
      </w:pPr>
    </w:p>
    <w:p w:rsidR="0022659C" w:rsidRPr="0022659C" w:rsidRDefault="008D3C84" w:rsidP="0022659C">
      <w:pPr>
        <w:ind w:firstLine="567"/>
        <w:jc w:val="both"/>
        <w:rPr>
          <w:sz w:val="28"/>
          <w:szCs w:val="28"/>
        </w:rPr>
      </w:pPr>
      <w:proofErr w:type="gramStart"/>
      <w:r w:rsidRPr="00887DF8">
        <w:rPr>
          <w:sz w:val="28"/>
          <w:szCs w:val="28"/>
        </w:rPr>
        <w:t>«</w:t>
      </w:r>
      <w:r w:rsidR="00887DF8" w:rsidRPr="00887DF8">
        <w:rPr>
          <w:sz w:val="28"/>
          <w:szCs w:val="28"/>
        </w:rPr>
        <w:t xml:space="preserve">Администрация </w:t>
      </w:r>
      <w:proofErr w:type="spellStart"/>
      <w:r w:rsidR="00887DF8" w:rsidRPr="00887DF8">
        <w:rPr>
          <w:sz w:val="28"/>
          <w:szCs w:val="28"/>
        </w:rPr>
        <w:t>Парфинского</w:t>
      </w:r>
      <w:proofErr w:type="spellEnd"/>
      <w:r w:rsidR="00887DF8" w:rsidRPr="00887DF8">
        <w:rPr>
          <w:sz w:val="28"/>
          <w:szCs w:val="28"/>
        </w:rPr>
        <w:t xml:space="preserve"> муниципального района (в соответствии с постановлени</w:t>
      </w:r>
      <w:r w:rsidR="00A91617">
        <w:rPr>
          <w:sz w:val="28"/>
          <w:szCs w:val="28"/>
        </w:rPr>
        <w:t>ями</w:t>
      </w:r>
      <w:r w:rsidR="00887DF8" w:rsidRPr="00887DF8">
        <w:rPr>
          <w:sz w:val="28"/>
          <w:szCs w:val="28"/>
        </w:rPr>
        <w:t xml:space="preserve"> Администрации муниципального района </w:t>
      </w:r>
      <w:r w:rsidR="001A08EF">
        <w:rPr>
          <w:sz w:val="28"/>
          <w:szCs w:val="28"/>
        </w:rPr>
        <w:t xml:space="preserve">от 19.12.2022 №1231 «О перечне муниципального имущества, планируемого к приватизации в 2023 году», от </w:t>
      </w:r>
      <w:r w:rsidR="004C0192">
        <w:rPr>
          <w:sz w:val="28"/>
          <w:szCs w:val="28"/>
        </w:rPr>
        <w:t>12</w:t>
      </w:r>
      <w:r w:rsidR="001A08EF">
        <w:rPr>
          <w:sz w:val="28"/>
          <w:szCs w:val="28"/>
        </w:rPr>
        <w:t>.0</w:t>
      </w:r>
      <w:r w:rsidR="004C0192">
        <w:rPr>
          <w:sz w:val="28"/>
          <w:szCs w:val="28"/>
        </w:rPr>
        <w:t>9</w:t>
      </w:r>
      <w:r w:rsidR="001A08EF">
        <w:rPr>
          <w:sz w:val="28"/>
          <w:szCs w:val="28"/>
        </w:rPr>
        <w:t>.2023 года №</w:t>
      </w:r>
      <w:r w:rsidR="004C0192">
        <w:rPr>
          <w:sz w:val="28"/>
          <w:szCs w:val="28"/>
        </w:rPr>
        <w:t>922</w:t>
      </w:r>
      <w:r w:rsidR="001A08EF">
        <w:rPr>
          <w:sz w:val="28"/>
          <w:szCs w:val="28"/>
        </w:rPr>
        <w:t xml:space="preserve"> «О внесении изменений в постановление Администрации муниципального района»</w:t>
      </w:r>
      <w:r w:rsidR="002D060B">
        <w:rPr>
          <w:sz w:val="28"/>
          <w:szCs w:val="28"/>
        </w:rPr>
        <w:t xml:space="preserve">, </w:t>
      </w:r>
      <w:r w:rsidR="0022659C">
        <w:rPr>
          <w:sz w:val="28"/>
          <w:szCs w:val="28"/>
        </w:rPr>
        <w:t>от 02.10.2023 №997 «О</w:t>
      </w:r>
      <w:r w:rsidR="0022659C" w:rsidRPr="00FB3673">
        <w:rPr>
          <w:sz w:val="28"/>
          <w:szCs w:val="28"/>
        </w:rPr>
        <w:t>б</w:t>
      </w:r>
      <w:r w:rsidR="0022659C">
        <w:rPr>
          <w:b/>
          <w:sz w:val="28"/>
          <w:szCs w:val="28"/>
        </w:rPr>
        <w:t xml:space="preserve"> </w:t>
      </w:r>
      <w:r w:rsidR="0022659C" w:rsidRPr="0022659C">
        <w:rPr>
          <w:sz w:val="28"/>
          <w:szCs w:val="28"/>
        </w:rPr>
        <w:t>условиях приватизации  муниципального имущества</w:t>
      </w:r>
      <w:r w:rsidR="0022659C" w:rsidRPr="0022659C">
        <w:rPr>
          <w:spacing w:val="-8"/>
          <w:sz w:val="28"/>
          <w:szCs w:val="28"/>
        </w:rPr>
        <w:t xml:space="preserve"> </w:t>
      </w:r>
      <w:proofErr w:type="gramEnd"/>
    </w:p>
    <w:p w:rsidR="000B3AAC" w:rsidRDefault="001A08EF" w:rsidP="0022659C">
      <w:pPr>
        <w:shd w:val="clear" w:color="auto" w:fill="FFFFFF"/>
        <w:tabs>
          <w:tab w:val="left" w:pos="6931"/>
        </w:tabs>
        <w:ind w:firstLine="851"/>
        <w:jc w:val="both"/>
        <w:rPr>
          <w:rFonts w:ascii="Tahoma" w:hAnsi="Tahoma" w:cs="Tahoma"/>
          <w:color w:val="414141"/>
          <w:sz w:val="18"/>
          <w:szCs w:val="18"/>
          <w:shd w:val="clear" w:color="auto" w:fill="FFFFFF"/>
        </w:rPr>
      </w:pPr>
      <w:r>
        <w:rPr>
          <w:sz w:val="28"/>
          <w:szCs w:val="28"/>
        </w:rPr>
        <w:t xml:space="preserve"> </w:t>
      </w:r>
      <w:r w:rsidR="00887DF8" w:rsidRPr="00887DF8">
        <w:rPr>
          <w:sz w:val="28"/>
          <w:szCs w:val="28"/>
        </w:rPr>
        <w:t xml:space="preserve">проводит </w:t>
      </w:r>
      <w:r w:rsidR="00887DF8" w:rsidRPr="00887DF8">
        <w:rPr>
          <w:b/>
          <w:bCs/>
          <w:sz w:val="28"/>
          <w:szCs w:val="28"/>
        </w:rPr>
        <w:t>аукцион</w:t>
      </w:r>
      <w:r w:rsidR="00AB424F">
        <w:rPr>
          <w:b/>
          <w:bCs/>
          <w:sz w:val="28"/>
          <w:szCs w:val="28"/>
        </w:rPr>
        <w:t xml:space="preserve"> в электронной форме</w:t>
      </w:r>
      <w:r w:rsidR="00887DF8" w:rsidRPr="00887DF8">
        <w:rPr>
          <w:b/>
          <w:bCs/>
          <w:sz w:val="28"/>
          <w:szCs w:val="28"/>
        </w:rPr>
        <w:t xml:space="preserve"> </w:t>
      </w:r>
      <w:r w:rsidR="00887DF8" w:rsidRPr="00887DF8">
        <w:rPr>
          <w:bCs/>
          <w:sz w:val="28"/>
          <w:szCs w:val="28"/>
        </w:rPr>
        <w:t>по</w:t>
      </w:r>
      <w:r w:rsidR="00887DF8" w:rsidRPr="00887DF8">
        <w:rPr>
          <w:b/>
          <w:bCs/>
          <w:sz w:val="28"/>
          <w:szCs w:val="28"/>
        </w:rPr>
        <w:t xml:space="preserve"> </w:t>
      </w:r>
      <w:r w:rsidR="00887DF8" w:rsidRPr="00887DF8">
        <w:rPr>
          <w:spacing w:val="-8"/>
          <w:sz w:val="28"/>
          <w:szCs w:val="28"/>
        </w:rPr>
        <w:t xml:space="preserve">приватизации  </w:t>
      </w:r>
      <w:r w:rsidR="009E0D37" w:rsidRPr="006A3418">
        <w:rPr>
          <w:sz w:val="28"/>
        </w:rPr>
        <w:t xml:space="preserve">муниципального </w:t>
      </w:r>
      <w:r w:rsidR="009E0D37">
        <w:rPr>
          <w:sz w:val="28"/>
        </w:rPr>
        <w:t xml:space="preserve">движимого </w:t>
      </w:r>
      <w:r w:rsidR="009E0D37" w:rsidRPr="006A3418">
        <w:rPr>
          <w:sz w:val="28"/>
        </w:rPr>
        <w:t>имущества</w:t>
      </w:r>
      <w:r w:rsidR="009E0D37">
        <w:rPr>
          <w:sz w:val="28"/>
        </w:rPr>
        <w:t xml:space="preserve">: </w:t>
      </w:r>
      <w:r w:rsidR="00C75A48">
        <w:rPr>
          <w:sz w:val="28"/>
          <w:szCs w:val="28"/>
        </w:rPr>
        <w:t xml:space="preserve">автомобиля </w:t>
      </w:r>
      <w:r w:rsidR="00A22F8C">
        <w:rPr>
          <w:sz w:val="28"/>
          <w:szCs w:val="28"/>
        </w:rPr>
        <w:t xml:space="preserve">марки ГАЗ-311000, </w:t>
      </w:r>
      <w:r w:rsidR="00A22F8C">
        <w:rPr>
          <w:sz w:val="28"/>
          <w:szCs w:val="28"/>
          <w:lang w:val="en-US"/>
        </w:rPr>
        <w:t>VIN</w:t>
      </w:r>
      <w:r w:rsidR="00A22F8C">
        <w:rPr>
          <w:sz w:val="28"/>
          <w:szCs w:val="28"/>
        </w:rPr>
        <w:t xml:space="preserve"> ХТН311000</w:t>
      </w:r>
      <w:r w:rsidR="00A22F8C">
        <w:rPr>
          <w:sz w:val="28"/>
          <w:szCs w:val="28"/>
          <w:lang w:val="en-US"/>
        </w:rPr>
        <w:t>Y</w:t>
      </w:r>
      <w:r w:rsidR="00A22F8C">
        <w:rPr>
          <w:sz w:val="28"/>
          <w:szCs w:val="28"/>
        </w:rPr>
        <w:t>0951696, 2000 года выпуска, модель, №двигателя 40620</w:t>
      </w:r>
      <w:r w:rsidR="00A22F8C">
        <w:rPr>
          <w:sz w:val="28"/>
          <w:szCs w:val="28"/>
          <w:lang w:val="en-US"/>
        </w:rPr>
        <w:t>D</w:t>
      </w:r>
      <w:r w:rsidR="00A22F8C" w:rsidRPr="00040D6E">
        <w:rPr>
          <w:sz w:val="28"/>
          <w:szCs w:val="28"/>
        </w:rPr>
        <w:t>-</w:t>
      </w:r>
      <w:r w:rsidR="00A22F8C">
        <w:rPr>
          <w:sz w:val="28"/>
          <w:szCs w:val="28"/>
          <w:lang w:val="en-US"/>
        </w:rPr>
        <w:t>Y</w:t>
      </w:r>
      <w:r w:rsidR="00A22F8C">
        <w:rPr>
          <w:sz w:val="28"/>
          <w:szCs w:val="28"/>
        </w:rPr>
        <w:t>3048714, кузов №311000</w:t>
      </w:r>
      <w:r w:rsidR="00A22F8C">
        <w:rPr>
          <w:sz w:val="28"/>
          <w:szCs w:val="28"/>
          <w:lang w:val="en-US"/>
        </w:rPr>
        <w:t>Y</w:t>
      </w:r>
      <w:r w:rsidR="00A22F8C">
        <w:rPr>
          <w:sz w:val="28"/>
          <w:szCs w:val="28"/>
        </w:rPr>
        <w:t>0361927, цвет кузова белый, мощность двигателя 145 л.с. (107 кВт), рабочий объем двигателя 2300 куб</w:t>
      </w:r>
      <w:proofErr w:type="gramStart"/>
      <w:r w:rsidR="00A22F8C">
        <w:rPr>
          <w:sz w:val="28"/>
          <w:szCs w:val="28"/>
        </w:rPr>
        <w:t>.с</w:t>
      </w:r>
      <w:proofErr w:type="gramEnd"/>
      <w:r w:rsidR="00A22F8C">
        <w:rPr>
          <w:sz w:val="28"/>
          <w:szCs w:val="28"/>
        </w:rPr>
        <w:t>м, тип двигателя бензиновый</w:t>
      </w:r>
      <w:r w:rsidR="00CF5AA7">
        <w:rPr>
          <w:sz w:val="28"/>
          <w:szCs w:val="28"/>
        </w:rPr>
        <w:t>.</w:t>
      </w:r>
      <w:r w:rsidR="000B3AAC" w:rsidRPr="000F030D">
        <w:rPr>
          <w:rFonts w:ascii="Tahoma" w:hAnsi="Tahoma" w:cs="Tahoma"/>
          <w:color w:val="414141"/>
          <w:sz w:val="18"/>
          <w:szCs w:val="18"/>
          <w:shd w:val="clear" w:color="auto" w:fill="FFFFFF"/>
        </w:rPr>
        <w:t xml:space="preserve"> </w:t>
      </w:r>
    </w:p>
    <w:p w:rsidR="002152F7" w:rsidRPr="00A2111B" w:rsidRDefault="002152F7" w:rsidP="000B3AAC">
      <w:pPr>
        <w:shd w:val="clear" w:color="auto" w:fill="FFFFFF"/>
        <w:tabs>
          <w:tab w:val="left" w:pos="6931"/>
        </w:tabs>
        <w:suppressAutoHyphens/>
        <w:ind w:firstLine="720"/>
        <w:jc w:val="both"/>
        <w:rPr>
          <w:sz w:val="28"/>
        </w:rPr>
      </w:pPr>
      <w:r w:rsidRPr="00A2111B">
        <w:rPr>
          <w:sz w:val="28"/>
        </w:rPr>
        <w:t xml:space="preserve">Ограничения по использованию имущества отсутствуют. </w:t>
      </w:r>
    </w:p>
    <w:p w:rsidR="002520B9" w:rsidRPr="00887DF8" w:rsidRDefault="002520B9" w:rsidP="002520B9">
      <w:pPr>
        <w:pStyle w:val="21"/>
        <w:spacing w:after="0" w:line="240" w:lineRule="auto"/>
        <w:ind w:firstLine="567"/>
        <w:jc w:val="both"/>
        <w:rPr>
          <w:sz w:val="28"/>
          <w:szCs w:val="28"/>
        </w:rPr>
      </w:pPr>
      <w:r w:rsidRPr="00887DF8">
        <w:rPr>
          <w:b/>
          <w:spacing w:val="-8"/>
          <w:sz w:val="28"/>
          <w:szCs w:val="28"/>
        </w:rPr>
        <w:t xml:space="preserve">Аукцион </w:t>
      </w:r>
      <w:r w:rsidRPr="00887DF8">
        <w:rPr>
          <w:spacing w:val="-8"/>
          <w:sz w:val="28"/>
          <w:szCs w:val="28"/>
        </w:rPr>
        <w:t xml:space="preserve"> проводится </w:t>
      </w:r>
      <w:r>
        <w:rPr>
          <w:sz w:val="28"/>
        </w:rPr>
        <w:t xml:space="preserve">в электронном виде </w:t>
      </w:r>
      <w:r w:rsidRPr="00887DF8">
        <w:rPr>
          <w:spacing w:val="-8"/>
          <w:sz w:val="28"/>
          <w:szCs w:val="28"/>
        </w:rPr>
        <w:t>открытым по составу участников и открытым по форме подачи предложений по цене</w:t>
      </w:r>
      <w:r>
        <w:rPr>
          <w:spacing w:val="-8"/>
          <w:sz w:val="28"/>
          <w:szCs w:val="28"/>
        </w:rPr>
        <w:t xml:space="preserve"> </w:t>
      </w:r>
      <w:r>
        <w:rPr>
          <w:sz w:val="28"/>
        </w:rPr>
        <w:t>на электронной площадке УТП «</w:t>
      </w:r>
      <w:proofErr w:type="spellStart"/>
      <w:r>
        <w:rPr>
          <w:sz w:val="28"/>
        </w:rPr>
        <w:t>Сбербанк-АСТ</w:t>
      </w:r>
      <w:proofErr w:type="spellEnd"/>
      <w:r>
        <w:rPr>
          <w:sz w:val="28"/>
        </w:rPr>
        <w:t>»</w:t>
      </w:r>
      <w:r w:rsidRPr="00887DF8">
        <w:rPr>
          <w:spacing w:val="-8"/>
          <w:sz w:val="28"/>
          <w:szCs w:val="28"/>
        </w:rPr>
        <w:t xml:space="preserve">. </w:t>
      </w:r>
      <w:r w:rsidRPr="00887DF8">
        <w:rPr>
          <w:b/>
          <w:bCs/>
          <w:sz w:val="28"/>
          <w:szCs w:val="28"/>
        </w:rPr>
        <w:t xml:space="preserve">   </w:t>
      </w:r>
    </w:p>
    <w:p w:rsidR="00A553CA" w:rsidRDefault="00B662B9" w:rsidP="00A553CA">
      <w:pPr>
        <w:ind w:firstLine="567"/>
        <w:jc w:val="both"/>
        <w:rPr>
          <w:sz w:val="28"/>
          <w:szCs w:val="28"/>
        </w:rPr>
      </w:pPr>
      <w:r>
        <w:rPr>
          <w:b/>
          <w:sz w:val="28"/>
          <w:szCs w:val="28"/>
        </w:rPr>
        <w:t>Организатор процедуры (</w:t>
      </w:r>
      <w:r w:rsidR="00A553CA">
        <w:rPr>
          <w:b/>
          <w:sz w:val="28"/>
          <w:szCs w:val="28"/>
        </w:rPr>
        <w:t>Продавец</w:t>
      </w:r>
      <w:r>
        <w:rPr>
          <w:b/>
          <w:sz w:val="28"/>
          <w:szCs w:val="28"/>
        </w:rPr>
        <w:t>)</w:t>
      </w:r>
      <w:r w:rsidR="00A553CA" w:rsidRPr="00A10C0B">
        <w:rPr>
          <w:b/>
          <w:sz w:val="28"/>
          <w:szCs w:val="28"/>
        </w:rPr>
        <w:t>:</w:t>
      </w:r>
      <w:r w:rsidR="00A553CA">
        <w:rPr>
          <w:sz w:val="28"/>
          <w:szCs w:val="28"/>
        </w:rPr>
        <w:t xml:space="preserve"> Администрация </w:t>
      </w:r>
      <w:proofErr w:type="spellStart"/>
      <w:r w:rsidR="00A553CA">
        <w:rPr>
          <w:sz w:val="28"/>
          <w:szCs w:val="28"/>
        </w:rPr>
        <w:t>Парфинского</w:t>
      </w:r>
      <w:proofErr w:type="spellEnd"/>
      <w:r w:rsidR="00A553CA">
        <w:rPr>
          <w:sz w:val="28"/>
          <w:szCs w:val="28"/>
        </w:rPr>
        <w:t xml:space="preserve"> муниципального района.</w:t>
      </w:r>
    </w:p>
    <w:p w:rsidR="00A553CA" w:rsidRDefault="00A553CA" w:rsidP="00A553CA">
      <w:pPr>
        <w:ind w:firstLine="567"/>
        <w:jc w:val="both"/>
        <w:rPr>
          <w:sz w:val="28"/>
          <w:szCs w:val="28"/>
        </w:rPr>
      </w:pPr>
      <w:r w:rsidRPr="00613F05">
        <w:rPr>
          <w:b/>
          <w:sz w:val="28"/>
          <w:szCs w:val="28"/>
        </w:rPr>
        <w:t xml:space="preserve">Адрес местонахождения, почтовый адрес, адрес электронной почты, номер контактного телефона (для ознакомления с документами) Продавца: </w:t>
      </w:r>
      <w:r w:rsidRPr="00613F05">
        <w:rPr>
          <w:sz w:val="28"/>
          <w:szCs w:val="28"/>
        </w:rPr>
        <w:t xml:space="preserve">Новгородская область, </w:t>
      </w:r>
      <w:proofErr w:type="spellStart"/>
      <w:r w:rsidRPr="00613F05">
        <w:rPr>
          <w:sz w:val="28"/>
          <w:szCs w:val="28"/>
        </w:rPr>
        <w:t>Парфинский</w:t>
      </w:r>
      <w:proofErr w:type="spellEnd"/>
      <w:r w:rsidRPr="00613F05">
        <w:rPr>
          <w:sz w:val="28"/>
          <w:szCs w:val="28"/>
        </w:rPr>
        <w:t xml:space="preserve"> район, </w:t>
      </w:r>
      <w:proofErr w:type="spellStart"/>
      <w:r w:rsidRPr="00613F05">
        <w:rPr>
          <w:sz w:val="28"/>
          <w:szCs w:val="28"/>
        </w:rPr>
        <w:t>рп.</w:t>
      </w:r>
      <w:r>
        <w:rPr>
          <w:sz w:val="28"/>
          <w:szCs w:val="28"/>
        </w:rPr>
        <w:t>Парфино</w:t>
      </w:r>
      <w:proofErr w:type="spellEnd"/>
      <w:r>
        <w:rPr>
          <w:sz w:val="28"/>
          <w:szCs w:val="28"/>
        </w:rPr>
        <w:t xml:space="preserve">, ул. Карла Маркса, д.60; </w:t>
      </w:r>
      <w:hyperlink r:id="rId6" w:history="1">
        <w:r w:rsidRPr="00DB705A">
          <w:rPr>
            <w:rStyle w:val="ad"/>
            <w:sz w:val="28"/>
            <w:szCs w:val="28"/>
            <w:lang w:val="en-US"/>
          </w:rPr>
          <w:t>oumiparf</w:t>
        </w:r>
        <w:r w:rsidRPr="00572637">
          <w:rPr>
            <w:rStyle w:val="ad"/>
            <w:sz w:val="28"/>
            <w:szCs w:val="28"/>
          </w:rPr>
          <w:t>@</w:t>
        </w:r>
        <w:r w:rsidRPr="00DB705A">
          <w:rPr>
            <w:rStyle w:val="ad"/>
            <w:sz w:val="28"/>
            <w:szCs w:val="28"/>
            <w:lang w:val="en-US"/>
          </w:rPr>
          <w:t>mail</w:t>
        </w:r>
        <w:r w:rsidRPr="00572637">
          <w:rPr>
            <w:rStyle w:val="ad"/>
            <w:sz w:val="28"/>
            <w:szCs w:val="28"/>
          </w:rPr>
          <w:t>.</w:t>
        </w:r>
        <w:r w:rsidRPr="00DB705A">
          <w:rPr>
            <w:rStyle w:val="ad"/>
            <w:sz w:val="28"/>
            <w:szCs w:val="28"/>
            <w:lang w:val="en-US"/>
          </w:rPr>
          <w:t>ru</w:t>
        </w:r>
      </w:hyperlink>
      <w:r>
        <w:rPr>
          <w:sz w:val="28"/>
          <w:szCs w:val="28"/>
        </w:rPr>
        <w:t>; 8(81650)61738.</w:t>
      </w:r>
    </w:p>
    <w:p w:rsidR="00572637" w:rsidRPr="00327C2B" w:rsidRDefault="00572637" w:rsidP="00572637">
      <w:pPr>
        <w:ind w:firstLine="567"/>
        <w:jc w:val="both"/>
        <w:rPr>
          <w:sz w:val="28"/>
          <w:szCs w:val="28"/>
        </w:rPr>
      </w:pPr>
      <w:r w:rsidRPr="00493E25">
        <w:rPr>
          <w:b/>
          <w:sz w:val="28"/>
          <w:szCs w:val="28"/>
        </w:rPr>
        <w:t>Оператор электронной площадки</w:t>
      </w:r>
      <w:r>
        <w:rPr>
          <w:b/>
          <w:sz w:val="28"/>
          <w:szCs w:val="28"/>
        </w:rPr>
        <w:t xml:space="preserve">: </w:t>
      </w:r>
      <w:r w:rsidRPr="00327C2B">
        <w:rPr>
          <w:sz w:val="28"/>
          <w:szCs w:val="28"/>
        </w:rPr>
        <w:t>Наименование – Закрытое акционерное общество «Сбербанк - Автоматизированная система торгов» (ЗАО «Сбербанк - АСТ»).</w:t>
      </w:r>
      <w:r>
        <w:rPr>
          <w:sz w:val="28"/>
          <w:szCs w:val="28"/>
        </w:rPr>
        <w:t xml:space="preserve"> </w:t>
      </w:r>
      <w:r w:rsidRPr="00327C2B">
        <w:rPr>
          <w:sz w:val="28"/>
          <w:szCs w:val="28"/>
        </w:rPr>
        <w:t>ОГРН: 1027707000441.</w:t>
      </w:r>
      <w:r>
        <w:rPr>
          <w:sz w:val="28"/>
          <w:szCs w:val="28"/>
        </w:rPr>
        <w:t xml:space="preserve"> </w:t>
      </w:r>
      <w:r w:rsidRPr="00327C2B">
        <w:rPr>
          <w:sz w:val="28"/>
          <w:szCs w:val="28"/>
        </w:rPr>
        <w:t xml:space="preserve">Адрес: 127055, г. Москва, ул. </w:t>
      </w:r>
      <w:proofErr w:type="spellStart"/>
      <w:r w:rsidRPr="00327C2B">
        <w:rPr>
          <w:sz w:val="28"/>
          <w:szCs w:val="28"/>
        </w:rPr>
        <w:t>Новослободская</w:t>
      </w:r>
      <w:proofErr w:type="spellEnd"/>
      <w:r w:rsidRPr="00327C2B">
        <w:rPr>
          <w:sz w:val="28"/>
          <w:szCs w:val="28"/>
        </w:rPr>
        <w:t>, д. 24, стр. 2.</w:t>
      </w:r>
      <w:r>
        <w:rPr>
          <w:sz w:val="28"/>
          <w:szCs w:val="28"/>
        </w:rPr>
        <w:t xml:space="preserve"> </w:t>
      </w:r>
      <w:r w:rsidRPr="00327C2B">
        <w:rPr>
          <w:sz w:val="28"/>
          <w:szCs w:val="28"/>
        </w:rPr>
        <w:t>Почтовый адрес: 119435, г. Москва, Большой Саввинский переулок, дом 12, стр. 9.</w:t>
      </w:r>
    </w:p>
    <w:p w:rsidR="00572637" w:rsidRPr="00F45052" w:rsidRDefault="00696F76" w:rsidP="00572637">
      <w:pPr>
        <w:rPr>
          <w:b/>
          <w:sz w:val="28"/>
          <w:szCs w:val="28"/>
        </w:rPr>
      </w:pPr>
      <w:r>
        <w:rPr>
          <w:b/>
          <w:sz w:val="28"/>
          <w:szCs w:val="28"/>
        </w:rPr>
        <w:t xml:space="preserve">           </w:t>
      </w:r>
      <w:r w:rsidR="00572637" w:rsidRPr="00F45052">
        <w:rPr>
          <w:b/>
          <w:sz w:val="28"/>
          <w:szCs w:val="28"/>
        </w:rPr>
        <w:t>Служба поддержки оператора электронной площадки ЗАО «</w:t>
      </w:r>
      <w:proofErr w:type="spellStart"/>
      <w:r w:rsidR="00572637" w:rsidRPr="00F45052">
        <w:rPr>
          <w:b/>
          <w:sz w:val="28"/>
          <w:szCs w:val="28"/>
        </w:rPr>
        <w:t>Сбербанк-АСТ</w:t>
      </w:r>
      <w:proofErr w:type="spellEnd"/>
      <w:r w:rsidR="00572637" w:rsidRPr="00F45052">
        <w:rPr>
          <w:b/>
          <w:sz w:val="28"/>
          <w:szCs w:val="28"/>
        </w:rPr>
        <w:t xml:space="preserve">»: +7 (495) 787-29-97, +7 (495) 787-29-99, +7 (495) 539-59-21, </w:t>
      </w:r>
      <w:proofErr w:type="spellStart"/>
      <w:r w:rsidR="00572637" w:rsidRPr="00F45052">
        <w:rPr>
          <w:b/>
          <w:sz w:val="28"/>
          <w:szCs w:val="28"/>
        </w:rPr>
        <w:t>доб</w:t>
      </w:r>
      <w:proofErr w:type="spellEnd"/>
      <w:r w:rsidR="00572637" w:rsidRPr="00F45052">
        <w:rPr>
          <w:b/>
          <w:sz w:val="28"/>
          <w:szCs w:val="28"/>
        </w:rPr>
        <w:t>. «29»</w:t>
      </w:r>
    </w:p>
    <w:p w:rsidR="00572637" w:rsidRPr="00F45052" w:rsidRDefault="00572637" w:rsidP="00572637">
      <w:pPr>
        <w:rPr>
          <w:sz w:val="28"/>
          <w:szCs w:val="28"/>
        </w:rPr>
      </w:pPr>
      <w:r w:rsidRPr="00F45052">
        <w:rPr>
          <w:sz w:val="28"/>
          <w:szCs w:val="28"/>
        </w:rPr>
        <w:t>Сайт оператора электронной торговой площадки в сети «Интернет»:</w:t>
      </w:r>
      <w:proofErr w:type="spellStart"/>
      <w:r w:rsidRPr="00F45052">
        <w:rPr>
          <w:sz w:val="28"/>
          <w:szCs w:val="28"/>
        </w:rPr>
        <w:t>http</w:t>
      </w:r>
      <w:proofErr w:type="spellEnd"/>
      <w:r w:rsidRPr="00F45052">
        <w:rPr>
          <w:sz w:val="28"/>
          <w:szCs w:val="28"/>
        </w:rPr>
        <w:t>://</w:t>
      </w:r>
      <w:proofErr w:type="spellStart"/>
      <w:r w:rsidRPr="00F45052">
        <w:rPr>
          <w:sz w:val="28"/>
          <w:szCs w:val="28"/>
        </w:rPr>
        <w:t>utp.sberbank-ast.ru</w:t>
      </w:r>
      <w:proofErr w:type="spellEnd"/>
    </w:p>
    <w:p w:rsidR="00827346" w:rsidRPr="00A553CA" w:rsidRDefault="00A553CA" w:rsidP="002334D8">
      <w:pPr>
        <w:ind w:firstLine="567"/>
        <w:jc w:val="both"/>
        <w:rPr>
          <w:b/>
          <w:sz w:val="28"/>
          <w:szCs w:val="28"/>
        </w:rPr>
      </w:pPr>
      <w:r>
        <w:rPr>
          <w:sz w:val="28"/>
          <w:szCs w:val="28"/>
        </w:rPr>
        <w:t xml:space="preserve">    </w:t>
      </w:r>
      <w:r w:rsidRPr="00A553CA">
        <w:rPr>
          <w:b/>
          <w:sz w:val="28"/>
          <w:szCs w:val="28"/>
        </w:rPr>
        <w:t>Порядок регистрации на электронной площадке ЗАО «</w:t>
      </w:r>
      <w:proofErr w:type="spellStart"/>
      <w:r w:rsidRPr="00A553CA">
        <w:rPr>
          <w:b/>
          <w:sz w:val="28"/>
          <w:szCs w:val="28"/>
        </w:rPr>
        <w:t>Сбербанк-АСТ</w:t>
      </w:r>
      <w:proofErr w:type="spellEnd"/>
      <w:r w:rsidRPr="00A553CA">
        <w:rPr>
          <w:b/>
          <w:sz w:val="28"/>
          <w:szCs w:val="28"/>
        </w:rPr>
        <w:t>»:</w:t>
      </w:r>
    </w:p>
    <w:p w:rsidR="00D97D07" w:rsidRPr="00D97D07" w:rsidRDefault="00D97D07" w:rsidP="004810A9">
      <w:pPr>
        <w:pStyle w:val="Default"/>
        <w:jc w:val="both"/>
        <w:rPr>
          <w:rFonts w:eastAsia="Times New Roman"/>
          <w:color w:val="auto"/>
          <w:sz w:val="28"/>
          <w:szCs w:val="20"/>
        </w:rPr>
      </w:pPr>
      <w:r>
        <w:rPr>
          <w:rFonts w:eastAsia="Times New Roman"/>
          <w:color w:val="auto"/>
          <w:sz w:val="28"/>
          <w:szCs w:val="20"/>
        </w:rPr>
        <w:t xml:space="preserve">           </w:t>
      </w:r>
      <w:r w:rsidRPr="00D97D07">
        <w:rPr>
          <w:rFonts w:eastAsia="Times New Roman"/>
          <w:color w:val="auto"/>
          <w:sz w:val="28"/>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BC2021" w:rsidRPr="00BC2021" w:rsidRDefault="00E35259" w:rsidP="004810A9">
      <w:pPr>
        <w:pStyle w:val="Default"/>
        <w:jc w:val="both"/>
        <w:rPr>
          <w:rFonts w:eastAsia="Times New Roman"/>
          <w:color w:val="auto"/>
          <w:sz w:val="28"/>
          <w:szCs w:val="20"/>
        </w:rPr>
      </w:pPr>
      <w:r>
        <w:rPr>
          <w:rFonts w:eastAsia="Times New Roman"/>
          <w:color w:val="auto"/>
          <w:sz w:val="28"/>
          <w:szCs w:val="20"/>
        </w:rPr>
        <w:t xml:space="preserve">     </w:t>
      </w:r>
      <w:r w:rsidR="00BC2021">
        <w:rPr>
          <w:rFonts w:eastAsia="Times New Roman"/>
          <w:color w:val="auto"/>
          <w:sz w:val="28"/>
          <w:szCs w:val="20"/>
        </w:rPr>
        <w:t xml:space="preserve">  </w:t>
      </w:r>
      <w:r w:rsidR="00BC2021" w:rsidRPr="00BC2021">
        <w:rPr>
          <w:rFonts w:eastAsia="Times New Roman"/>
          <w:color w:val="auto"/>
          <w:sz w:val="28"/>
          <w:szCs w:val="20"/>
        </w:rPr>
        <w:t>Для работы на Универсальной торговой платформе ЗАО «</w:t>
      </w:r>
      <w:proofErr w:type="spellStart"/>
      <w:r w:rsidR="00BC2021" w:rsidRPr="00BC2021">
        <w:rPr>
          <w:rFonts w:eastAsia="Times New Roman"/>
          <w:color w:val="auto"/>
          <w:sz w:val="28"/>
          <w:szCs w:val="20"/>
        </w:rPr>
        <w:t>Сбербанк-АСТ</w:t>
      </w:r>
      <w:proofErr w:type="spellEnd"/>
      <w:r w:rsidR="00BC2021" w:rsidRPr="00BC2021">
        <w:rPr>
          <w:rFonts w:eastAsia="Times New Roman"/>
          <w:color w:val="auto"/>
          <w:sz w:val="28"/>
          <w:szCs w:val="20"/>
        </w:rPr>
        <w:t xml:space="preserve">» http://utp.sberbank-ast.ru  необходимо </w:t>
      </w:r>
      <w:proofErr w:type="spellStart"/>
      <w:r w:rsidR="00AD4E9F">
        <w:rPr>
          <w:rFonts w:eastAsia="Times New Roman"/>
          <w:color w:val="auto"/>
          <w:sz w:val="28"/>
          <w:szCs w:val="20"/>
        </w:rPr>
        <w:t>необходимо</w:t>
      </w:r>
      <w:proofErr w:type="spellEnd"/>
      <w:r w:rsidR="00AD4E9F">
        <w:rPr>
          <w:rFonts w:eastAsia="Times New Roman"/>
          <w:color w:val="auto"/>
          <w:sz w:val="28"/>
          <w:szCs w:val="20"/>
        </w:rPr>
        <w:t xml:space="preserve"> пройти </w:t>
      </w:r>
      <w:r w:rsidR="00BC2021" w:rsidRPr="00BC2021">
        <w:rPr>
          <w:rFonts w:eastAsia="Times New Roman"/>
          <w:color w:val="auto"/>
          <w:sz w:val="28"/>
          <w:szCs w:val="20"/>
        </w:rPr>
        <w:t xml:space="preserve">процедуру регистрации </w:t>
      </w:r>
      <w:r w:rsidR="00AD4E9F">
        <w:rPr>
          <w:rFonts w:eastAsia="Times New Roman"/>
          <w:color w:val="auto"/>
          <w:sz w:val="28"/>
          <w:szCs w:val="20"/>
        </w:rPr>
        <w:t>в</w:t>
      </w:r>
      <w:r w:rsidR="00BC2021" w:rsidRPr="00BC2021">
        <w:rPr>
          <w:rFonts w:eastAsia="Times New Roman"/>
          <w:color w:val="auto"/>
          <w:sz w:val="28"/>
          <w:szCs w:val="20"/>
        </w:rPr>
        <w:t xml:space="preserve"> два этапа: </w:t>
      </w:r>
    </w:p>
    <w:p w:rsidR="00BC2021" w:rsidRPr="00BC2021" w:rsidRDefault="00BC2021" w:rsidP="004810A9">
      <w:pPr>
        <w:pStyle w:val="Default"/>
        <w:jc w:val="both"/>
        <w:rPr>
          <w:rFonts w:eastAsia="Times New Roman"/>
          <w:color w:val="auto"/>
          <w:sz w:val="28"/>
          <w:szCs w:val="20"/>
        </w:rPr>
      </w:pPr>
      <w:r w:rsidRPr="00BC2021">
        <w:rPr>
          <w:rFonts w:eastAsia="Times New Roman"/>
          <w:color w:val="auto"/>
          <w:sz w:val="28"/>
          <w:szCs w:val="20"/>
        </w:rPr>
        <w:t xml:space="preserve">1. регистрация пользователя на </w:t>
      </w:r>
      <w:r w:rsidR="004810A9">
        <w:rPr>
          <w:rFonts w:eastAsia="Times New Roman"/>
          <w:color w:val="auto"/>
          <w:sz w:val="28"/>
          <w:szCs w:val="20"/>
        </w:rPr>
        <w:t>универсальной торговой платформе</w:t>
      </w:r>
      <w:r w:rsidR="00476F56">
        <w:rPr>
          <w:rFonts w:eastAsia="Times New Roman"/>
          <w:color w:val="auto"/>
          <w:sz w:val="28"/>
          <w:szCs w:val="20"/>
        </w:rPr>
        <w:t xml:space="preserve"> (</w:t>
      </w:r>
      <w:proofErr w:type="spellStart"/>
      <w:r w:rsidR="00476F56">
        <w:rPr>
          <w:rFonts w:eastAsia="Times New Roman"/>
          <w:color w:val="auto"/>
          <w:sz w:val="28"/>
          <w:szCs w:val="20"/>
        </w:rPr>
        <w:t>далее-УТП</w:t>
      </w:r>
      <w:proofErr w:type="spellEnd"/>
      <w:r w:rsidR="00476F56">
        <w:rPr>
          <w:rFonts w:eastAsia="Times New Roman"/>
          <w:color w:val="auto"/>
          <w:sz w:val="28"/>
          <w:szCs w:val="20"/>
        </w:rPr>
        <w:t>)</w:t>
      </w:r>
      <w:r w:rsidRPr="00BC2021">
        <w:rPr>
          <w:rFonts w:eastAsia="Times New Roman"/>
          <w:color w:val="auto"/>
          <w:sz w:val="28"/>
          <w:szCs w:val="20"/>
        </w:rPr>
        <w:t xml:space="preserve">; </w:t>
      </w:r>
    </w:p>
    <w:p w:rsidR="00BC2021" w:rsidRDefault="00BC2021" w:rsidP="004810A9">
      <w:pPr>
        <w:pStyle w:val="Default"/>
        <w:jc w:val="both"/>
        <w:rPr>
          <w:rFonts w:eastAsia="Times New Roman"/>
          <w:color w:val="auto"/>
          <w:sz w:val="28"/>
          <w:szCs w:val="20"/>
        </w:rPr>
      </w:pPr>
      <w:r w:rsidRPr="00BC2021">
        <w:rPr>
          <w:rFonts w:eastAsia="Times New Roman"/>
          <w:color w:val="auto"/>
          <w:sz w:val="28"/>
          <w:szCs w:val="20"/>
        </w:rPr>
        <w:lastRenderedPageBreak/>
        <w:t xml:space="preserve">2. регистрация пользователя в торговой секции в качестве претендента/участника. </w:t>
      </w:r>
    </w:p>
    <w:p w:rsidR="00BC2021" w:rsidRPr="00BC2021" w:rsidRDefault="00BC2021" w:rsidP="004810A9">
      <w:pPr>
        <w:pStyle w:val="Default"/>
        <w:suppressAutoHyphens/>
        <w:jc w:val="both"/>
        <w:rPr>
          <w:rFonts w:eastAsia="Times New Roman"/>
          <w:color w:val="auto"/>
          <w:sz w:val="28"/>
          <w:szCs w:val="20"/>
        </w:rPr>
      </w:pPr>
      <w:r>
        <w:rPr>
          <w:rFonts w:eastAsia="Times New Roman"/>
          <w:color w:val="auto"/>
          <w:sz w:val="28"/>
          <w:szCs w:val="20"/>
        </w:rPr>
        <w:t xml:space="preserve">          </w:t>
      </w:r>
      <w:r w:rsidRPr="00D97D07">
        <w:rPr>
          <w:rFonts w:eastAsia="Times New Roman"/>
          <w:color w:val="auto"/>
          <w:sz w:val="28"/>
          <w:szCs w:val="20"/>
        </w:rPr>
        <w:t>Регистрация на электронной площадке осуществляется без взимания платы.</w:t>
      </w:r>
    </w:p>
    <w:p w:rsidR="00D97D07" w:rsidRPr="00D97D07" w:rsidRDefault="00E35259" w:rsidP="004810A9">
      <w:pPr>
        <w:pStyle w:val="Default"/>
        <w:suppressAutoHyphens/>
        <w:jc w:val="both"/>
        <w:rPr>
          <w:rFonts w:eastAsia="Times New Roman"/>
          <w:color w:val="auto"/>
          <w:sz w:val="28"/>
          <w:szCs w:val="20"/>
        </w:rPr>
      </w:pPr>
      <w:r>
        <w:rPr>
          <w:rFonts w:eastAsia="Times New Roman"/>
          <w:color w:val="auto"/>
          <w:sz w:val="28"/>
          <w:szCs w:val="20"/>
        </w:rPr>
        <w:t xml:space="preserve">          </w:t>
      </w:r>
      <w:r w:rsidR="00D97D07" w:rsidRPr="00D97D07">
        <w:rPr>
          <w:rFonts w:eastAsia="Times New Roman"/>
          <w:color w:val="auto"/>
          <w:sz w:val="28"/>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A553CA" w:rsidRDefault="00D3346A" w:rsidP="004810A9">
      <w:pPr>
        <w:pStyle w:val="Default"/>
        <w:suppressAutoHyphens/>
        <w:jc w:val="both"/>
        <w:rPr>
          <w:sz w:val="28"/>
        </w:rPr>
      </w:pPr>
      <w:r>
        <w:rPr>
          <w:sz w:val="28"/>
        </w:rPr>
        <w:t xml:space="preserve">          </w:t>
      </w:r>
      <w:r w:rsidR="00D97D07" w:rsidRPr="00D97D07">
        <w:rPr>
          <w:sz w:val="28"/>
        </w:rPr>
        <w:t xml:space="preserve">Регистрация на электронной площадке проводится в соответствии с </w:t>
      </w:r>
      <w:r w:rsidR="00FE307A">
        <w:rPr>
          <w:sz w:val="28"/>
        </w:rPr>
        <w:t xml:space="preserve">Регламентом </w:t>
      </w:r>
      <w:r w:rsidR="00FE307A" w:rsidRPr="00D97D07">
        <w:rPr>
          <w:sz w:val="28"/>
        </w:rPr>
        <w:t>электронной площадки</w:t>
      </w:r>
      <w:r w:rsidR="003A1C87">
        <w:rPr>
          <w:sz w:val="28"/>
        </w:rPr>
        <w:t xml:space="preserve"> и </w:t>
      </w:r>
      <w:r w:rsidR="000E238C" w:rsidRPr="000E238C">
        <w:rPr>
          <w:rFonts w:eastAsia="Times New Roman"/>
          <w:color w:val="auto"/>
          <w:sz w:val="28"/>
          <w:szCs w:val="20"/>
        </w:rPr>
        <w:t>Инструкци</w:t>
      </w:r>
      <w:r w:rsidR="0046531C">
        <w:rPr>
          <w:rFonts w:eastAsia="Times New Roman"/>
          <w:color w:val="auto"/>
          <w:sz w:val="28"/>
          <w:szCs w:val="20"/>
        </w:rPr>
        <w:t>ей</w:t>
      </w:r>
      <w:r w:rsidR="000E238C" w:rsidRPr="000E238C">
        <w:rPr>
          <w:rFonts w:eastAsia="Times New Roman"/>
          <w:color w:val="auto"/>
          <w:sz w:val="28"/>
          <w:szCs w:val="20"/>
        </w:rPr>
        <w:t xml:space="preserve"> по регистрации пользователя с ролью «Претендент/Участник» в торговой секции «Приватизация, аренда и продажа прав»</w:t>
      </w:r>
      <w:r w:rsidR="0046531C">
        <w:rPr>
          <w:sz w:val="28"/>
        </w:rPr>
        <w:t>.</w:t>
      </w:r>
    </w:p>
    <w:p w:rsidR="005206E3" w:rsidRPr="00476F56" w:rsidRDefault="005206E3" w:rsidP="004810A9">
      <w:pPr>
        <w:shd w:val="clear" w:color="auto" w:fill="FFFFFF"/>
        <w:tabs>
          <w:tab w:val="left" w:pos="6931"/>
        </w:tabs>
        <w:ind w:firstLine="851"/>
        <w:jc w:val="both"/>
        <w:rPr>
          <w:b/>
          <w:i/>
          <w:sz w:val="28"/>
        </w:rPr>
      </w:pPr>
      <w:r w:rsidRPr="00476F56">
        <w:rPr>
          <w:b/>
          <w:i/>
          <w:sz w:val="28"/>
        </w:rPr>
        <w:t xml:space="preserve">1. Регистрация на УТП. </w:t>
      </w:r>
    </w:p>
    <w:p w:rsidR="005206E3" w:rsidRPr="005206E3" w:rsidRDefault="005206E3" w:rsidP="004810A9">
      <w:pPr>
        <w:shd w:val="clear" w:color="auto" w:fill="FFFFFF"/>
        <w:tabs>
          <w:tab w:val="left" w:pos="6931"/>
        </w:tabs>
        <w:ind w:firstLine="851"/>
        <w:jc w:val="both"/>
        <w:rPr>
          <w:sz w:val="28"/>
        </w:rPr>
      </w:pPr>
      <w:r w:rsidRPr="005206E3">
        <w:rPr>
          <w:sz w:val="28"/>
        </w:rPr>
        <w:t xml:space="preserve">Для регистрации на электронной площадке с ЭП необходимо: </w:t>
      </w:r>
    </w:p>
    <w:p w:rsidR="005206E3" w:rsidRPr="005206E3" w:rsidRDefault="005206E3" w:rsidP="004810A9">
      <w:pPr>
        <w:shd w:val="clear" w:color="auto" w:fill="FFFFFF"/>
        <w:tabs>
          <w:tab w:val="left" w:pos="6931"/>
        </w:tabs>
        <w:ind w:firstLine="851"/>
        <w:jc w:val="both"/>
        <w:rPr>
          <w:sz w:val="28"/>
        </w:rPr>
      </w:pPr>
      <w:r w:rsidRPr="005206E3">
        <w:rPr>
          <w:sz w:val="28"/>
        </w:rPr>
        <w:t>1</w:t>
      </w:r>
      <w:r w:rsidR="00117EDD">
        <w:rPr>
          <w:sz w:val="28"/>
        </w:rPr>
        <w:t>)</w:t>
      </w:r>
      <w:r w:rsidRPr="005206E3">
        <w:rPr>
          <w:sz w:val="28"/>
        </w:rPr>
        <w:t xml:space="preserve">. </w:t>
      </w:r>
      <w:r w:rsidR="00476F56">
        <w:rPr>
          <w:sz w:val="28"/>
        </w:rPr>
        <w:t>з</w:t>
      </w:r>
      <w:r w:rsidRPr="005206E3">
        <w:rPr>
          <w:sz w:val="28"/>
        </w:rPr>
        <w:t xml:space="preserve">айти на сайт </w:t>
      </w:r>
      <w:proofErr w:type="spellStart"/>
      <w:r w:rsidRPr="005206E3">
        <w:rPr>
          <w:sz w:val="28"/>
        </w:rPr>
        <w:t>utp.sberbank-ast.ru</w:t>
      </w:r>
      <w:proofErr w:type="spellEnd"/>
      <w:r w:rsidRPr="005206E3">
        <w:rPr>
          <w:sz w:val="28"/>
        </w:rPr>
        <w:t>. О</w:t>
      </w:r>
      <w:r w:rsidR="00476F56">
        <w:rPr>
          <w:sz w:val="28"/>
        </w:rPr>
        <w:t>ткроется стартовая страница УТП;</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2</w:t>
      </w:r>
      <w:r w:rsidR="00117EDD">
        <w:rPr>
          <w:sz w:val="28"/>
        </w:rPr>
        <w:t>)</w:t>
      </w:r>
      <w:r w:rsidRPr="005206E3">
        <w:rPr>
          <w:sz w:val="28"/>
        </w:rPr>
        <w:t xml:space="preserve">. </w:t>
      </w:r>
      <w:r w:rsidR="00476F56">
        <w:rPr>
          <w:sz w:val="28"/>
        </w:rPr>
        <w:t>в</w:t>
      </w:r>
      <w:r w:rsidRPr="005206E3">
        <w:rPr>
          <w:sz w:val="28"/>
        </w:rPr>
        <w:t>ыбрать ссылку «Регистрация»</w:t>
      </w:r>
      <w:r w:rsidR="00476F56">
        <w:rPr>
          <w:sz w:val="28"/>
        </w:rPr>
        <w:t>;</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3</w:t>
      </w:r>
      <w:r w:rsidR="00117EDD">
        <w:rPr>
          <w:sz w:val="28"/>
        </w:rPr>
        <w:t>)</w:t>
      </w:r>
      <w:r w:rsidRPr="005206E3">
        <w:rPr>
          <w:sz w:val="28"/>
        </w:rPr>
        <w:t xml:space="preserve">. </w:t>
      </w:r>
      <w:r w:rsidR="00476F56">
        <w:rPr>
          <w:sz w:val="28"/>
        </w:rPr>
        <w:t>н</w:t>
      </w:r>
      <w:r w:rsidRPr="005206E3">
        <w:rPr>
          <w:sz w:val="28"/>
        </w:rPr>
        <w:t>а открывшейся странице выбрать подпункты меню «Регистрация ЮЛ с ЭП» или «Регистрация ФЛ с ЭП»</w:t>
      </w:r>
      <w:r w:rsidR="00476F56">
        <w:rPr>
          <w:sz w:val="28"/>
        </w:rPr>
        <w:t>;</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4</w:t>
      </w:r>
      <w:r w:rsidR="00117EDD">
        <w:rPr>
          <w:sz w:val="28"/>
        </w:rPr>
        <w:t>)</w:t>
      </w:r>
      <w:r w:rsidRPr="005206E3">
        <w:rPr>
          <w:sz w:val="28"/>
        </w:rPr>
        <w:t xml:space="preserve">. Заполнить заявление на регистрацию и прикрепить файлы требуемых документов. </w:t>
      </w:r>
    </w:p>
    <w:p w:rsidR="005206E3" w:rsidRPr="005206E3" w:rsidRDefault="005206E3" w:rsidP="004810A9">
      <w:pPr>
        <w:shd w:val="clear" w:color="auto" w:fill="FFFFFF"/>
        <w:tabs>
          <w:tab w:val="left" w:pos="6931"/>
        </w:tabs>
        <w:ind w:firstLine="851"/>
        <w:jc w:val="both"/>
        <w:rPr>
          <w:sz w:val="28"/>
        </w:rPr>
      </w:pPr>
      <w:r w:rsidRPr="005206E3">
        <w:rPr>
          <w:sz w:val="28"/>
        </w:rPr>
        <w:t>В форме заявления в поле «Инициализация полей формы из сертификата» необходимо выбрать сертификат ЭП, с которым будут выполняться действия на площадке, и нажать кнопку «Прочитать». Это позволит заполнить часть полей формы регистрации.</w:t>
      </w:r>
    </w:p>
    <w:p w:rsidR="005206E3" w:rsidRPr="005206E3" w:rsidRDefault="005206E3" w:rsidP="004810A9">
      <w:pPr>
        <w:shd w:val="clear" w:color="auto" w:fill="FFFFFF"/>
        <w:tabs>
          <w:tab w:val="left" w:pos="6931"/>
        </w:tabs>
        <w:ind w:firstLine="851"/>
        <w:jc w:val="both"/>
        <w:rPr>
          <w:sz w:val="28"/>
        </w:rPr>
      </w:pPr>
      <w:r w:rsidRPr="005206E3">
        <w:rPr>
          <w:sz w:val="28"/>
        </w:rPr>
        <w:t xml:space="preserve">Поля, отмеченные красной звездочкой, обязательны для заполнения. </w:t>
      </w:r>
    </w:p>
    <w:p w:rsidR="005206E3" w:rsidRPr="005206E3" w:rsidRDefault="005206E3" w:rsidP="004810A9">
      <w:pPr>
        <w:shd w:val="clear" w:color="auto" w:fill="FFFFFF"/>
        <w:tabs>
          <w:tab w:val="left" w:pos="6931"/>
        </w:tabs>
        <w:ind w:firstLine="851"/>
        <w:jc w:val="both"/>
        <w:rPr>
          <w:sz w:val="28"/>
        </w:rPr>
      </w:pPr>
      <w:r w:rsidRPr="005206E3">
        <w:rPr>
          <w:sz w:val="28"/>
        </w:rPr>
        <w:t>5</w:t>
      </w:r>
      <w:r w:rsidR="00117EDD">
        <w:rPr>
          <w:sz w:val="28"/>
        </w:rPr>
        <w:t>)</w:t>
      </w:r>
      <w:r w:rsidRPr="005206E3">
        <w:rPr>
          <w:sz w:val="28"/>
        </w:rPr>
        <w:t xml:space="preserve">. </w:t>
      </w:r>
      <w:r w:rsidR="00476F56">
        <w:rPr>
          <w:sz w:val="28"/>
        </w:rPr>
        <w:t>п</w:t>
      </w:r>
      <w:r w:rsidRPr="005206E3">
        <w:rPr>
          <w:sz w:val="28"/>
        </w:rPr>
        <w:t>осле заполнения заявления нажать</w:t>
      </w:r>
      <w:r w:rsidR="00476F56">
        <w:rPr>
          <w:sz w:val="28"/>
        </w:rPr>
        <w:t xml:space="preserve"> кнопку «Подписать и сохранить»;</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6</w:t>
      </w:r>
      <w:r w:rsidR="00117EDD">
        <w:rPr>
          <w:sz w:val="28"/>
        </w:rPr>
        <w:t>)</w:t>
      </w:r>
      <w:r w:rsidRPr="005206E3">
        <w:rPr>
          <w:sz w:val="28"/>
        </w:rPr>
        <w:t xml:space="preserve">. </w:t>
      </w:r>
      <w:r w:rsidR="00476F56">
        <w:rPr>
          <w:sz w:val="28"/>
        </w:rPr>
        <w:t>о</w:t>
      </w:r>
      <w:r w:rsidRPr="005206E3">
        <w:rPr>
          <w:sz w:val="28"/>
        </w:rPr>
        <w:t>ператор в срок, указанный в Регламенте, принимает решение об одобрении регистра</w:t>
      </w:r>
      <w:r w:rsidR="00476F56">
        <w:rPr>
          <w:sz w:val="28"/>
        </w:rPr>
        <w:t>ции или об отказе в регистрации;</w:t>
      </w:r>
      <w:r w:rsidRPr="005206E3">
        <w:rPr>
          <w:sz w:val="28"/>
        </w:rPr>
        <w:t xml:space="preserve"> </w:t>
      </w:r>
    </w:p>
    <w:p w:rsidR="005206E3" w:rsidRPr="005206E3" w:rsidRDefault="005206E3" w:rsidP="004810A9">
      <w:pPr>
        <w:shd w:val="clear" w:color="auto" w:fill="FFFFFF"/>
        <w:tabs>
          <w:tab w:val="left" w:pos="6931"/>
        </w:tabs>
        <w:ind w:firstLine="851"/>
        <w:jc w:val="both"/>
        <w:rPr>
          <w:sz w:val="28"/>
        </w:rPr>
      </w:pPr>
      <w:r w:rsidRPr="005206E3">
        <w:rPr>
          <w:sz w:val="28"/>
        </w:rPr>
        <w:t>Уведомление о рассмотрении заявления направляется в Личный кабинет Заявителя на УТП (пункт меню «Личный кабинет»</w:t>
      </w:r>
      <w:r w:rsidR="00476F56">
        <w:rPr>
          <w:sz w:val="28"/>
        </w:rPr>
        <w:t xml:space="preserve"> (далее – ЛК)</w:t>
      </w:r>
      <w:r w:rsidRPr="005206E3">
        <w:rPr>
          <w:sz w:val="28"/>
        </w:rPr>
        <w:t xml:space="preserve"> – «Реестр документов»). </w:t>
      </w:r>
    </w:p>
    <w:p w:rsidR="005206E3" w:rsidRPr="005206E3" w:rsidRDefault="005206E3" w:rsidP="005206E3">
      <w:pPr>
        <w:shd w:val="clear" w:color="auto" w:fill="FFFFFF"/>
        <w:tabs>
          <w:tab w:val="left" w:pos="6931"/>
        </w:tabs>
        <w:ind w:firstLine="851"/>
        <w:jc w:val="both"/>
        <w:rPr>
          <w:sz w:val="28"/>
        </w:rPr>
      </w:pPr>
      <w:r w:rsidRPr="005206E3">
        <w:rPr>
          <w:sz w:val="28"/>
        </w:rPr>
        <w:t>Вход в ЛК с использованием логина/пароля или сертификата ЭП</w:t>
      </w:r>
      <w:r w:rsidR="00476F56">
        <w:rPr>
          <w:sz w:val="28"/>
        </w:rPr>
        <w:t>. В</w:t>
      </w:r>
      <w:r w:rsidRPr="005206E3">
        <w:rPr>
          <w:sz w:val="28"/>
        </w:rPr>
        <w:t xml:space="preserve"> случае получения уведомления о результатах рассмотрения заявления на регистрацию, содержащего отказ в регистрации, необходимо внести соответствующие изменения в заявление на регистрацию и направить его повторно. </w:t>
      </w:r>
    </w:p>
    <w:p w:rsidR="005206E3" w:rsidRPr="005206E3" w:rsidRDefault="005206E3" w:rsidP="005206E3">
      <w:pPr>
        <w:shd w:val="clear" w:color="auto" w:fill="FFFFFF"/>
        <w:tabs>
          <w:tab w:val="left" w:pos="6931"/>
        </w:tabs>
        <w:ind w:firstLine="851"/>
        <w:jc w:val="both"/>
        <w:rPr>
          <w:sz w:val="28"/>
        </w:rPr>
      </w:pPr>
      <w:r w:rsidRPr="005206E3">
        <w:rPr>
          <w:sz w:val="28"/>
        </w:rPr>
        <w:t>Внесение изменений в заявление осуществляется в пункте меню «Личный кабинет» – «Изменение данных»</w:t>
      </w:r>
      <w:r>
        <w:rPr>
          <w:sz w:val="28"/>
        </w:rPr>
        <w:t>.</w:t>
      </w:r>
    </w:p>
    <w:p w:rsidR="005206E3" w:rsidRPr="005206E3" w:rsidRDefault="005206E3" w:rsidP="005206E3">
      <w:pPr>
        <w:shd w:val="clear" w:color="auto" w:fill="FFFFFF"/>
        <w:tabs>
          <w:tab w:val="left" w:pos="6931"/>
        </w:tabs>
        <w:ind w:firstLine="851"/>
        <w:jc w:val="both"/>
        <w:rPr>
          <w:sz w:val="28"/>
        </w:rPr>
      </w:pPr>
      <w:r w:rsidRPr="005206E3">
        <w:rPr>
          <w:sz w:val="28"/>
        </w:rPr>
        <w:t>После выбора указанного пункта меню откроется форма заявления, аналогичная форме, заполняемой при регистрации из ОЧ, в которую необходимо внести требуемые изменения. После внесения изменений, заявление необходимо подписать ЭП. Заявление повторно рассматривается Оператором в сроки, установленные регламентом УТП – три рабочих дня.</w:t>
      </w:r>
    </w:p>
    <w:p w:rsidR="005206E3" w:rsidRPr="00476F56" w:rsidRDefault="005206E3" w:rsidP="005206E3">
      <w:pPr>
        <w:shd w:val="clear" w:color="auto" w:fill="FFFFFF"/>
        <w:tabs>
          <w:tab w:val="left" w:pos="6931"/>
        </w:tabs>
        <w:ind w:firstLine="851"/>
        <w:jc w:val="both"/>
        <w:rPr>
          <w:b/>
          <w:i/>
          <w:sz w:val="28"/>
        </w:rPr>
      </w:pPr>
      <w:r w:rsidRPr="00476F56">
        <w:rPr>
          <w:b/>
          <w:i/>
          <w:sz w:val="28"/>
        </w:rPr>
        <w:t xml:space="preserve">2. Регистрация в торговой секции в качестве пользователя с ролью «Претендент/Участник». </w:t>
      </w:r>
    </w:p>
    <w:p w:rsidR="005206E3" w:rsidRPr="005206E3" w:rsidRDefault="005206E3" w:rsidP="005206E3">
      <w:pPr>
        <w:shd w:val="clear" w:color="auto" w:fill="FFFFFF"/>
        <w:tabs>
          <w:tab w:val="left" w:pos="6931"/>
        </w:tabs>
        <w:ind w:firstLine="851"/>
        <w:jc w:val="both"/>
        <w:rPr>
          <w:sz w:val="28"/>
        </w:rPr>
      </w:pPr>
      <w:r w:rsidRPr="005206E3">
        <w:rPr>
          <w:sz w:val="28"/>
        </w:rPr>
        <w:t xml:space="preserve">Регистрация в торговой секции возможна только после регистрации организации на УТП. </w:t>
      </w:r>
    </w:p>
    <w:p w:rsidR="005206E3" w:rsidRPr="005206E3" w:rsidRDefault="005206E3" w:rsidP="005206E3">
      <w:pPr>
        <w:shd w:val="clear" w:color="auto" w:fill="FFFFFF"/>
        <w:tabs>
          <w:tab w:val="left" w:pos="6931"/>
        </w:tabs>
        <w:ind w:firstLine="851"/>
        <w:jc w:val="both"/>
        <w:rPr>
          <w:sz w:val="28"/>
        </w:rPr>
      </w:pPr>
      <w:r w:rsidRPr="005206E3">
        <w:rPr>
          <w:sz w:val="28"/>
        </w:rPr>
        <w:t xml:space="preserve">Для регистрации организации в торговой секции с ролью «Претендент/Участник» необходимо осуществить следующие действия: </w:t>
      </w:r>
    </w:p>
    <w:p w:rsidR="005206E3" w:rsidRPr="005206E3" w:rsidRDefault="00117EDD" w:rsidP="005206E3">
      <w:pPr>
        <w:shd w:val="clear" w:color="auto" w:fill="FFFFFF"/>
        <w:tabs>
          <w:tab w:val="left" w:pos="6931"/>
        </w:tabs>
        <w:ind w:firstLine="851"/>
        <w:jc w:val="both"/>
        <w:rPr>
          <w:sz w:val="28"/>
        </w:rPr>
      </w:pPr>
      <w:r>
        <w:rPr>
          <w:sz w:val="28"/>
        </w:rPr>
        <w:lastRenderedPageBreak/>
        <w:t>1).</w:t>
      </w:r>
      <w:r w:rsidR="00476F56">
        <w:rPr>
          <w:sz w:val="28"/>
        </w:rPr>
        <w:t xml:space="preserve"> в</w:t>
      </w:r>
      <w:r w:rsidR="005206E3" w:rsidRPr="005206E3">
        <w:rPr>
          <w:sz w:val="28"/>
        </w:rPr>
        <w:t>ойти в Личный кабинет на УТП по логину и паролю или по сертификату ЭП</w:t>
      </w:r>
      <w:r w:rsidR="00476F56">
        <w:rPr>
          <w:sz w:val="28"/>
        </w:rPr>
        <w:t>;</w:t>
      </w:r>
      <w:r w:rsidR="005206E3" w:rsidRPr="005206E3">
        <w:rPr>
          <w:sz w:val="28"/>
        </w:rPr>
        <w:t xml:space="preserve"> </w:t>
      </w:r>
    </w:p>
    <w:p w:rsidR="005206E3" w:rsidRPr="005206E3" w:rsidRDefault="005206E3" w:rsidP="005206E3">
      <w:pPr>
        <w:shd w:val="clear" w:color="auto" w:fill="FFFFFF"/>
        <w:tabs>
          <w:tab w:val="left" w:pos="6931"/>
        </w:tabs>
        <w:ind w:firstLine="851"/>
        <w:jc w:val="both"/>
        <w:rPr>
          <w:sz w:val="28"/>
        </w:rPr>
      </w:pPr>
      <w:r w:rsidRPr="005206E3">
        <w:rPr>
          <w:sz w:val="28"/>
        </w:rPr>
        <w:t>2</w:t>
      </w:r>
      <w:r w:rsidR="00117EDD">
        <w:rPr>
          <w:sz w:val="28"/>
        </w:rPr>
        <w:t>)</w:t>
      </w:r>
      <w:r w:rsidRPr="005206E3">
        <w:rPr>
          <w:sz w:val="28"/>
        </w:rPr>
        <w:t xml:space="preserve">. </w:t>
      </w:r>
      <w:r w:rsidR="00476F56">
        <w:rPr>
          <w:sz w:val="28"/>
        </w:rPr>
        <w:t>в</w:t>
      </w:r>
      <w:r w:rsidRPr="005206E3">
        <w:rPr>
          <w:sz w:val="28"/>
        </w:rPr>
        <w:t xml:space="preserve"> разделе меню «Личный кабинет» перейти в подраздел «Регистрация в торговых секциях»</w:t>
      </w:r>
      <w:r w:rsidR="00476F56">
        <w:rPr>
          <w:sz w:val="28"/>
        </w:rPr>
        <w:t>;</w:t>
      </w:r>
    </w:p>
    <w:p w:rsidR="005206E3" w:rsidRPr="005206E3" w:rsidRDefault="005206E3" w:rsidP="005206E3">
      <w:pPr>
        <w:shd w:val="clear" w:color="auto" w:fill="FFFFFF"/>
        <w:tabs>
          <w:tab w:val="left" w:pos="6931"/>
        </w:tabs>
        <w:ind w:firstLine="851"/>
        <w:jc w:val="both"/>
        <w:rPr>
          <w:sz w:val="28"/>
        </w:rPr>
      </w:pPr>
      <w:r w:rsidRPr="005206E3">
        <w:rPr>
          <w:sz w:val="28"/>
        </w:rPr>
        <w:t>3</w:t>
      </w:r>
      <w:r w:rsidR="00117EDD">
        <w:rPr>
          <w:sz w:val="28"/>
        </w:rPr>
        <w:t>)</w:t>
      </w:r>
      <w:r w:rsidRPr="005206E3">
        <w:rPr>
          <w:sz w:val="28"/>
        </w:rPr>
        <w:t xml:space="preserve">. </w:t>
      </w:r>
      <w:r w:rsidR="00476F56">
        <w:rPr>
          <w:sz w:val="28"/>
        </w:rPr>
        <w:t>н</w:t>
      </w:r>
      <w:r w:rsidRPr="005206E3">
        <w:rPr>
          <w:sz w:val="28"/>
        </w:rPr>
        <w:t>а странице «Регистрация в торговых секциях» выбрать торговую секцию «Приватизация, аренда и продажа прав», кнопку «Зарегистрироваться как Претендент /Участник (с ЭП)»</w:t>
      </w:r>
      <w:r w:rsidR="00476F56">
        <w:rPr>
          <w:sz w:val="28"/>
        </w:rPr>
        <w:t>;</w:t>
      </w:r>
    </w:p>
    <w:p w:rsidR="005206E3" w:rsidRPr="005206E3" w:rsidRDefault="005206E3" w:rsidP="005206E3">
      <w:pPr>
        <w:shd w:val="clear" w:color="auto" w:fill="FFFFFF"/>
        <w:tabs>
          <w:tab w:val="left" w:pos="6931"/>
        </w:tabs>
        <w:ind w:firstLine="851"/>
        <w:jc w:val="both"/>
        <w:rPr>
          <w:sz w:val="28"/>
        </w:rPr>
      </w:pPr>
      <w:r w:rsidRPr="005206E3">
        <w:rPr>
          <w:sz w:val="28"/>
        </w:rPr>
        <w:t>4</w:t>
      </w:r>
      <w:r w:rsidR="00117EDD">
        <w:rPr>
          <w:sz w:val="28"/>
        </w:rPr>
        <w:t>)</w:t>
      </w:r>
      <w:r w:rsidRPr="005206E3">
        <w:rPr>
          <w:sz w:val="28"/>
        </w:rPr>
        <w:t xml:space="preserve">. </w:t>
      </w:r>
      <w:r w:rsidR="00476F56">
        <w:rPr>
          <w:sz w:val="28"/>
        </w:rPr>
        <w:t>п</w:t>
      </w:r>
      <w:r w:rsidRPr="005206E3">
        <w:rPr>
          <w:sz w:val="28"/>
        </w:rPr>
        <w:t xml:space="preserve">одписать ЭП форму заявления на регистрацию в ТС, нажав на кнопку «Подписать и сохранить». </w:t>
      </w:r>
    </w:p>
    <w:p w:rsidR="005206E3" w:rsidRDefault="005206E3" w:rsidP="005206E3">
      <w:pPr>
        <w:shd w:val="clear" w:color="auto" w:fill="FFFFFF"/>
        <w:tabs>
          <w:tab w:val="left" w:pos="6931"/>
        </w:tabs>
        <w:ind w:firstLine="851"/>
        <w:jc w:val="both"/>
        <w:rPr>
          <w:sz w:val="28"/>
        </w:rPr>
      </w:pPr>
      <w:r w:rsidRPr="005206E3">
        <w:rPr>
          <w:sz w:val="28"/>
        </w:rPr>
        <w:t>Регистрация в ТС пользователя с полномочиями «Претендент (Участник)» осуществляется автоматически без подтверждения регистрации Оператором. Права для работы в ТС открываются пользователю при следующем входе в Личный кабинет.</w:t>
      </w:r>
    </w:p>
    <w:p w:rsidR="00652E30" w:rsidRPr="00D97D07" w:rsidRDefault="00652E30" w:rsidP="005206E3">
      <w:pPr>
        <w:shd w:val="clear" w:color="auto" w:fill="FFFFFF"/>
        <w:tabs>
          <w:tab w:val="left" w:pos="6931"/>
        </w:tabs>
        <w:ind w:firstLine="851"/>
        <w:jc w:val="both"/>
        <w:rPr>
          <w:sz w:val="28"/>
        </w:rPr>
      </w:pPr>
    </w:p>
    <w:p w:rsidR="00847D44" w:rsidRDefault="00ED45DA" w:rsidP="00847D44">
      <w:pPr>
        <w:shd w:val="clear" w:color="auto" w:fill="FFFFFF"/>
        <w:tabs>
          <w:tab w:val="left" w:pos="6931"/>
        </w:tabs>
        <w:ind w:firstLine="851"/>
        <w:jc w:val="both"/>
        <w:rPr>
          <w:sz w:val="28"/>
        </w:rPr>
      </w:pPr>
      <w:r w:rsidRPr="00ED45DA">
        <w:rPr>
          <w:b/>
          <w:sz w:val="28"/>
        </w:rPr>
        <w:t>Начальная цена</w:t>
      </w:r>
      <w:r>
        <w:rPr>
          <w:sz w:val="28"/>
        </w:rPr>
        <w:t xml:space="preserve"> </w:t>
      </w:r>
      <w:r w:rsidR="000A5A3C">
        <w:rPr>
          <w:sz w:val="28"/>
        </w:rPr>
        <w:t xml:space="preserve">Начальная цена недвижимого имущества согласно отчету по оценке рыночной стоимости от </w:t>
      </w:r>
      <w:r w:rsidR="006760FE">
        <w:rPr>
          <w:sz w:val="28"/>
        </w:rPr>
        <w:t>18.08.2023 №512</w:t>
      </w:r>
      <w:r w:rsidR="000A5A3C">
        <w:rPr>
          <w:sz w:val="28"/>
        </w:rPr>
        <w:t>, подготовленном</w:t>
      </w:r>
      <w:proofErr w:type="gramStart"/>
      <w:r w:rsidR="000A5A3C">
        <w:rPr>
          <w:sz w:val="28"/>
        </w:rPr>
        <w:t>у ООО</w:t>
      </w:r>
      <w:proofErr w:type="gramEnd"/>
      <w:r w:rsidR="000A5A3C">
        <w:rPr>
          <w:sz w:val="28"/>
        </w:rPr>
        <w:t xml:space="preserve"> «Деловой центр «Сова»», составляет </w:t>
      </w:r>
      <w:r w:rsidR="006760FE">
        <w:rPr>
          <w:sz w:val="28"/>
        </w:rPr>
        <w:t>32 000 (тридцать две тысячи) рублей 00 копеек, в том числе НДС 5333,33 (пять тысяч триста тридцать три) рубля 33 копейки</w:t>
      </w:r>
      <w:r w:rsidR="00847D44">
        <w:rPr>
          <w:sz w:val="28"/>
        </w:rPr>
        <w:t>.</w:t>
      </w:r>
    </w:p>
    <w:p w:rsidR="005A3796" w:rsidRDefault="004E6ACD" w:rsidP="00847D44">
      <w:pPr>
        <w:shd w:val="clear" w:color="auto" w:fill="FFFFFF"/>
        <w:tabs>
          <w:tab w:val="left" w:pos="6931"/>
        </w:tabs>
        <w:ind w:firstLine="851"/>
        <w:jc w:val="both"/>
        <w:rPr>
          <w:sz w:val="28"/>
        </w:rPr>
      </w:pPr>
      <w:r w:rsidRPr="00F4315C">
        <w:rPr>
          <w:b/>
          <w:sz w:val="28"/>
        </w:rPr>
        <w:t>Шаг аукциона</w:t>
      </w:r>
      <w:r>
        <w:rPr>
          <w:sz w:val="28"/>
        </w:rPr>
        <w:t xml:space="preserve"> составляет </w:t>
      </w:r>
      <w:r w:rsidR="00431EA1">
        <w:rPr>
          <w:sz w:val="28"/>
        </w:rPr>
        <w:t>1 600,00 (одна тысяча шестьсот) рублей 00 копеек (5 процента от начальной цены продажи)</w:t>
      </w:r>
      <w:r w:rsidR="005A3796">
        <w:rPr>
          <w:sz w:val="28"/>
        </w:rPr>
        <w:t xml:space="preserve">. </w:t>
      </w:r>
    </w:p>
    <w:p w:rsidR="0081201B" w:rsidRDefault="00547912" w:rsidP="005A3796">
      <w:pPr>
        <w:shd w:val="clear" w:color="auto" w:fill="FFFFFF"/>
        <w:tabs>
          <w:tab w:val="left" w:pos="6931"/>
        </w:tabs>
        <w:ind w:firstLine="851"/>
        <w:jc w:val="both"/>
        <w:rPr>
          <w:sz w:val="28"/>
        </w:rPr>
      </w:pPr>
      <w:r w:rsidRPr="00547912">
        <w:rPr>
          <w:b/>
          <w:sz w:val="28"/>
        </w:rPr>
        <w:t>Срок и место подачи заявок:</w:t>
      </w:r>
      <w:r w:rsidRPr="00547912">
        <w:rPr>
          <w:sz w:val="28"/>
        </w:rPr>
        <w:t xml:space="preserve"> </w:t>
      </w:r>
      <w:r w:rsidR="006D4028" w:rsidRPr="00547912">
        <w:rPr>
          <w:sz w:val="28"/>
        </w:rPr>
        <w:t xml:space="preserve"> – с </w:t>
      </w:r>
      <w:r w:rsidR="00B02E82">
        <w:rPr>
          <w:sz w:val="28"/>
        </w:rPr>
        <w:t>08</w:t>
      </w:r>
      <w:r w:rsidR="006D4028" w:rsidRPr="00547912">
        <w:rPr>
          <w:sz w:val="28"/>
        </w:rPr>
        <w:t xml:space="preserve"> час.</w:t>
      </w:r>
      <w:r w:rsidR="00B02E82">
        <w:rPr>
          <w:sz w:val="28"/>
        </w:rPr>
        <w:t>3</w:t>
      </w:r>
      <w:r w:rsidR="006D4028" w:rsidRPr="00547912">
        <w:rPr>
          <w:sz w:val="28"/>
        </w:rPr>
        <w:t>0 мин</w:t>
      </w:r>
      <w:r w:rsidR="00C06895" w:rsidRPr="00547912">
        <w:rPr>
          <w:sz w:val="28"/>
        </w:rPr>
        <w:t xml:space="preserve"> </w:t>
      </w:r>
      <w:r w:rsidR="00895091">
        <w:rPr>
          <w:sz w:val="28"/>
        </w:rPr>
        <w:t>07</w:t>
      </w:r>
      <w:r w:rsidR="007E6515">
        <w:rPr>
          <w:sz w:val="28"/>
        </w:rPr>
        <w:t xml:space="preserve"> </w:t>
      </w:r>
      <w:r w:rsidR="00895091">
        <w:rPr>
          <w:sz w:val="28"/>
        </w:rPr>
        <w:t xml:space="preserve">октября </w:t>
      </w:r>
      <w:r w:rsidR="006D4028" w:rsidRPr="00547912">
        <w:rPr>
          <w:sz w:val="28"/>
        </w:rPr>
        <w:t>20</w:t>
      </w:r>
      <w:r w:rsidR="00CA025F">
        <w:rPr>
          <w:sz w:val="28"/>
        </w:rPr>
        <w:t>2</w:t>
      </w:r>
      <w:r w:rsidR="008E5EA4">
        <w:rPr>
          <w:sz w:val="28"/>
        </w:rPr>
        <w:t>3</w:t>
      </w:r>
      <w:r w:rsidR="00B02E82">
        <w:rPr>
          <w:sz w:val="28"/>
        </w:rPr>
        <w:t xml:space="preserve"> года до17</w:t>
      </w:r>
      <w:r w:rsidR="006D4028" w:rsidRPr="00547912">
        <w:rPr>
          <w:sz w:val="28"/>
        </w:rPr>
        <w:t xml:space="preserve"> час. </w:t>
      </w:r>
      <w:r w:rsidR="00895091">
        <w:rPr>
          <w:sz w:val="28"/>
        </w:rPr>
        <w:t>3</w:t>
      </w:r>
      <w:r w:rsidR="006D4028" w:rsidRPr="00547912">
        <w:rPr>
          <w:sz w:val="28"/>
        </w:rPr>
        <w:t xml:space="preserve">0 мин </w:t>
      </w:r>
      <w:r w:rsidR="00BB3690">
        <w:rPr>
          <w:sz w:val="28"/>
        </w:rPr>
        <w:t>0</w:t>
      </w:r>
      <w:r w:rsidR="00895091">
        <w:rPr>
          <w:sz w:val="28"/>
        </w:rPr>
        <w:t>1</w:t>
      </w:r>
      <w:r w:rsidR="007E6515">
        <w:rPr>
          <w:sz w:val="28"/>
        </w:rPr>
        <w:t xml:space="preserve"> </w:t>
      </w:r>
      <w:r w:rsidR="00BB3690">
        <w:rPr>
          <w:sz w:val="28"/>
        </w:rPr>
        <w:t>но</w:t>
      </w:r>
      <w:r w:rsidR="00895091">
        <w:rPr>
          <w:sz w:val="28"/>
        </w:rPr>
        <w:t>ябр</w:t>
      </w:r>
      <w:r w:rsidR="008E5EA4">
        <w:rPr>
          <w:sz w:val="28"/>
        </w:rPr>
        <w:t xml:space="preserve">я </w:t>
      </w:r>
      <w:r w:rsidR="008A5BB4" w:rsidRPr="00547912">
        <w:rPr>
          <w:sz w:val="28"/>
        </w:rPr>
        <w:t>20</w:t>
      </w:r>
      <w:r w:rsidR="00CA025F">
        <w:rPr>
          <w:sz w:val="28"/>
        </w:rPr>
        <w:t>2</w:t>
      </w:r>
      <w:r w:rsidR="008E5EA4">
        <w:rPr>
          <w:sz w:val="28"/>
        </w:rPr>
        <w:t>3</w:t>
      </w:r>
      <w:r w:rsidRPr="00547912">
        <w:rPr>
          <w:sz w:val="28"/>
        </w:rPr>
        <w:t xml:space="preserve"> года; </w:t>
      </w:r>
    </w:p>
    <w:p w:rsidR="00547912" w:rsidRPr="00547912" w:rsidRDefault="0081201B" w:rsidP="00547912">
      <w:pPr>
        <w:pStyle w:val="21"/>
        <w:tabs>
          <w:tab w:val="left" w:pos="0"/>
        </w:tabs>
        <w:spacing w:after="0" w:line="240" w:lineRule="auto"/>
        <w:rPr>
          <w:sz w:val="28"/>
        </w:rPr>
      </w:pPr>
      <w:r>
        <w:rPr>
          <w:sz w:val="28"/>
        </w:rPr>
        <w:t xml:space="preserve">          </w:t>
      </w:r>
      <w:r w:rsidR="00547912" w:rsidRPr="00547912">
        <w:rPr>
          <w:sz w:val="28"/>
        </w:rPr>
        <w:t>Подача заявок осуществляется круглосуточно.</w:t>
      </w:r>
    </w:p>
    <w:p w:rsidR="006D4028" w:rsidRPr="00547912" w:rsidRDefault="00547912" w:rsidP="00547912">
      <w:pPr>
        <w:pStyle w:val="western"/>
        <w:spacing w:before="0" w:beforeAutospacing="0" w:after="0" w:afterAutospacing="0"/>
        <w:ind w:firstLine="708"/>
        <w:jc w:val="both"/>
        <w:rPr>
          <w:rFonts w:eastAsia="Times New Roman"/>
          <w:sz w:val="28"/>
          <w:szCs w:val="20"/>
        </w:rPr>
      </w:pPr>
      <w:r w:rsidRPr="00547912">
        <w:rPr>
          <w:rFonts w:eastAsia="Times New Roman"/>
          <w:sz w:val="28"/>
          <w:szCs w:val="20"/>
        </w:rPr>
        <w:t>Место подачи (приема) заявок: http://utp.sberbank-ast.ru</w:t>
      </w:r>
    </w:p>
    <w:p w:rsidR="000A48B9" w:rsidRPr="000A48B9" w:rsidRDefault="000A48B9" w:rsidP="00156EA3">
      <w:pPr>
        <w:pStyle w:val="af1"/>
        <w:spacing w:after="60"/>
        <w:ind w:left="0"/>
        <w:jc w:val="both"/>
        <w:rPr>
          <w:rFonts w:ascii="Times New Roman" w:hAnsi="Times New Roman"/>
          <w:spacing w:val="-8"/>
          <w:sz w:val="28"/>
          <w:szCs w:val="28"/>
        </w:rPr>
      </w:pPr>
      <w:r>
        <w:rPr>
          <w:rFonts w:ascii="Times New Roman" w:hAnsi="Times New Roman"/>
          <w:sz w:val="28"/>
          <w:szCs w:val="28"/>
        </w:rPr>
        <w:t xml:space="preserve">       </w:t>
      </w:r>
      <w:r w:rsidR="00B80740">
        <w:rPr>
          <w:rFonts w:ascii="Times New Roman" w:hAnsi="Times New Roman"/>
          <w:sz w:val="28"/>
          <w:szCs w:val="28"/>
        </w:rPr>
        <w:t xml:space="preserve"> </w:t>
      </w:r>
      <w:r w:rsidRPr="000A48B9">
        <w:rPr>
          <w:rFonts w:ascii="Times New Roman" w:hAnsi="Times New Roman"/>
          <w:b/>
          <w:sz w:val="28"/>
          <w:szCs w:val="28"/>
        </w:rPr>
        <w:t>Форма подачи заявок:</w:t>
      </w:r>
      <w:r w:rsidRPr="000A48B9">
        <w:rPr>
          <w:rFonts w:ascii="Tahoma" w:hAnsi="Tahoma" w:cs="Tahoma"/>
        </w:rPr>
        <w:t xml:space="preserve"> </w:t>
      </w:r>
    </w:p>
    <w:p w:rsidR="001A1A7F" w:rsidRPr="001A1A7F" w:rsidRDefault="00183CA5" w:rsidP="001A1A7F">
      <w:pPr>
        <w:pStyle w:val="af1"/>
        <w:spacing w:after="60"/>
        <w:ind w:left="0"/>
        <w:jc w:val="both"/>
        <w:rPr>
          <w:rFonts w:ascii="Times New Roman" w:hAnsi="Times New Roman"/>
          <w:b/>
          <w:spacing w:val="-8"/>
          <w:sz w:val="28"/>
          <w:szCs w:val="28"/>
        </w:rPr>
      </w:pPr>
      <w:r>
        <w:rPr>
          <w:rFonts w:ascii="Times New Roman" w:hAnsi="Times New Roman"/>
          <w:spacing w:val="-8"/>
          <w:sz w:val="28"/>
          <w:szCs w:val="28"/>
        </w:rPr>
        <w:t xml:space="preserve">       </w:t>
      </w:r>
      <w:r w:rsidR="007B6359">
        <w:rPr>
          <w:rFonts w:ascii="Times New Roman" w:hAnsi="Times New Roman"/>
          <w:spacing w:val="-8"/>
          <w:sz w:val="28"/>
          <w:szCs w:val="28"/>
        </w:rPr>
        <w:t xml:space="preserve">    </w:t>
      </w:r>
      <w:r w:rsidR="001A1A7F" w:rsidRPr="001A1A7F">
        <w:rPr>
          <w:rFonts w:ascii="Times New Roman" w:hAnsi="Times New Roman"/>
          <w:b/>
          <w:spacing w:val="-8"/>
          <w:sz w:val="28"/>
          <w:szCs w:val="28"/>
        </w:rPr>
        <w:t xml:space="preserve">Претенденты предоставляют следующие документы: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заявку на участие в аукционе в электронной форме по прилагаемой форме.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 № 178-ФЗ. </w:t>
      </w:r>
    </w:p>
    <w:p w:rsidR="001A1A7F" w:rsidRPr="00B26186" w:rsidRDefault="001A1A7F" w:rsidP="001A1A7F">
      <w:pPr>
        <w:pStyle w:val="af1"/>
        <w:spacing w:after="60"/>
        <w:ind w:left="0"/>
        <w:jc w:val="both"/>
        <w:rPr>
          <w:rFonts w:ascii="Times New Roman" w:hAnsi="Times New Roman"/>
          <w:b/>
          <w:spacing w:val="-8"/>
          <w:sz w:val="28"/>
          <w:szCs w:val="28"/>
        </w:rPr>
      </w:pPr>
      <w:r w:rsidRPr="00B26186">
        <w:rPr>
          <w:rFonts w:ascii="Times New Roman" w:hAnsi="Times New Roman"/>
          <w:b/>
          <w:spacing w:val="-8"/>
          <w:sz w:val="28"/>
          <w:szCs w:val="28"/>
        </w:rPr>
        <w:t xml:space="preserve">юридические лица: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заверенные копии учредительных документов;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 </w:t>
      </w:r>
    </w:p>
    <w:p w:rsidR="001A1A7F" w:rsidRPr="00B26186" w:rsidRDefault="001A1A7F" w:rsidP="001A1A7F">
      <w:pPr>
        <w:pStyle w:val="af1"/>
        <w:spacing w:after="60"/>
        <w:ind w:left="0"/>
        <w:jc w:val="both"/>
        <w:rPr>
          <w:rFonts w:ascii="Times New Roman" w:hAnsi="Times New Roman"/>
          <w:b/>
          <w:spacing w:val="-8"/>
          <w:sz w:val="28"/>
          <w:szCs w:val="28"/>
        </w:rPr>
      </w:pPr>
      <w:r w:rsidRPr="00B26186">
        <w:rPr>
          <w:rFonts w:ascii="Times New Roman" w:hAnsi="Times New Roman"/>
          <w:b/>
          <w:spacing w:val="-8"/>
          <w:sz w:val="28"/>
          <w:szCs w:val="28"/>
        </w:rPr>
        <w:t xml:space="preserve">физические лица: </w:t>
      </w:r>
    </w:p>
    <w:p w:rsidR="001A1A7F" w:rsidRPr="001A1A7F" w:rsidRDefault="001A1A7F" w:rsidP="001A1A7F">
      <w:pPr>
        <w:pStyle w:val="af1"/>
        <w:spacing w:after="60"/>
        <w:ind w:left="0"/>
        <w:jc w:val="both"/>
        <w:rPr>
          <w:rFonts w:ascii="Times New Roman" w:hAnsi="Times New Roman"/>
          <w:spacing w:val="-8"/>
          <w:sz w:val="28"/>
          <w:szCs w:val="28"/>
        </w:rPr>
      </w:pPr>
      <w:r w:rsidRPr="001A1A7F">
        <w:rPr>
          <w:rFonts w:ascii="Times New Roman" w:hAnsi="Times New Roman"/>
          <w:spacing w:val="-8"/>
          <w:sz w:val="28"/>
          <w:szCs w:val="28"/>
        </w:rPr>
        <w:t xml:space="preserve">- документ, удостоверяющий личность, или представляют копии всех его листов.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rsidR="001A1A7F" w:rsidRPr="001A1A7F">
        <w:rPr>
          <w:rFonts w:ascii="Times New Roman" w:hAnsi="Times New Roman"/>
          <w:spacing w:val="-8"/>
          <w:sz w:val="28"/>
          <w:szCs w:val="28"/>
        </w:rPr>
        <w:lastRenderedPageBreak/>
        <w:t xml:space="preserve">уполномоченным руководителем юридического лица, заявка должна содержать также документ, подтверждающий полномочия этого лица.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Одно лицо может подать только одну заявку.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A1A7F" w:rsidRPr="001A1A7F" w:rsidRDefault="00162FB9" w:rsidP="001A1A7F">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1A1A7F" w:rsidRPr="001A1A7F">
        <w:rPr>
          <w:rFonts w:ascii="Times New Roman" w:hAnsi="Times New Roman"/>
          <w:spacing w:val="-8"/>
          <w:sz w:val="28"/>
          <w:szCs w:val="28"/>
        </w:rPr>
        <w:t xml:space="preserve">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0A0362" w:rsidRDefault="00162FB9" w:rsidP="000A0362">
      <w:pPr>
        <w:autoSpaceDE w:val="0"/>
        <w:autoSpaceDN w:val="0"/>
        <w:adjustRightInd w:val="0"/>
        <w:jc w:val="both"/>
        <w:rPr>
          <w:rFonts w:eastAsia="Calibri"/>
          <w:sz w:val="28"/>
          <w:szCs w:val="28"/>
        </w:rPr>
      </w:pPr>
      <w:r>
        <w:rPr>
          <w:spacing w:val="-8"/>
          <w:sz w:val="28"/>
          <w:szCs w:val="28"/>
        </w:rPr>
        <w:t xml:space="preserve">         </w:t>
      </w:r>
      <w:r w:rsidR="007A757F">
        <w:rPr>
          <w:spacing w:val="-8"/>
          <w:sz w:val="28"/>
          <w:szCs w:val="28"/>
        </w:rPr>
        <w:t xml:space="preserve"> </w:t>
      </w:r>
      <w:r w:rsidR="000A0362">
        <w:rPr>
          <w:rFonts w:eastAsia="Calibri"/>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0A0362" w:rsidRDefault="000A0362" w:rsidP="000A0362">
      <w:pPr>
        <w:autoSpaceDE w:val="0"/>
        <w:autoSpaceDN w:val="0"/>
        <w:adjustRightInd w:val="0"/>
        <w:ind w:firstLine="540"/>
        <w:jc w:val="both"/>
        <w:rPr>
          <w:rFonts w:eastAsia="Calibri"/>
          <w:sz w:val="28"/>
          <w:szCs w:val="28"/>
        </w:rPr>
      </w:pPr>
      <w:r>
        <w:rPr>
          <w:rFonts w:eastAsia="Calibri"/>
          <w:sz w:val="28"/>
          <w:szCs w:val="28"/>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A0362" w:rsidRDefault="000A0362" w:rsidP="000A0362">
      <w:pPr>
        <w:autoSpaceDE w:val="0"/>
        <w:autoSpaceDN w:val="0"/>
        <w:adjustRightInd w:val="0"/>
        <w:ind w:firstLine="540"/>
        <w:jc w:val="both"/>
        <w:rPr>
          <w:rFonts w:eastAsia="Calibri"/>
          <w:sz w:val="28"/>
          <w:szCs w:val="28"/>
        </w:rPr>
      </w:pPr>
      <w:r>
        <w:rPr>
          <w:rFonts w:eastAsia="Calibri"/>
          <w:sz w:val="28"/>
          <w:szCs w:val="28"/>
        </w:rP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A5C8E" w:rsidRPr="003A5C8E" w:rsidRDefault="003A5C8E" w:rsidP="003A5C8E">
      <w:pPr>
        <w:ind w:firstLine="567"/>
        <w:jc w:val="both"/>
        <w:rPr>
          <w:color w:val="FF0000"/>
          <w:sz w:val="28"/>
          <w:szCs w:val="28"/>
        </w:rPr>
      </w:pPr>
      <w:r w:rsidRPr="003A5C8E">
        <w:rPr>
          <w:color w:val="FF0000"/>
          <w:sz w:val="28"/>
          <w:szCs w:val="28"/>
        </w:rPr>
        <w:t>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p>
    <w:p w:rsidR="003A5C8E" w:rsidRPr="003A5C8E" w:rsidRDefault="003A5C8E" w:rsidP="003A5C8E">
      <w:pPr>
        <w:ind w:firstLine="567"/>
        <w:jc w:val="both"/>
        <w:rPr>
          <w:color w:val="FF0000"/>
          <w:sz w:val="28"/>
          <w:szCs w:val="28"/>
        </w:rPr>
      </w:pPr>
      <w:r w:rsidRPr="003A5C8E">
        <w:rPr>
          <w:color w:val="FF0000"/>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A5C8E" w:rsidRPr="003A5C8E" w:rsidRDefault="003A5C8E" w:rsidP="003A5C8E">
      <w:pPr>
        <w:autoSpaceDE w:val="0"/>
        <w:autoSpaceDN w:val="0"/>
        <w:adjustRightInd w:val="0"/>
        <w:ind w:firstLine="540"/>
        <w:jc w:val="both"/>
        <w:rPr>
          <w:rFonts w:eastAsia="Calibri"/>
          <w:color w:val="FF0000"/>
          <w:sz w:val="28"/>
          <w:szCs w:val="28"/>
        </w:rPr>
      </w:pPr>
      <w:proofErr w:type="gramStart"/>
      <w:r w:rsidRPr="003A5C8E">
        <w:rPr>
          <w:color w:val="FF0000"/>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3A5C8E">
          <w:rPr>
            <w:color w:val="FF0000"/>
            <w:sz w:val="28"/>
            <w:szCs w:val="28"/>
          </w:rPr>
          <w:t>перечень</w:t>
        </w:r>
      </w:hyperlink>
      <w:r w:rsidRPr="003A5C8E">
        <w:rPr>
          <w:color w:val="FF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C8E">
        <w:rPr>
          <w:color w:val="FF0000"/>
          <w:sz w:val="28"/>
          <w:szCs w:val="28"/>
        </w:rPr>
        <w:t>офшорные</w:t>
      </w:r>
      <w:proofErr w:type="spellEnd"/>
      <w:r w:rsidRPr="003A5C8E">
        <w:rPr>
          <w:color w:val="FF0000"/>
          <w:sz w:val="28"/>
          <w:szCs w:val="28"/>
        </w:rPr>
        <w:t xml:space="preserve"> зоны), и которые не осуществляют раскрытие и предоставление информации о своих </w:t>
      </w:r>
      <w:proofErr w:type="spellStart"/>
      <w:r w:rsidRPr="003A5C8E">
        <w:rPr>
          <w:color w:val="FF0000"/>
          <w:sz w:val="28"/>
          <w:szCs w:val="28"/>
        </w:rPr>
        <w:t>выгодоприобретателях</w:t>
      </w:r>
      <w:proofErr w:type="spellEnd"/>
      <w:r w:rsidRPr="003A5C8E">
        <w:rPr>
          <w:color w:val="FF0000"/>
          <w:sz w:val="28"/>
          <w:szCs w:val="28"/>
        </w:rPr>
        <w:t xml:space="preserve">, </w:t>
      </w:r>
      <w:proofErr w:type="spellStart"/>
      <w:r w:rsidRPr="003A5C8E">
        <w:rPr>
          <w:color w:val="FF0000"/>
          <w:sz w:val="28"/>
          <w:szCs w:val="28"/>
        </w:rPr>
        <w:t>бенефициарных</w:t>
      </w:r>
      <w:proofErr w:type="spellEnd"/>
      <w:r w:rsidRPr="003A5C8E">
        <w:rPr>
          <w:color w:val="FF0000"/>
          <w:sz w:val="28"/>
          <w:szCs w:val="28"/>
        </w:rPr>
        <w:t xml:space="preserve"> владельцах и контролирующих лицах в порядке, установленном Правительством Российской</w:t>
      </w:r>
      <w:proofErr w:type="gramEnd"/>
      <w:r w:rsidRPr="003A5C8E">
        <w:rPr>
          <w:color w:val="FF0000"/>
          <w:sz w:val="28"/>
          <w:szCs w:val="28"/>
        </w:rPr>
        <w:t xml:space="preserve"> Федерации</w:t>
      </w:r>
      <w:r w:rsidR="00FB2114">
        <w:rPr>
          <w:color w:val="FF0000"/>
          <w:sz w:val="28"/>
          <w:szCs w:val="28"/>
        </w:rPr>
        <w:t>.</w:t>
      </w:r>
    </w:p>
    <w:p w:rsidR="00EA17D2" w:rsidRDefault="001A1A7F" w:rsidP="000A0362">
      <w:pPr>
        <w:pStyle w:val="af1"/>
        <w:spacing w:after="60"/>
        <w:ind w:left="0"/>
        <w:jc w:val="both"/>
        <w:rPr>
          <w:rFonts w:ascii="Times New Roman" w:eastAsia="Calibri" w:hAnsi="Times New Roman"/>
          <w:b/>
          <w:bCs/>
          <w:sz w:val="28"/>
          <w:szCs w:val="28"/>
        </w:rPr>
      </w:pPr>
      <w:r>
        <w:rPr>
          <w:rFonts w:ascii="Times New Roman" w:eastAsia="Calibri" w:hAnsi="Times New Roman"/>
          <w:b/>
          <w:bCs/>
          <w:sz w:val="28"/>
          <w:szCs w:val="28"/>
        </w:rPr>
        <w:t xml:space="preserve">        </w:t>
      </w:r>
    </w:p>
    <w:p w:rsidR="00E458CE" w:rsidRPr="001A1A7F" w:rsidRDefault="00EA17D2" w:rsidP="004B178B">
      <w:pPr>
        <w:pStyle w:val="af1"/>
        <w:tabs>
          <w:tab w:val="left" w:pos="567"/>
        </w:tabs>
        <w:spacing w:after="60"/>
        <w:ind w:left="0"/>
        <w:jc w:val="both"/>
        <w:rPr>
          <w:rFonts w:ascii="Times New Roman" w:eastAsia="Calibri" w:hAnsi="Times New Roman"/>
          <w:b/>
          <w:bCs/>
          <w:sz w:val="28"/>
          <w:szCs w:val="28"/>
        </w:rPr>
      </w:pPr>
      <w:r>
        <w:rPr>
          <w:rFonts w:ascii="Times New Roman" w:eastAsia="Calibri" w:hAnsi="Times New Roman"/>
          <w:b/>
          <w:bCs/>
          <w:sz w:val="28"/>
          <w:szCs w:val="28"/>
        </w:rPr>
        <w:t xml:space="preserve">        </w:t>
      </w:r>
      <w:r w:rsidR="006D4028" w:rsidRPr="001A1A7F">
        <w:rPr>
          <w:rFonts w:ascii="Times New Roman" w:eastAsia="Calibri" w:hAnsi="Times New Roman"/>
          <w:b/>
          <w:bCs/>
          <w:sz w:val="28"/>
          <w:szCs w:val="28"/>
        </w:rPr>
        <w:t xml:space="preserve">Дата определения участников аукциона – </w:t>
      </w:r>
      <w:r w:rsidR="003B7306">
        <w:rPr>
          <w:rFonts w:ascii="Times New Roman" w:eastAsia="Calibri" w:hAnsi="Times New Roman"/>
          <w:b/>
          <w:bCs/>
          <w:sz w:val="28"/>
          <w:szCs w:val="28"/>
        </w:rPr>
        <w:t>07 ноя</w:t>
      </w:r>
      <w:r w:rsidR="00B33F8C">
        <w:rPr>
          <w:rFonts w:ascii="Times New Roman" w:eastAsia="Calibri" w:hAnsi="Times New Roman"/>
          <w:b/>
          <w:bCs/>
          <w:sz w:val="28"/>
          <w:szCs w:val="28"/>
        </w:rPr>
        <w:t xml:space="preserve">бря </w:t>
      </w:r>
      <w:r w:rsidR="006D4028" w:rsidRPr="001A1A7F">
        <w:rPr>
          <w:rFonts w:ascii="Times New Roman" w:eastAsia="Calibri" w:hAnsi="Times New Roman"/>
          <w:b/>
          <w:bCs/>
          <w:sz w:val="28"/>
          <w:szCs w:val="28"/>
        </w:rPr>
        <w:t>20</w:t>
      </w:r>
      <w:r w:rsidR="00B2232D">
        <w:rPr>
          <w:rFonts w:ascii="Times New Roman" w:eastAsia="Calibri" w:hAnsi="Times New Roman"/>
          <w:b/>
          <w:bCs/>
          <w:sz w:val="28"/>
          <w:szCs w:val="28"/>
        </w:rPr>
        <w:t>2</w:t>
      </w:r>
      <w:r w:rsidR="00CC7CF3">
        <w:rPr>
          <w:rFonts w:ascii="Times New Roman" w:eastAsia="Calibri" w:hAnsi="Times New Roman"/>
          <w:b/>
          <w:bCs/>
          <w:sz w:val="28"/>
          <w:szCs w:val="28"/>
        </w:rPr>
        <w:t>3</w:t>
      </w:r>
      <w:r w:rsidR="00B2232D">
        <w:rPr>
          <w:rFonts w:ascii="Times New Roman" w:eastAsia="Calibri" w:hAnsi="Times New Roman"/>
          <w:b/>
          <w:bCs/>
          <w:sz w:val="28"/>
          <w:szCs w:val="28"/>
        </w:rPr>
        <w:t xml:space="preserve"> </w:t>
      </w:r>
      <w:r w:rsidR="006D4028" w:rsidRPr="001A1A7F">
        <w:rPr>
          <w:rFonts w:ascii="Times New Roman" w:eastAsia="Calibri" w:hAnsi="Times New Roman"/>
          <w:b/>
          <w:bCs/>
          <w:sz w:val="28"/>
          <w:szCs w:val="28"/>
        </w:rPr>
        <w:t>года</w:t>
      </w:r>
      <w:r w:rsidR="00E458CE" w:rsidRPr="001A1A7F">
        <w:rPr>
          <w:rFonts w:ascii="Times New Roman" w:eastAsia="Calibri" w:hAnsi="Times New Roman"/>
          <w:b/>
          <w:bCs/>
          <w:sz w:val="28"/>
          <w:szCs w:val="28"/>
        </w:rPr>
        <w:t>.</w:t>
      </w:r>
      <w:r w:rsidR="006D4028" w:rsidRPr="001A1A7F">
        <w:rPr>
          <w:rFonts w:ascii="Times New Roman" w:eastAsia="Calibri" w:hAnsi="Times New Roman"/>
          <w:b/>
          <w:bCs/>
          <w:sz w:val="28"/>
          <w:szCs w:val="28"/>
        </w:rPr>
        <w:t xml:space="preserve"> </w:t>
      </w:r>
    </w:p>
    <w:p w:rsidR="00E458CE" w:rsidRPr="00B665F5" w:rsidRDefault="006D4028" w:rsidP="004B178B">
      <w:pPr>
        <w:pStyle w:val="western"/>
        <w:spacing w:before="0" w:beforeAutospacing="0" w:after="0" w:afterAutospacing="0"/>
        <w:ind w:firstLine="567"/>
        <w:jc w:val="both"/>
        <w:rPr>
          <w:rFonts w:eastAsia="Times New Roman"/>
          <w:sz w:val="28"/>
          <w:szCs w:val="28"/>
        </w:rPr>
      </w:pPr>
      <w:r w:rsidRPr="006D4028">
        <w:rPr>
          <w:b/>
          <w:bCs/>
          <w:sz w:val="28"/>
          <w:szCs w:val="28"/>
        </w:rPr>
        <w:t>Дата</w:t>
      </w:r>
      <w:r w:rsidR="00D471C1">
        <w:rPr>
          <w:b/>
          <w:bCs/>
          <w:sz w:val="28"/>
          <w:szCs w:val="28"/>
        </w:rPr>
        <w:t xml:space="preserve"> и</w:t>
      </w:r>
      <w:r w:rsidRPr="006D4028">
        <w:rPr>
          <w:b/>
          <w:bCs/>
          <w:sz w:val="28"/>
          <w:szCs w:val="28"/>
        </w:rPr>
        <w:t xml:space="preserve"> время проведения аукциона </w:t>
      </w:r>
      <w:r w:rsidRPr="006D4028">
        <w:rPr>
          <w:sz w:val="28"/>
          <w:szCs w:val="28"/>
        </w:rPr>
        <w:t>–</w:t>
      </w:r>
      <w:r w:rsidR="00EA1A5D">
        <w:rPr>
          <w:sz w:val="28"/>
          <w:szCs w:val="28"/>
        </w:rPr>
        <w:t xml:space="preserve"> </w:t>
      </w:r>
      <w:r w:rsidR="00B33F8C">
        <w:rPr>
          <w:b/>
          <w:sz w:val="28"/>
          <w:szCs w:val="28"/>
        </w:rPr>
        <w:t xml:space="preserve">08 </w:t>
      </w:r>
      <w:r w:rsidR="003B7306">
        <w:rPr>
          <w:b/>
          <w:sz w:val="28"/>
          <w:szCs w:val="28"/>
        </w:rPr>
        <w:t>ноя</w:t>
      </w:r>
      <w:r w:rsidR="00B33F8C">
        <w:rPr>
          <w:b/>
          <w:sz w:val="28"/>
          <w:szCs w:val="28"/>
        </w:rPr>
        <w:t>бр</w:t>
      </w:r>
      <w:r w:rsidR="00EA1A5D" w:rsidRPr="00251A45">
        <w:rPr>
          <w:b/>
          <w:sz w:val="28"/>
          <w:szCs w:val="28"/>
        </w:rPr>
        <w:t xml:space="preserve">я </w:t>
      </w:r>
      <w:r w:rsidRPr="00251A45">
        <w:rPr>
          <w:b/>
          <w:sz w:val="28"/>
          <w:szCs w:val="28"/>
        </w:rPr>
        <w:t>20</w:t>
      </w:r>
      <w:r w:rsidR="00EA1A5D" w:rsidRPr="00251A45">
        <w:rPr>
          <w:b/>
          <w:sz w:val="28"/>
          <w:szCs w:val="28"/>
        </w:rPr>
        <w:t>2</w:t>
      </w:r>
      <w:r w:rsidR="00CC7CF3">
        <w:rPr>
          <w:b/>
          <w:sz w:val="28"/>
          <w:szCs w:val="28"/>
        </w:rPr>
        <w:t>3</w:t>
      </w:r>
      <w:r w:rsidR="00EA1A5D" w:rsidRPr="00251A45">
        <w:rPr>
          <w:b/>
          <w:sz w:val="28"/>
          <w:szCs w:val="28"/>
        </w:rPr>
        <w:t xml:space="preserve"> </w:t>
      </w:r>
      <w:r w:rsidRPr="00251A45">
        <w:rPr>
          <w:b/>
          <w:sz w:val="28"/>
          <w:szCs w:val="28"/>
        </w:rPr>
        <w:t>года</w:t>
      </w:r>
      <w:r w:rsidRPr="006D4028">
        <w:rPr>
          <w:sz w:val="28"/>
          <w:szCs w:val="28"/>
        </w:rPr>
        <w:t xml:space="preserve"> </w:t>
      </w:r>
      <w:r w:rsidR="00B665F5">
        <w:rPr>
          <w:sz w:val="28"/>
          <w:szCs w:val="28"/>
        </w:rPr>
        <w:t>с</w:t>
      </w:r>
      <w:r w:rsidRPr="006D4028">
        <w:rPr>
          <w:sz w:val="28"/>
          <w:szCs w:val="28"/>
        </w:rPr>
        <w:t xml:space="preserve"> </w:t>
      </w:r>
      <w:r w:rsidR="007355C5">
        <w:rPr>
          <w:sz w:val="28"/>
          <w:szCs w:val="28"/>
        </w:rPr>
        <w:t>1</w:t>
      </w:r>
      <w:r w:rsidR="00B33F8C">
        <w:rPr>
          <w:sz w:val="28"/>
          <w:szCs w:val="28"/>
        </w:rPr>
        <w:t>1</w:t>
      </w:r>
      <w:r w:rsidRPr="006D4028">
        <w:rPr>
          <w:sz w:val="28"/>
          <w:szCs w:val="28"/>
        </w:rPr>
        <w:t xml:space="preserve"> час. 00 мин.</w:t>
      </w:r>
      <w:r w:rsidRPr="006D4028">
        <w:rPr>
          <w:b/>
          <w:bCs/>
          <w:sz w:val="28"/>
          <w:szCs w:val="28"/>
        </w:rPr>
        <w:t xml:space="preserve"> </w:t>
      </w:r>
      <w:r w:rsidR="00B665F5" w:rsidRPr="00B665F5">
        <w:rPr>
          <w:rFonts w:eastAsia="Times New Roman"/>
          <w:sz w:val="28"/>
          <w:szCs w:val="28"/>
        </w:rPr>
        <w:t>(по московскому времени) до последнего предложения участников аукциона.</w:t>
      </w:r>
    </w:p>
    <w:p w:rsidR="006D4028" w:rsidRPr="006D4028" w:rsidRDefault="00506396" w:rsidP="004B178B">
      <w:pPr>
        <w:pStyle w:val="western"/>
        <w:spacing w:before="0" w:beforeAutospacing="0" w:after="0" w:afterAutospacing="0"/>
        <w:ind w:firstLine="567"/>
        <w:jc w:val="both"/>
        <w:rPr>
          <w:sz w:val="28"/>
          <w:szCs w:val="28"/>
        </w:rPr>
      </w:pPr>
      <w:r>
        <w:rPr>
          <w:b/>
          <w:bCs/>
          <w:sz w:val="28"/>
          <w:szCs w:val="28"/>
        </w:rPr>
        <w:lastRenderedPageBreak/>
        <w:t>С</w:t>
      </w:r>
      <w:r w:rsidR="006D4028" w:rsidRPr="006D4028">
        <w:rPr>
          <w:b/>
          <w:bCs/>
          <w:sz w:val="28"/>
          <w:szCs w:val="28"/>
        </w:rPr>
        <w:t xml:space="preserve">рок подведения итогов аукциона </w:t>
      </w:r>
      <w:r w:rsidR="006D4028" w:rsidRPr="006D4028">
        <w:rPr>
          <w:sz w:val="28"/>
          <w:szCs w:val="28"/>
        </w:rPr>
        <w:t>–</w:t>
      </w:r>
      <w:r w:rsidR="00D82A00">
        <w:rPr>
          <w:sz w:val="28"/>
          <w:szCs w:val="28"/>
        </w:rPr>
        <w:t xml:space="preserve"> подведение итогов аукциона осуществляется путем оформления протокола об итогах аукциона в день проведения аукциона после его завершения по адресу: Новгородская область, </w:t>
      </w:r>
      <w:proofErr w:type="spellStart"/>
      <w:r w:rsidR="00D82A00">
        <w:rPr>
          <w:sz w:val="28"/>
          <w:szCs w:val="28"/>
        </w:rPr>
        <w:t>Парфинский</w:t>
      </w:r>
      <w:proofErr w:type="spellEnd"/>
      <w:r w:rsidR="00D82A00">
        <w:rPr>
          <w:sz w:val="28"/>
          <w:szCs w:val="28"/>
        </w:rPr>
        <w:t xml:space="preserve"> район, </w:t>
      </w:r>
      <w:proofErr w:type="spellStart"/>
      <w:r w:rsidR="00D82A00">
        <w:rPr>
          <w:sz w:val="28"/>
          <w:szCs w:val="28"/>
        </w:rPr>
        <w:t>рп</w:t>
      </w:r>
      <w:proofErr w:type="gramStart"/>
      <w:r w:rsidR="00D82A00">
        <w:rPr>
          <w:sz w:val="28"/>
          <w:szCs w:val="28"/>
        </w:rPr>
        <w:t>.П</w:t>
      </w:r>
      <w:proofErr w:type="gramEnd"/>
      <w:r w:rsidR="00D82A00">
        <w:rPr>
          <w:sz w:val="28"/>
          <w:szCs w:val="28"/>
        </w:rPr>
        <w:t>арфино</w:t>
      </w:r>
      <w:proofErr w:type="spellEnd"/>
      <w:r w:rsidR="00D82A00">
        <w:rPr>
          <w:sz w:val="28"/>
          <w:szCs w:val="28"/>
        </w:rPr>
        <w:t>, ул.Карла Маркса, д.60</w:t>
      </w:r>
      <w:r w:rsidR="00D57CD6">
        <w:rPr>
          <w:sz w:val="28"/>
          <w:szCs w:val="28"/>
        </w:rPr>
        <w:t xml:space="preserve"> -</w:t>
      </w:r>
      <w:r w:rsidR="006D4028" w:rsidRPr="006D4028">
        <w:rPr>
          <w:sz w:val="28"/>
          <w:szCs w:val="28"/>
        </w:rPr>
        <w:t xml:space="preserve"> </w:t>
      </w:r>
      <w:r w:rsidR="00F04107">
        <w:rPr>
          <w:b/>
          <w:sz w:val="28"/>
          <w:szCs w:val="28"/>
        </w:rPr>
        <w:t xml:space="preserve">08 </w:t>
      </w:r>
      <w:r w:rsidR="00A4036B">
        <w:rPr>
          <w:b/>
          <w:sz w:val="28"/>
          <w:szCs w:val="28"/>
        </w:rPr>
        <w:t>но</w:t>
      </w:r>
      <w:r w:rsidR="00F04107">
        <w:rPr>
          <w:b/>
          <w:sz w:val="28"/>
          <w:szCs w:val="28"/>
        </w:rPr>
        <w:t>ябр</w:t>
      </w:r>
      <w:r w:rsidR="00F04107" w:rsidRPr="00251A45">
        <w:rPr>
          <w:b/>
          <w:sz w:val="28"/>
          <w:szCs w:val="28"/>
        </w:rPr>
        <w:t xml:space="preserve">я </w:t>
      </w:r>
      <w:r w:rsidR="009808AB" w:rsidRPr="007355C5">
        <w:rPr>
          <w:b/>
          <w:sz w:val="28"/>
          <w:szCs w:val="28"/>
        </w:rPr>
        <w:t>202</w:t>
      </w:r>
      <w:r w:rsidR="00CD1F64" w:rsidRPr="007355C5">
        <w:rPr>
          <w:b/>
          <w:sz w:val="28"/>
          <w:szCs w:val="28"/>
        </w:rPr>
        <w:t>3</w:t>
      </w:r>
      <w:r w:rsidR="00227A26" w:rsidRPr="007355C5">
        <w:rPr>
          <w:b/>
          <w:sz w:val="28"/>
          <w:szCs w:val="28"/>
        </w:rPr>
        <w:t xml:space="preserve"> </w:t>
      </w:r>
      <w:r w:rsidR="006D4028" w:rsidRPr="007355C5">
        <w:rPr>
          <w:b/>
          <w:sz w:val="28"/>
          <w:szCs w:val="28"/>
        </w:rPr>
        <w:t>года</w:t>
      </w:r>
      <w:r w:rsidR="00353E05">
        <w:rPr>
          <w:sz w:val="28"/>
          <w:szCs w:val="28"/>
        </w:rPr>
        <w:t>.</w:t>
      </w:r>
      <w:r w:rsidR="006D4028" w:rsidRPr="006D4028">
        <w:rPr>
          <w:sz w:val="28"/>
          <w:szCs w:val="28"/>
        </w:rPr>
        <w:t xml:space="preserve"> </w:t>
      </w:r>
    </w:p>
    <w:p w:rsidR="00887DF8" w:rsidRPr="00887DF8" w:rsidRDefault="00887DF8" w:rsidP="00887DF8">
      <w:pPr>
        <w:shd w:val="clear" w:color="auto" w:fill="FFFFFF"/>
        <w:tabs>
          <w:tab w:val="left" w:pos="6931"/>
        </w:tabs>
        <w:jc w:val="both"/>
        <w:rPr>
          <w:sz w:val="28"/>
          <w:szCs w:val="28"/>
        </w:rPr>
      </w:pPr>
      <w:r w:rsidRPr="00887DF8">
        <w:rPr>
          <w:b/>
          <w:color w:val="000000"/>
          <w:spacing w:val="-7"/>
          <w:sz w:val="28"/>
          <w:szCs w:val="28"/>
        </w:rPr>
        <w:t xml:space="preserve">  </w:t>
      </w:r>
      <w:r w:rsidRPr="00887DF8">
        <w:rPr>
          <w:b/>
          <w:sz w:val="28"/>
          <w:szCs w:val="28"/>
        </w:rPr>
        <w:t xml:space="preserve">      Оплата</w:t>
      </w:r>
      <w:r w:rsidRPr="00887DF8">
        <w:rPr>
          <w:sz w:val="28"/>
          <w:szCs w:val="28"/>
        </w:rPr>
        <w:t xml:space="preserve"> стоимости приватизируемого объекта производится единовременно путем перечисления денежных средств на счет</w:t>
      </w:r>
      <w:r w:rsidRPr="00887DF8">
        <w:rPr>
          <w:color w:val="000000"/>
          <w:spacing w:val="-6"/>
          <w:sz w:val="28"/>
          <w:szCs w:val="28"/>
        </w:rPr>
        <w:t xml:space="preserve"> в УФК по Новгородской области (Администрация </w:t>
      </w:r>
      <w:proofErr w:type="spellStart"/>
      <w:r w:rsidRPr="00887DF8">
        <w:rPr>
          <w:color w:val="000000"/>
          <w:spacing w:val="-6"/>
          <w:sz w:val="28"/>
          <w:szCs w:val="28"/>
        </w:rPr>
        <w:t>Парфинского</w:t>
      </w:r>
      <w:proofErr w:type="spellEnd"/>
      <w:r w:rsidRPr="00887DF8">
        <w:rPr>
          <w:color w:val="000000"/>
          <w:spacing w:val="-6"/>
          <w:sz w:val="28"/>
          <w:szCs w:val="28"/>
        </w:rPr>
        <w:t xml:space="preserve"> муниципального района</w:t>
      </w:r>
      <w:r w:rsidR="00864127">
        <w:rPr>
          <w:color w:val="000000"/>
          <w:spacing w:val="-6"/>
          <w:sz w:val="28"/>
          <w:szCs w:val="28"/>
        </w:rPr>
        <w:t>, л/</w:t>
      </w:r>
      <w:proofErr w:type="spellStart"/>
      <w:r w:rsidR="00864127">
        <w:rPr>
          <w:color w:val="000000"/>
          <w:spacing w:val="-6"/>
          <w:sz w:val="28"/>
          <w:szCs w:val="28"/>
        </w:rPr>
        <w:t>сч</w:t>
      </w:r>
      <w:proofErr w:type="spellEnd"/>
      <w:r w:rsidR="00864127">
        <w:rPr>
          <w:color w:val="000000"/>
          <w:spacing w:val="-6"/>
          <w:sz w:val="28"/>
          <w:szCs w:val="28"/>
        </w:rPr>
        <w:t xml:space="preserve"> 0450309620</w:t>
      </w:r>
      <w:r w:rsidRPr="00887DF8">
        <w:rPr>
          <w:color w:val="000000"/>
          <w:spacing w:val="-6"/>
          <w:sz w:val="28"/>
          <w:szCs w:val="28"/>
        </w:rPr>
        <w:t>)</w:t>
      </w:r>
      <w:r w:rsidR="00864127">
        <w:rPr>
          <w:color w:val="000000"/>
          <w:spacing w:val="-6"/>
          <w:sz w:val="28"/>
          <w:szCs w:val="28"/>
        </w:rPr>
        <w:t xml:space="preserve"> </w:t>
      </w:r>
      <w:r w:rsidR="00E0478E">
        <w:rPr>
          <w:color w:val="000000"/>
          <w:spacing w:val="-6"/>
          <w:sz w:val="28"/>
          <w:szCs w:val="28"/>
        </w:rPr>
        <w:t>з</w:t>
      </w:r>
      <w:r w:rsidR="009615C7">
        <w:rPr>
          <w:color w:val="000000"/>
          <w:spacing w:val="-6"/>
          <w:sz w:val="28"/>
          <w:szCs w:val="28"/>
        </w:rPr>
        <w:t xml:space="preserve">а минусом внесенного задатка </w:t>
      </w:r>
      <w:r w:rsidR="00D61057">
        <w:rPr>
          <w:color w:val="000000"/>
          <w:spacing w:val="-6"/>
          <w:sz w:val="28"/>
          <w:szCs w:val="28"/>
        </w:rPr>
        <w:t xml:space="preserve">на </w:t>
      </w:r>
      <w:proofErr w:type="spellStart"/>
      <w:r w:rsidR="00D61057">
        <w:rPr>
          <w:color w:val="000000"/>
          <w:spacing w:val="-6"/>
          <w:sz w:val="28"/>
          <w:szCs w:val="28"/>
        </w:rPr>
        <w:t>р</w:t>
      </w:r>
      <w:proofErr w:type="spellEnd"/>
      <w:r w:rsidR="00D61057">
        <w:rPr>
          <w:color w:val="000000"/>
          <w:spacing w:val="-6"/>
          <w:sz w:val="28"/>
          <w:szCs w:val="28"/>
        </w:rPr>
        <w:t xml:space="preserve">/с </w:t>
      </w:r>
      <w:r w:rsidR="00610F2C" w:rsidRPr="00610F2C">
        <w:rPr>
          <w:sz w:val="28"/>
          <w:szCs w:val="28"/>
        </w:rPr>
        <w:t xml:space="preserve">03100643000000015000 в Управление Федерального казначейства по Новгородской области </w:t>
      </w:r>
      <w:r w:rsidR="003F717E">
        <w:rPr>
          <w:sz w:val="28"/>
          <w:szCs w:val="28"/>
        </w:rPr>
        <w:t>(</w:t>
      </w:r>
      <w:r w:rsidR="00610F2C" w:rsidRPr="00610F2C">
        <w:rPr>
          <w:sz w:val="28"/>
          <w:szCs w:val="28"/>
        </w:rPr>
        <w:t xml:space="preserve">Администрация </w:t>
      </w:r>
      <w:proofErr w:type="spellStart"/>
      <w:r w:rsidR="00610F2C" w:rsidRPr="00610F2C">
        <w:rPr>
          <w:sz w:val="28"/>
          <w:szCs w:val="28"/>
        </w:rPr>
        <w:t>Парфинского</w:t>
      </w:r>
      <w:proofErr w:type="spellEnd"/>
      <w:r w:rsidR="00610F2C" w:rsidRPr="00610F2C">
        <w:rPr>
          <w:sz w:val="28"/>
          <w:szCs w:val="28"/>
        </w:rPr>
        <w:t xml:space="preserve"> муниципального района, л/с 04503009620) в Отделение Новгород банка России//УФК по Новгородской области г. Великий Новгород; к/с 40102810145370000042,  ИНН 5312001055, КПП 531201001, БИК 014959900, ОКТМО 49630000</w:t>
      </w:r>
      <w:r w:rsidRPr="00610F2C">
        <w:rPr>
          <w:sz w:val="28"/>
          <w:szCs w:val="28"/>
        </w:rPr>
        <w:t>, код бюджетной классификации 60311402053050000410</w:t>
      </w:r>
      <w:r w:rsidR="00F26246">
        <w:rPr>
          <w:color w:val="000000"/>
          <w:spacing w:val="-7"/>
          <w:sz w:val="28"/>
          <w:szCs w:val="28"/>
        </w:rPr>
        <w:t xml:space="preserve"> </w:t>
      </w:r>
      <w:r w:rsidRPr="00887DF8">
        <w:rPr>
          <w:sz w:val="28"/>
          <w:szCs w:val="28"/>
        </w:rPr>
        <w:t xml:space="preserve">в течение </w:t>
      </w:r>
      <w:r w:rsidR="006A0A45">
        <w:rPr>
          <w:sz w:val="28"/>
          <w:szCs w:val="28"/>
        </w:rPr>
        <w:t>десяти</w:t>
      </w:r>
      <w:r w:rsidRPr="00887DF8">
        <w:rPr>
          <w:sz w:val="28"/>
          <w:szCs w:val="28"/>
        </w:rPr>
        <w:t xml:space="preserve"> рабочих дней со дня подписания договора-купли продажи.</w:t>
      </w:r>
    </w:p>
    <w:p w:rsidR="00790E2D" w:rsidRPr="006260B6" w:rsidRDefault="00887DF8" w:rsidP="00790E2D">
      <w:pPr>
        <w:shd w:val="clear" w:color="auto" w:fill="FFFFFF"/>
        <w:tabs>
          <w:tab w:val="left" w:pos="6931"/>
        </w:tabs>
        <w:ind w:firstLine="851"/>
        <w:jc w:val="both"/>
        <w:rPr>
          <w:b/>
          <w:bCs/>
          <w:sz w:val="28"/>
          <w:szCs w:val="28"/>
        </w:rPr>
      </w:pPr>
      <w:r w:rsidRPr="00887DF8">
        <w:rPr>
          <w:b/>
          <w:bCs/>
          <w:sz w:val="28"/>
          <w:szCs w:val="28"/>
        </w:rPr>
        <w:t>Задаток (</w:t>
      </w:r>
      <w:r w:rsidR="00225847">
        <w:rPr>
          <w:b/>
          <w:bCs/>
          <w:sz w:val="28"/>
          <w:szCs w:val="28"/>
        </w:rPr>
        <w:t>1</w:t>
      </w:r>
      <w:r w:rsidRPr="00887DF8">
        <w:rPr>
          <w:b/>
          <w:bCs/>
          <w:sz w:val="28"/>
          <w:szCs w:val="28"/>
        </w:rPr>
        <w:t xml:space="preserve">0% от начальной цены): </w:t>
      </w:r>
      <w:r w:rsidR="0053587A" w:rsidRPr="0053587A">
        <w:rPr>
          <w:b/>
          <w:sz w:val="28"/>
        </w:rPr>
        <w:t>3 200,00 (три тысячи двести) рублей 00 копеек (10 процентов начальной цены)</w:t>
      </w:r>
      <w:r w:rsidR="00790E2D" w:rsidRPr="0053587A">
        <w:rPr>
          <w:b/>
          <w:bCs/>
          <w:sz w:val="28"/>
          <w:szCs w:val="28"/>
        </w:rPr>
        <w:t>.</w:t>
      </w:r>
    </w:p>
    <w:p w:rsidR="00242642" w:rsidRPr="00242642" w:rsidRDefault="00887DF8" w:rsidP="00790E2D">
      <w:pPr>
        <w:shd w:val="clear" w:color="auto" w:fill="FFFFFF"/>
        <w:tabs>
          <w:tab w:val="left" w:pos="6931"/>
        </w:tabs>
        <w:ind w:firstLine="851"/>
        <w:jc w:val="both"/>
        <w:rPr>
          <w:bCs/>
          <w:sz w:val="28"/>
          <w:szCs w:val="28"/>
        </w:rPr>
      </w:pPr>
      <w:r>
        <w:rPr>
          <w:b/>
          <w:bCs/>
          <w:sz w:val="28"/>
          <w:szCs w:val="28"/>
        </w:rPr>
        <w:t xml:space="preserve">  </w:t>
      </w:r>
      <w:r w:rsidRPr="009939EB">
        <w:rPr>
          <w:b/>
          <w:bCs/>
          <w:sz w:val="28"/>
          <w:szCs w:val="28"/>
        </w:rPr>
        <w:t xml:space="preserve">Задаток  </w:t>
      </w:r>
      <w:proofErr w:type="gramStart"/>
      <w:r w:rsidRPr="009939EB">
        <w:rPr>
          <w:b/>
          <w:bCs/>
          <w:sz w:val="28"/>
          <w:szCs w:val="28"/>
        </w:rPr>
        <w:t>должен</w:t>
      </w:r>
      <w:proofErr w:type="gramEnd"/>
      <w:r w:rsidRPr="009939EB">
        <w:rPr>
          <w:b/>
          <w:bCs/>
          <w:sz w:val="28"/>
          <w:szCs w:val="28"/>
        </w:rPr>
        <w:t xml:space="preserve"> оплачен в полном объеме до момента окончания срока подачи заявок и поступить в полном объеме  к моменту </w:t>
      </w:r>
      <w:proofErr w:type="spellStart"/>
      <w:r w:rsidRPr="009939EB">
        <w:rPr>
          <w:b/>
          <w:bCs/>
          <w:sz w:val="28"/>
          <w:szCs w:val="28"/>
        </w:rPr>
        <w:t>рассмот</w:t>
      </w:r>
      <w:r w:rsidR="00572AF5">
        <w:rPr>
          <w:b/>
          <w:bCs/>
          <w:sz w:val="28"/>
          <w:szCs w:val="28"/>
        </w:rPr>
        <w:t>-</w:t>
      </w:r>
      <w:r w:rsidRPr="009939EB">
        <w:rPr>
          <w:b/>
          <w:bCs/>
          <w:sz w:val="28"/>
          <w:szCs w:val="28"/>
        </w:rPr>
        <w:t>рения</w:t>
      </w:r>
      <w:proofErr w:type="spellEnd"/>
      <w:r w:rsidRPr="009939EB">
        <w:rPr>
          <w:b/>
          <w:bCs/>
          <w:sz w:val="28"/>
          <w:szCs w:val="28"/>
        </w:rPr>
        <w:t xml:space="preserve"> заявок на участие в аукционе</w:t>
      </w:r>
      <w:r w:rsidR="00CA0534" w:rsidRPr="009939EB">
        <w:rPr>
          <w:b/>
          <w:bCs/>
          <w:sz w:val="28"/>
          <w:szCs w:val="28"/>
        </w:rPr>
        <w:t>.</w:t>
      </w:r>
      <w:r w:rsidRPr="009939EB">
        <w:rPr>
          <w:b/>
          <w:bCs/>
          <w:sz w:val="28"/>
          <w:szCs w:val="28"/>
        </w:rPr>
        <w:t xml:space="preserve"> </w:t>
      </w:r>
      <w:r w:rsidR="00CA0534" w:rsidRPr="009939EB">
        <w:rPr>
          <w:b/>
          <w:bCs/>
          <w:sz w:val="28"/>
          <w:szCs w:val="28"/>
        </w:rPr>
        <w:t>Оплата задатка осуществляется путем блокирования денежных средств в сумме задатка на лицевом счете Претендента на универсальной торговой площадке в соответствии с регламентом оператора электронной площадки.</w:t>
      </w:r>
      <w:r w:rsidR="00E43E2B">
        <w:rPr>
          <w:b/>
          <w:bCs/>
          <w:sz w:val="28"/>
          <w:szCs w:val="28"/>
        </w:rPr>
        <w:t xml:space="preserve"> </w:t>
      </w:r>
      <w:r w:rsidR="001149B2">
        <w:rPr>
          <w:b/>
          <w:bCs/>
          <w:sz w:val="28"/>
          <w:szCs w:val="28"/>
        </w:rPr>
        <w:t xml:space="preserve">                                                            </w:t>
      </w:r>
      <w:r w:rsidR="00E43E2B">
        <w:rPr>
          <w:b/>
          <w:bCs/>
          <w:sz w:val="28"/>
          <w:szCs w:val="28"/>
        </w:rPr>
        <w:t>Реквизиты для перечисления задатка</w:t>
      </w:r>
      <w:r w:rsidR="001149B2">
        <w:rPr>
          <w:b/>
          <w:bCs/>
          <w:sz w:val="28"/>
          <w:szCs w:val="28"/>
        </w:rPr>
        <w:t>:</w:t>
      </w:r>
      <w:r w:rsidR="00E43E2B">
        <w:rPr>
          <w:b/>
          <w:bCs/>
          <w:sz w:val="28"/>
          <w:szCs w:val="28"/>
        </w:rPr>
        <w:t xml:space="preserve"> </w:t>
      </w:r>
      <w:r w:rsidR="00242642" w:rsidRPr="00242642">
        <w:rPr>
          <w:bCs/>
          <w:sz w:val="28"/>
          <w:szCs w:val="28"/>
        </w:rPr>
        <w:t>ПОЛУЧАТЕЛЬ:</w:t>
      </w:r>
    </w:p>
    <w:p w:rsidR="00242642" w:rsidRPr="005C0F7F" w:rsidRDefault="00722A0D" w:rsidP="00242642">
      <w:pPr>
        <w:shd w:val="clear" w:color="auto" w:fill="F5F5F5"/>
        <w:rPr>
          <w:b/>
          <w:bCs/>
          <w:sz w:val="28"/>
          <w:szCs w:val="28"/>
        </w:rPr>
      </w:pPr>
      <w:r>
        <w:rPr>
          <w:b/>
          <w:bCs/>
          <w:sz w:val="28"/>
          <w:szCs w:val="28"/>
        </w:rPr>
        <w:t xml:space="preserve">Наименование: </w:t>
      </w:r>
      <w:r w:rsidR="00242642" w:rsidRPr="005C0F7F">
        <w:rPr>
          <w:b/>
          <w:bCs/>
          <w:sz w:val="28"/>
          <w:szCs w:val="28"/>
        </w:rPr>
        <w:t>АО "</w:t>
      </w:r>
      <w:proofErr w:type="spellStart"/>
      <w:r w:rsidR="00242642" w:rsidRPr="005C0F7F">
        <w:rPr>
          <w:b/>
          <w:bCs/>
          <w:sz w:val="28"/>
          <w:szCs w:val="28"/>
        </w:rPr>
        <w:t>Сбербанк-АСТ</w:t>
      </w:r>
      <w:proofErr w:type="spellEnd"/>
      <w:r w:rsidR="00242642" w:rsidRPr="005C0F7F">
        <w:rPr>
          <w:b/>
          <w:bCs/>
          <w:sz w:val="28"/>
          <w:szCs w:val="28"/>
        </w:rPr>
        <w:t>"</w:t>
      </w:r>
      <w:r w:rsidR="00242642" w:rsidRPr="005C0F7F">
        <w:rPr>
          <w:b/>
          <w:bCs/>
          <w:sz w:val="28"/>
          <w:szCs w:val="28"/>
        </w:rPr>
        <w:br/>
        <w:t>ИНН: 7707308480</w:t>
      </w:r>
      <w:r w:rsidR="00242642" w:rsidRPr="005C0F7F">
        <w:rPr>
          <w:b/>
          <w:bCs/>
          <w:sz w:val="28"/>
          <w:szCs w:val="28"/>
        </w:rPr>
        <w:br/>
        <w:t>КПП: 770</w:t>
      </w:r>
      <w:r>
        <w:rPr>
          <w:b/>
          <w:bCs/>
          <w:sz w:val="28"/>
          <w:szCs w:val="28"/>
        </w:rPr>
        <w:t>4</w:t>
      </w:r>
      <w:r w:rsidR="00242642" w:rsidRPr="005C0F7F">
        <w:rPr>
          <w:b/>
          <w:bCs/>
          <w:sz w:val="28"/>
          <w:szCs w:val="28"/>
        </w:rPr>
        <w:t>01001</w:t>
      </w:r>
      <w:r w:rsidR="00242642" w:rsidRPr="005C0F7F">
        <w:rPr>
          <w:b/>
          <w:bCs/>
          <w:sz w:val="28"/>
          <w:szCs w:val="28"/>
        </w:rPr>
        <w:br/>
        <w:t>Расчетный счет: 40702810300020038047</w:t>
      </w:r>
    </w:p>
    <w:p w:rsidR="00242642" w:rsidRPr="005C0F7F" w:rsidRDefault="00242642" w:rsidP="00242642">
      <w:pPr>
        <w:shd w:val="clear" w:color="auto" w:fill="F5F5F5"/>
        <w:rPr>
          <w:b/>
          <w:bCs/>
          <w:sz w:val="28"/>
          <w:szCs w:val="28"/>
        </w:rPr>
      </w:pPr>
      <w:r w:rsidRPr="005C0F7F">
        <w:rPr>
          <w:b/>
          <w:bCs/>
          <w:sz w:val="28"/>
          <w:szCs w:val="28"/>
        </w:rPr>
        <w:t xml:space="preserve">БАНК ПОЛУЧАТЕЛЯ: </w:t>
      </w:r>
    </w:p>
    <w:p w:rsidR="00242642" w:rsidRPr="005C0F7F" w:rsidRDefault="00242642" w:rsidP="00242642">
      <w:pPr>
        <w:shd w:val="clear" w:color="auto" w:fill="F5F5F5"/>
        <w:rPr>
          <w:b/>
          <w:bCs/>
          <w:sz w:val="28"/>
          <w:szCs w:val="28"/>
        </w:rPr>
      </w:pPr>
      <w:r w:rsidRPr="005C0F7F">
        <w:rPr>
          <w:b/>
          <w:bCs/>
          <w:sz w:val="28"/>
          <w:szCs w:val="28"/>
        </w:rPr>
        <w:t>Наименование банка: ПАО "СБЕРБАНК РОССИИ" Г. МОСКВА</w:t>
      </w:r>
      <w:r w:rsidRPr="005C0F7F">
        <w:rPr>
          <w:b/>
          <w:bCs/>
          <w:sz w:val="28"/>
          <w:szCs w:val="28"/>
        </w:rPr>
        <w:br/>
        <w:t>БИК: 044525225</w:t>
      </w:r>
      <w:r w:rsidRPr="005C0F7F">
        <w:rPr>
          <w:b/>
          <w:bCs/>
          <w:sz w:val="28"/>
          <w:szCs w:val="28"/>
        </w:rPr>
        <w:br/>
        <w:t>Корреспондентский счет: 30101810400000000225</w:t>
      </w:r>
    </w:p>
    <w:p w:rsidR="00674AE0" w:rsidRPr="00674AE0" w:rsidRDefault="00AD56F9" w:rsidP="00674AE0">
      <w:pPr>
        <w:shd w:val="clear" w:color="auto" w:fill="F5F5F5"/>
        <w:rPr>
          <w:bCs/>
          <w:sz w:val="28"/>
          <w:szCs w:val="28"/>
        </w:rPr>
      </w:pPr>
      <w:r>
        <w:rPr>
          <w:bCs/>
          <w:sz w:val="28"/>
          <w:szCs w:val="28"/>
        </w:rPr>
        <w:t xml:space="preserve">         </w:t>
      </w:r>
      <w:r w:rsidR="00674AE0" w:rsidRPr="00674AE0">
        <w:rPr>
          <w:bCs/>
          <w:sz w:val="28"/>
          <w:szCs w:val="28"/>
        </w:rPr>
        <w:t>В назначении платежа необходимо обязательно указать: Перечисление денежных средств в качестве задатка (ИНН плательщика), НДС не облагается.</w:t>
      </w:r>
    </w:p>
    <w:p w:rsidR="00674AE0" w:rsidRPr="00674AE0" w:rsidRDefault="00674AE0" w:rsidP="004A556C">
      <w:pPr>
        <w:shd w:val="clear" w:color="auto" w:fill="F5F5F5"/>
        <w:ind w:firstLine="567"/>
        <w:rPr>
          <w:bCs/>
          <w:sz w:val="28"/>
          <w:szCs w:val="28"/>
        </w:rPr>
      </w:pPr>
      <w:r w:rsidRPr="00674AE0">
        <w:rPr>
          <w:bCs/>
          <w:sz w:val="28"/>
          <w:szCs w:val="28"/>
        </w:rPr>
        <w:t>Д</w:t>
      </w:r>
      <w:r>
        <w:rPr>
          <w:bCs/>
          <w:sz w:val="28"/>
          <w:szCs w:val="28"/>
        </w:rPr>
        <w:t>енежные средства, перечисленные за участника третьим лицом, не зачисляются на счет такого участника на УТП.</w:t>
      </w:r>
    </w:p>
    <w:p w:rsidR="00083C94" w:rsidRPr="0093606C" w:rsidRDefault="00DC5B75" w:rsidP="000E7EB3">
      <w:pPr>
        <w:pStyle w:val="af1"/>
        <w:spacing w:after="60"/>
        <w:ind w:left="0"/>
        <w:jc w:val="both"/>
        <w:rPr>
          <w:rFonts w:ascii="Times New Roman" w:hAnsi="Times New Roman"/>
          <w:spacing w:val="-8"/>
          <w:sz w:val="28"/>
          <w:szCs w:val="28"/>
        </w:rPr>
      </w:pPr>
      <w:r>
        <w:rPr>
          <w:rFonts w:ascii="Times New Roman" w:hAnsi="Times New Roman"/>
          <w:spacing w:val="-8"/>
          <w:sz w:val="28"/>
          <w:szCs w:val="28"/>
        </w:rPr>
        <w:t xml:space="preserve">      </w:t>
      </w:r>
      <w:r w:rsidR="0093606C" w:rsidRPr="0093606C">
        <w:rPr>
          <w:rFonts w:ascii="Times New Roman" w:hAnsi="Times New Roman"/>
          <w:spacing w:val="-8"/>
          <w:sz w:val="28"/>
          <w:szCs w:val="28"/>
        </w:rPr>
        <w:t xml:space="preserve">    </w:t>
      </w:r>
      <w:r>
        <w:rPr>
          <w:rFonts w:ascii="Times New Roman" w:hAnsi="Times New Roman"/>
          <w:spacing w:val="-8"/>
          <w:sz w:val="28"/>
          <w:szCs w:val="28"/>
        </w:rPr>
        <w:t xml:space="preserve"> </w:t>
      </w:r>
      <w:r w:rsidR="00083C94">
        <w:rPr>
          <w:rFonts w:ascii="Times New Roman" w:hAnsi="Times New Roman"/>
          <w:spacing w:val="-8"/>
          <w:sz w:val="28"/>
          <w:szCs w:val="28"/>
        </w:rPr>
        <w:t>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93606C" w:rsidRDefault="0093606C" w:rsidP="0093606C">
      <w:pPr>
        <w:autoSpaceDE w:val="0"/>
        <w:autoSpaceDN w:val="0"/>
        <w:adjustRightInd w:val="0"/>
        <w:jc w:val="both"/>
        <w:rPr>
          <w:rFonts w:eastAsia="Calibri"/>
          <w:sz w:val="28"/>
          <w:szCs w:val="28"/>
        </w:rPr>
      </w:pPr>
      <w:r w:rsidRPr="0093606C">
        <w:rPr>
          <w:rFonts w:eastAsia="Calibri"/>
          <w:sz w:val="28"/>
          <w:szCs w:val="28"/>
        </w:rPr>
        <w:t xml:space="preserve">         </w:t>
      </w:r>
      <w:r>
        <w:rPr>
          <w:rFonts w:eastAsia="Calibri"/>
          <w:sz w:val="28"/>
          <w:szCs w:val="28"/>
        </w:rPr>
        <w:t>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0E7EB3" w:rsidRPr="000E7EB3" w:rsidRDefault="005B67E6" w:rsidP="000E7EB3">
      <w:pPr>
        <w:pStyle w:val="af1"/>
        <w:spacing w:after="60"/>
        <w:ind w:left="0"/>
        <w:jc w:val="both"/>
        <w:rPr>
          <w:rFonts w:ascii="Times New Roman" w:hAnsi="Times New Roman"/>
          <w:spacing w:val="-8"/>
          <w:sz w:val="28"/>
          <w:szCs w:val="28"/>
        </w:rPr>
      </w:pPr>
      <w:r w:rsidRPr="005B67E6">
        <w:rPr>
          <w:rFonts w:ascii="Times New Roman" w:hAnsi="Times New Roman"/>
          <w:spacing w:val="-8"/>
          <w:sz w:val="28"/>
          <w:szCs w:val="28"/>
        </w:rPr>
        <w:t xml:space="preserve">          </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 xml:space="preserve">В случае неоплаты </w:t>
      </w:r>
      <w:r w:rsidR="00B804D2">
        <w:rPr>
          <w:rFonts w:ascii="Times New Roman" w:hAnsi="Times New Roman"/>
          <w:spacing w:val="-8"/>
          <w:sz w:val="28"/>
          <w:szCs w:val="28"/>
        </w:rPr>
        <w:t xml:space="preserve">за покупку </w:t>
      </w:r>
      <w:r w:rsidR="00B804D2" w:rsidRPr="000E7EB3">
        <w:rPr>
          <w:rFonts w:ascii="Times New Roman" w:hAnsi="Times New Roman"/>
          <w:spacing w:val="-8"/>
          <w:sz w:val="28"/>
          <w:szCs w:val="28"/>
        </w:rPr>
        <w:t>имущест</w:t>
      </w:r>
      <w:r w:rsidR="00B804D2">
        <w:rPr>
          <w:rFonts w:ascii="Times New Roman" w:hAnsi="Times New Roman"/>
          <w:spacing w:val="-8"/>
          <w:sz w:val="28"/>
          <w:szCs w:val="28"/>
        </w:rPr>
        <w:t>ва</w:t>
      </w:r>
      <w:r w:rsidR="00080EDD">
        <w:rPr>
          <w:rFonts w:ascii="Times New Roman" w:hAnsi="Times New Roman"/>
          <w:spacing w:val="-8"/>
          <w:sz w:val="28"/>
          <w:szCs w:val="28"/>
        </w:rPr>
        <w:t xml:space="preserve"> </w:t>
      </w:r>
      <w:r w:rsidR="000E7EB3" w:rsidRPr="000E7EB3">
        <w:rPr>
          <w:rFonts w:ascii="Times New Roman" w:hAnsi="Times New Roman"/>
          <w:spacing w:val="-8"/>
          <w:sz w:val="28"/>
          <w:szCs w:val="28"/>
        </w:rPr>
        <w:t>победителем</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аукциона в срок и в порядке, которые установлены договором, такой победитель</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аукциона</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утрачивает внесенный им задаток.</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Внесенный задаток не возвращается участнику</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 xml:space="preserve">в случае </w:t>
      </w:r>
      <w:r w:rsidR="000E7EB3" w:rsidRPr="000E7EB3">
        <w:rPr>
          <w:rFonts w:ascii="Times New Roman" w:hAnsi="Times New Roman"/>
          <w:spacing w:val="-8"/>
          <w:sz w:val="28"/>
          <w:szCs w:val="28"/>
        </w:rPr>
        <w:lastRenderedPageBreak/>
        <w:t>уклонения</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или отказа участника, ставшего победителем аукциона,</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от подписания</w:t>
      </w:r>
      <w:r w:rsidR="000E7EB3">
        <w:rPr>
          <w:rFonts w:ascii="Times New Roman" w:hAnsi="Times New Roman"/>
          <w:spacing w:val="-8"/>
          <w:sz w:val="28"/>
          <w:szCs w:val="28"/>
        </w:rPr>
        <w:t xml:space="preserve"> </w:t>
      </w:r>
      <w:r w:rsidR="000E7EB3" w:rsidRPr="000E7EB3">
        <w:rPr>
          <w:rFonts w:ascii="Times New Roman" w:hAnsi="Times New Roman"/>
          <w:spacing w:val="-8"/>
          <w:sz w:val="28"/>
          <w:szCs w:val="28"/>
        </w:rPr>
        <w:t>договора купли-продажи Имущества.</w:t>
      </w:r>
    </w:p>
    <w:p w:rsidR="00E80BB6" w:rsidRDefault="00E80BB6" w:rsidP="00E80BB6">
      <w:pPr>
        <w:autoSpaceDE w:val="0"/>
        <w:autoSpaceDN w:val="0"/>
        <w:adjustRightInd w:val="0"/>
        <w:jc w:val="both"/>
        <w:rPr>
          <w:rFonts w:eastAsia="Calibri"/>
          <w:sz w:val="28"/>
          <w:szCs w:val="28"/>
        </w:rPr>
      </w:pPr>
      <w:r w:rsidRPr="00E80BB6">
        <w:rPr>
          <w:rFonts w:eastAsia="Calibri"/>
          <w:sz w:val="28"/>
          <w:szCs w:val="28"/>
        </w:rPr>
        <w:t xml:space="preserve">        </w:t>
      </w:r>
      <w:r>
        <w:rPr>
          <w:rFonts w:eastAsia="Calibri"/>
          <w:sz w:val="28"/>
          <w:szCs w:val="28"/>
        </w:rPr>
        <w:t>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E80BB6" w:rsidRDefault="00E80BB6" w:rsidP="00E80BB6">
      <w:pPr>
        <w:autoSpaceDE w:val="0"/>
        <w:autoSpaceDN w:val="0"/>
        <w:adjustRightInd w:val="0"/>
        <w:ind w:firstLine="540"/>
        <w:jc w:val="both"/>
        <w:rPr>
          <w:rFonts w:eastAsia="Calibri"/>
          <w:sz w:val="28"/>
          <w:szCs w:val="28"/>
        </w:rPr>
      </w:pPr>
      <w:r>
        <w:rPr>
          <w:rFonts w:eastAsia="Calibri"/>
          <w:sz w:val="28"/>
          <w:szCs w:val="28"/>
        </w:rP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rsidR="00E80BB6" w:rsidRDefault="00E80BB6" w:rsidP="00E80BB6">
      <w:pPr>
        <w:autoSpaceDE w:val="0"/>
        <w:autoSpaceDN w:val="0"/>
        <w:adjustRightInd w:val="0"/>
        <w:ind w:firstLine="540"/>
        <w:jc w:val="both"/>
        <w:rPr>
          <w:rFonts w:eastAsia="Calibri"/>
          <w:sz w:val="28"/>
          <w:szCs w:val="28"/>
        </w:rPr>
      </w:pPr>
      <w:r>
        <w:rPr>
          <w:rFonts w:eastAsia="Calibri"/>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E80BB6" w:rsidRDefault="00E80BB6" w:rsidP="00E80BB6">
      <w:pPr>
        <w:autoSpaceDE w:val="0"/>
        <w:autoSpaceDN w:val="0"/>
        <w:adjustRightInd w:val="0"/>
        <w:ind w:firstLine="540"/>
        <w:jc w:val="both"/>
        <w:rPr>
          <w:rFonts w:eastAsia="Calibri"/>
          <w:sz w:val="28"/>
          <w:szCs w:val="28"/>
        </w:rPr>
      </w:pPr>
      <w:r>
        <w:rPr>
          <w:rFonts w:eastAsia="Calibri"/>
          <w:sz w:val="28"/>
          <w:szCs w:val="28"/>
        </w:rPr>
        <w:t xml:space="preserve">в) в случае привлечения юридических лиц, указанных в </w:t>
      </w:r>
      <w:hyperlink r:id="rId8" w:history="1">
        <w:r>
          <w:rPr>
            <w:rFonts w:eastAsia="Calibri"/>
            <w:color w:val="0000FF"/>
            <w:sz w:val="28"/>
            <w:szCs w:val="28"/>
          </w:rPr>
          <w:t>абзацах втором</w:t>
        </w:r>
      </w:hyperlink>
      <w:r>
        <w:rPr>
          <w:rFonts w:eastAsia="Calibri"/>
          <w:sz w:val="28"/>
          <w:szCs w:val="28"/>
        </w:rPr>
        <w:t xml:space="preserve"> и </w:t>
      </w:r>
      <w:hyperlink r:id="rId9" w:history="1">
        <w:r>
          <w:rPr>
            <w:rFonts w:eastAsia="Calibri"/>
            <w:color w:val="0000FF"/>
            <w:sz w:val="28"/>
            <w:szCs w:val="28"/>
          </w:rPr>
          <w:t>третьем пункта 2</w:t>
        </w:r>
      </w:hyperlink>
      <w:r>
        <w:rPr>
          <w:rFonts w:eastAsia="Calibri"/>
          <w:sz w:val="28"/>
          <w:szCs w:val="28"/>
        </w:rPr>
        <w:t xml:space="preserve"> настоящего Положения, при нарушении ими сроков возврата задатка указанные юридические лица уплачивают претенденту(</w:t>
      </w:r>
      <w:proofErr w:type="spellStart"/>
      <w:r>
        <w:rPr>
          <w:rFonts w:eastAsia="Calibri"/>
          <w:sz w:val="28"/>
          <w:szCs w:val="28"/>
        </w:rPr>
        <w:t>ам</w:t>
      </w:r>
      <w:proofErr w:type="spellEnd"/>
      <w:r>
        <w:rPr>
          <w:rFonts w:eastAsia="Calibri"/>
          <w:sz w:val="28"/>
          <w:szCs w:val="28"/>
        </w:rPr>
        <w:t xml:space="preserve">) пени в размере одной </w:t>
      </w:r>
      <w:proofErr w:type="spellStart"/>
      <w:r>
        <w:rPr>
          <w:rFonts w:eastAsia="Calibri"/>
          <w:sz w:val="28"/>
          <w:szCs w:val="28"/>
        </w:rPr>
        <w:t>стопятидесятой</w:t>
      </w:r>
      <w:proofErr w:type="spellEnd"/>
      <w:r>
        <w:rPr>
          <w:rFonts w:eastAsia="Calibri"/>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013A99" w:rsidRDefault="00E80BB6" w:rsidP="00E80BB6">
      <w:pPr>
        <w:shd w:val="clear" w:color="auto" w:fill="FFFFFF"/>
        <w:tabs>
          <w:tab w:val="left" w:pos="6931"/>
        </w:tabs>
        <w:ind w:firstLine="567"/>
        <w:jc w:val="both"/>
        <w:rPr>
          <w:color w:val="000000"/>
          <w:spacing w:val="-6"/>
          <w:sz w:val="28"/>
          <w:szCs w:val="28"/>
        </w:rPr>
      </w:pPr>
      <w:r w:rsidRPr="00013A99">
        <w:rPr>
          <w:color w:val="000000"/>
          <w:spacing w:val="-6"/>
          <w:sz w:val="28"/>
          <w:szCs w:val="28"/>
        </w:rPr>
        <w:t xml:space="preserve"> </w:t>
      </w:r>
      <w:r w:rsidR="00013A99" w:rsidRPr="00013A99">
        <w:rPr>
          <w:color w:val="000000"/>
          <w:spacing w:val="-6"/>
          <w:sz w:val="28"/>
          <w:szCs w:val="28"/>
        </w:rPr>
        <w:t>Осмотр</w:t>
      </w:r>
      <w:r w:rsidR="00013A99">
        <w:rPr>
          <w:color w:val="000000"/>
          <w:spacing w:val="-6"/>
          <w:sz w:val="28"/>
          <w:szCs w:val="28"/>
        </w:rPr>
        <w:t xml:space="preserve"> и</w:t>
      </w:r>
      <w:r w:rsidR="00013A99" w:rsidRPr="00013A99">
        <w:rPr>
          <w:color w:val="000000"/>
          <w:spacing w:val="-6"/>
          <w:sz w:val="28"/>
          <w:szCs w:val="28"/>
        </w:rPr>
        <w:t>мущества проводится Организатором по согласованию заинтересованного лица с представителем Организатора за 1 (</w:t>
      </w:r>
      <w:r w:rsidR="00DA7894">
        <w:rPr>
          <w:color w:val="000000"/>
          <w:spacing w:val="-6"/>
          <w:sz w:val="28"/>
          <w:szCs w:val="28"/>
        </w:rPr>
        <w:t>о</w:t>
      </w:r>
      <w:r w:rsidR="00013A99" w:rsidRPr="00013A99">
        <w:rPr>
          <w:color w:val="000000"/>
          <w:spacing w:val="-6"/>
          <w:sz w:val="28"/>
          <w:szCs w:val="28"/>
        </w:rPr>
        <w:t>дин)</w:t>
      </w:r>
      <w:r w:rsidR="00DA7894">
        <w:rPr>
          <w:color w:val="000000"/>
          <w:spacing w:val="-6"/>
          <w:sz w:val="28"/>
          <w:szCs w:val="28"/>
        </w:rPr>
        <w:t xml:space="preserve"> </w:t>
      </w:r>
      <w:r w:rsidR="00013A99" w:rsidRPr="00013A99">
        <w:rPr>
          <w:color w:val="000000"/>
          <w:spacing w:val="-6"/>
          <w:sz w:val="28"/>
          <w:szCs w:val="28"/>
        </w:rPr>
        <w:t>рабочий день</w:t>
      </w:r>
      <w:r w:rsidR="00013A99">
        <w:rPr>
          <w:color w:val="000000"/>
          <w:spacing w:val="-6"/>
          <w:sz w:val="28"/>
          <w:szCs w:val="28"/>
        </w:rPr>
        <w:t xml:space="preserve"> </w:t>
      </w:r>
      <w:r w:rsidR="00013A99" w:rsidRPr="00013A99">
        <w:rPr>
          <w:color w:val="000000"/>
          <w:spacing w:val="-6"/>
          <w:sz w:val="28"/>
          <w:szCs w:val="28"/>
        </w:rPr>
        <w:t>до предполагаемой даты осмотра.</w:t>
      </w:r>
    </w:p>
    <w:p w:rsidR="00C43B81" w:rsidRPr="00C43B81" w:rsidRDefault="00C43B81" w:rsidP="00C43B81">
      <w:pPr>
        <w:shd w:val="clear" w:color="auto" w:fill="FFFFFF"/>
        <w:tabs>
          <w:tab w:val="left" w:pos="6931"/>
        </w:tabs>
        <w:ind w:firstLine="567"/>
        <w:jc w:val="both"/>
        <w:rPr>
          <w:color w:val="000000"/>
          <w:spacing w:val="-6"/>
          <w:sz w:val="28"/>
          <w:szCs w:val="28"/>
        </w:rPr>
      </w:pPr>
      <w:r w:rsidRPr="00C43B81">
        <w:rPr>
          <w:color w:val="000000"/>
          <w:spacing w:val="-6"/>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43B81" w:rsidRPr="00C43B81" w:rsidRDefault="00C43B81" w:rsidP="00C43B81">
      <w:pPr>
        <w:pStyle w:val="ConsPlusNormal"/>
        <w:ind w:firstLine="540"/>
        <w:jc w:val="both"/>
        <w:rPr>
          <w:rFonts w:ascii="Times New Roman" w:hAnsi="Times New Roman" w:cs="Times New Roman"/>
          <w:color w:val="000000"/>
          <w:spacing w:val="-6"/>
          <w:sz w:val="28"/>
          <w:szCs w:val="28"/>
        </w:rPr>
      </w:pPr>
      <w:r w:rsidRPr="00C43B81">
        <w:rPr>
          <w:rFonts w:ascii="Times New Roman" w:hAnsi="Times New Roman" w:cs="Times New Roman"/>
          <w:color w:val="000000"/>
          <w:spacing w:val="-6"/>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4414C" w:rsidRDefault="00C43B81" w:rsidP="00C43B81">
      <w:pPr>
        <w:pStyle w:val="ConsPlusNormal"/>
        <w:ind w:firstLine="540"/>
        <w:jc w:val="both"/>
      </w:pPr>
      <w:r w:rsidRPr="00C43B81">
        <w:rPr>
          <w:rFonts w:ascii="Times New Roman" w:hAnsi="Times New Roman" w:cs="Times New Roman"/>
          <w:color w:val="000000"/>
          <w:spacing w:val="-6"/>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r w:rsidR="00A4414C" w:rsidRPr="00A4414C">
        <w:t xml:space="preserve"> </w:t>
      </w:r>
    </w:p>
    <w:p w:rsidR="00C43B81" w:rsidRDefault="00A4414C" w:rsidP="00C43B81">
      <w:pPr>
        <w:pStyle w:val="ConsPlusNormal"/>
        <w:ind w:firstLine="540"/>
        <w:jc w:val="both"/>
        <w:rPr>
          <w:rFonts w:ascii="Times New Roman" w:hAnsi="Times New Roman" w:cs="Times New Roman"/>
          <w:color w:val="000000"/>
          <w:spacing w:val="-6"/>
          <w:sz w:val="28"/>
          <w:szCs w:val="28"/>
        </w:rPr>
      </w:pPr>
      <w:r w:rsidRPr="00A4414C">
        <w:rPr>
          <w:rFonts w:ascii="Times New Roman" w:hAnsi="Times New Roman" w:cs="Times New Roman"/>
          <w:color w:val="000000"/>
          <w:spacing w:val="-6"/>
          <w:sz w:val="28"/>
          <w:szCs w:val="28"/>
        </w:rPr>
        <w:t>Аукцион, в котором принял участие только один участник, признается несостоявшимся</w:t>
      </w:r>
      <w:r>
        <w:rPr>
          <w:rFonts w:ascii="Times New Roman" w:hAnsi="Times New Roman" w:cs="Times New Roman"/>
          <w:color w:val="000000"/>
          <w:spacing w:val="-6"/>
          <w:sz w:val="28"/>
          <w:szCs w:val="28"/>
        </w:rPr>
        <w:t>.</w:t>
      </w:r>
    </w:p>
    <w:p w:rsidR="0080106A" w:rsidRPr="00C43B81" w:rsidRDefault="0080106A" w:rsidP="00C43B81">
      <w:pPr>
        <w:pStyle w:val="ConsPlusNormal"/>
        <w:ind w:firstLine="540"/>
        <w:jc w:val="both"/>
        <w:rPr>
          <w:rFonts w:ascii="Times New Roman" w:hAnsi="Times New Roman" w:cs="Times New Roman"/>
          <w:color w:val="000000"/>
          <w:spacing w:val="-6"/>
          <w:sz w:val="28"/>
          <w:szCs w:val="28"/>
        </w:rPr>
      </w:pPr>
    </w:p>
    <w:p w:rsidR="001E5927" w:rsidRDefault="00BA0EA5" w:rsidP="000E0808">
      <w:pPr>
        <w:pStyle w:val="ConsPlusNormal"/>
        <w:widowControl/>
        <w:ind w:firstLine="0"/>
        <w:jc w:val="center"/>
        <w:rPr>
          <w:rFonts w:ascii="Times New Roman" w:hAnsi="Times New Roman" w:cs="Times New Roman"/>
          <w:b/>
          <w:sz w:val="28"/>
          <w:szCs w:val="28"/>
        </w:rPr>
      </w:pPr>
      <w:r w:rsidRPr="00BA0EA5">
        <w:rPr>
          <w:rFonts w:ascii="Times New Roman" w:hAnsi="Times New Roman" w:cs="Times New Roman"/>
          <w:b/>
          <w:sz w:val="28"/>
          <w:szCs w:val="28"/>
        </w:rPr>
        <w:t>Пр</w:t>
      </w:r>
      <w:r w:rsidR="00E64205">
        <w:rPr>
          <w:rFonts w:ascii="Times New Roman" w:hAnsi="Times New Roman" w:cs="Times New Roman"/>
          <w:b/>
          <w:sz w:val="28"/>
          <w:szCs w:val="28"/>
        </w:rPr>
        <w:t>авила</w:t>
      </w:r>
      <w:r w:rsidRPr="00BA0EA5">
        <w:rPr>
          <w:rFonts w:ascii="Times New Roman" w:hAnsi="Times New Roman" w:cs="Times New Roman"/>
          <w:b/>
          <w:sz w:val="28"/>
          <w:szCs w:val="28"/>
        </w:rPr>
        <w:t xml:space="preserve"> проведения </w:t>
      </w:r>
      <w:r w:rsidR="00E64205">
        <w:rPr>
          <w:rFonts w:ascii="Times New Roman" w:hAnsi="Times New Roman" w:cs="Times New Roman"/>
          <w:b/>
          <w:sz w:val="28"/>
          <w:szCs w:val="28"/>
        </w:rPr>
        <w:t>продажи в электронной форме</w:t>
      </w:r>
    </w:p>
    <w:p w:rsidR="00F60CB9" w:rsidRDefault="00F60CB9" w:rsidP="006E7D73">
      <w:pPr>
        <w:pStyle w:val="Default"/>
        <w:jc w:val="both"/>
        <w:rPr>
          <w:sz w:val="28"/>
          <w:szCs w:val="28"/>
        </w:rPr>
      </w:pPr>
      <w:r>
        <w:rPr>
          <w:sz w:val="28"/>
          <w:szCs w:val="28"/>
        </w:rPr>
        <w:t xml:space="preserve">          Продажа государственного или муниципального имущества путем проведения аукциона осуществляется в </w:t>
      </w:r>
      <w:r w:rsidR="00117EDD">
        <w:rPr>
          <w:sz w:val="28"/>
          <w:szCs w:val="28"/>
        </w:rPr>
        <w:t>торговой секции (ТС)</w:t>
      </w:r>
      <w:r>
        <w:rPr>
          <w:sz w:val="28"/>
          <w:szCs w:val="28"/>
        </w:rPr>
        <w:t xml:space="preserve"> в соответствии с Федеральным законом от 21.12.2001 № 178-ФЗ и </w:t>
      </w:r>
      <w:r w:rsidR="00B804D2">
        <w:rPr>
          <w:sz w:val="28"/>
          <w:szCs w:val="28"/>
        </w:rPr>
        <w:t>п</w:t>
      </w:r>
      <w:r>
        <w:rPr>
          <w:sz w:val="28"/>
          <w:szCs w:val="28"/>
        </w:rPr>
        <w:t xml:space="preserve">остановлением Правительства РФ от 27.08.2012 № 860 . </w:t>
      </w:r>
    </w:p>
    <w:p w:rsidR="00F60CB9" w:rsidRDefault="00F60CB9" w:rsidP="006E7D73">
      <w:pPr>
        <w:pStyle w:val="Default"/>
        <w:jc w:val="both"/>
        <w:rPr>
          <w:sz w:val="28"/>
          <w:szCs w:val="28"/>
        </w:rPr>
      </w:pPr>
      <w:r>
        <w:rPr>
          <w:sz w:val="28"/>
          <w:szCs w:val="28"/>
        </w:rPr>
        <w:t xml:space="preserve">         Организатор процедуры в установленные сроки направляет Оператору уведомление о проведении продажи посредством функционала ТС. </w:t>
      </w:r>
    </w:p>
    <w:p w:rsidR="00F60CB9" w:rsidRDefault="00F60CB9" w:rsidP="006E7D73">
      <w:pPr>
        <w:pStyle w:val="Default"/>
        <w:jc w:val="both"/>
        <w:rPr>
          <w:sz w:val="28"/>
          <w:szCs w:val="28"/>
        </w:rPr>
      </w:pPr>
      <w:r>
        <w:rPr>
          <w:sz w:val="28"/>
          <w:szCs w:val="28"/>
        </w:rPr>
        <w:t xml:space="preserve">          Размещение извещения, подача, изменение, отзыв заявки на участие осуществляются в соответствии с разделами 3.1 и 3.2 Регламента ТС.       </w:t>
      </w:r>
    </w:p>
    <w:p w:rsidR="00497DFF" w:rsidRDefault="00902AF6" w:rsidP="006E7D73">
      <w:pPr>
        <w:pStyle w:val="Default"/>
        <w:jc w:val="both"/>
        <w:rPr>
          <w:sz w:val="28"/>
          <w:szCs w:val="28"/>
        </w:rPr>
      </w:pPr>
      <w:r>
        <w:rPr>
          <w:b/>
          <w:bCs/>
          <w:sz w:val="28"/>
          <w:szCs w:val="28"/>
        </w:rPr>
        <w:t xml:space="preserve">          </w:t>
      </w:r>
      <w:r w:rsidR="001A1A7F" w:rsidRPr="00666B20">
        <w:rPr>
          <w:b/>
          <w:bCs/>
          <w:sz w:val="28"/>
          <w:szCs w:val="28"/>
        </w:rPr>
        <w:t xml:space="preserve">К участию в продаже муниципального имущества в электронной форме </w:t>
      </w:r>
      <w:r w:rsidR="00AA6B6E">
        <w:rPr>
          <w:b/>
          <w:bCs/>
          <w:sz w:val="28"/>
          <w:szCs w:val="28"/>
        </w:rPr>
        <w:t xml:space="preserve">допускаются </w:t>
      </w:r>
      <w:r w:rsidR="001A1A7F" w:rsidRPr="00666B20">
        <w:rPr>
          <w:sz w:val="28"/>
          <w:szCs w:val="28"/>
        </w:rPr>
        <w:t xml:space="preserve">физические и юридические лица, признаваемые покупателями в соответствии со статьей 5 Федерального закона от 21 декабря 2001 года № 178-ФЗ «О приватизации государственного и муниципального имущества», своевременно подавшие заявку на участие в аукционе в электронной форме, представившие в полном объеме и надлежащим образом </w:t>
      </w:r>
      <w:r w:rsidR="001A1A7F" w:rsidRPr="00666B20">
        <w:rPr>
          <w:sz w:val="28"/>
          <w:szCs w:val="28"/>
        </w:rPr>
        <w:lastRenderedPageBreak/>
        <w:t>оформленные документы, указанные в настоящем информационном сообщении</w:t>
      </w:r>
      <w:r w:rsidR="001A1A7F" w:rsidRPr="00666B20">
        <w:rPr>
          <w:b/>
          <w:bCs/>
          <w:sz w:val="28"/>
          <w:szCs w:val="28"/>
        </w:rPr>
        <w:t>.</w:t>
      </w:r>
      <w:r w:rsidR="001A1A7F" w:rsidRPr="00666B20">
        <w:rPr>
          <w:sz w:val="28"/>
          <w:szCs w:val="28"/>
        </w:rPr>
        <w:t xml:space="preserve"> </w:t>
      </w:r>
      <w:r>
        <w:rPr>
          <w:sz w:val="28"/>
          <w:szCs w:val="28"/>
        </w:rPr>
        <w:t xml:space="preserve">   </w:t>
      </w:r>
    </w:p>
    <w:p w:rsidR="00902AF6" w:rsidRPr="00497DFF" w:rsidRDefault="00497DFF" w:rsidP="006E7D73">
      <w:pPr>
        <w:pStyle w:val="Default"/>
        <w:jc w:val="both"/>
        <w:rPr>
          <w:b/>
          <w:sz w:val="28"/>
          <w:szCs w:val="28"/>
        </w:rPr>
      </w:pPr>
      <w:r>
        <w:rPr>
          <w:sz w:val="28"/>
          <w:szCs w:val="28"/>
        </w:rPr>
        <w:t xml:space="preserve">         </w:t>
      </w:r>
      <w:r w:rsidRPr="00497DFF">
        <w:rPr>
          <w:b/>
          <w:sz w:val="28"/>
          <w:szCs w:val="28"/>
        </w:rPr>
        <w:t>Определение</w:t>
      </w:r>
      <w:proofErr w:type="gramStart"/>
      <w:r w:rsidRPr="00497DFF">
        <w:rPr>
          <w:b/>
          <w:sz w:val="28"/>
          <w:szCs w:val="28"/>
        </w:rPr>
        <w:t xml:space="preserve"> У</w:t>
      </w:r>
      <w:proofErr w:type="gramEnd"/>
      <w:r w:rsidR="003B7306">
        <w:rPr>
          <w:b/>
          <w:sz w:val="28"/>
          <w:szCs w:val="28"/>
        </w:rPr>
        <w:t xml:space="preserve"> </w:t>
      </w:r>
      <w:r w:rsidRPr="00497DFF">
        <w:rPr>
          <w:b/>
          <w:sz w:val="28"/>
          <w:szCs w:val="28"/>
        </w:rPr>
        <w:t>частников торгов</w:t>
      </w:r>
      <w:r w:rsidR="00902AF6" w:rsidRPr="00497DFF">
        <w:rPr>
          <w:b/>
          <w:sz w:val="28"/>
          <w:szCs w:val="28"/>
        </w:rPr>
        <w:t xml:space="preserve">  </w:t>
      </w:r>
    </w:p>
    <w:p w:rsidR="00C47AD3" w:rsidRDefault="00902AF6" w:rsidP="00C47AD3">
      <w:pPr>
        <w:pStyle w:val="Default"/>
        <w:jc w:val="both"/>
        <w:rPr>
          <w:sz w:val="28"/>
          <w:szCs w:val="28"/>
        </w:rPr>
      </w:pPr>
      <w:r>
        <w:rPr>
          <w:sz w:val="28"/>
          <w:szCs w:val="28"/>
        </w:rPr>
        <w:t xml:space="preserve">         </w:t>
      </w:r>
      <w:r w:rsidR="00FC0C5B" w:rsidRPr="00486237">
        <w:rPr>
          <w:sz w:val="28"/>
          <w:szCs w:val="28"/>
        </w:rPr>
        <w:t xml:space="preserve">Для участия в продаже имущества на аукционе претенденты перечисляют задаток в размере </w:t>
      </w:r>
      <w:r w:rsidR="00C24A6F">
        <w:rPr>
          <w:sz w:val="28"/>
          <w:szCs w:val="28"/>
        </w:rPr>
        <w:t>1</w:t>
      </w:r>
      <w:r w:rsidR="00FC0C5B" w:rsidRPr="00486237">
        <w:rPr>
          <w:sz w:val="28"/>
          <w:szCs w:val="28"/>
        </w:rPr>
        <w:t>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00FC0C5B" w:rsidRPr="00486237">
        <w:rPr>
          <w:sz w:val="28"/>
          <w:szCs w:val="28"/>
        </w:rPr>
        <w:t>ии ау</w:t>
      </w:r>
      <w:proofErr w:type="gramEnd"/>
      <w:r w:rsidR="00FC0C5B" w:rsidRPr="00486237">
        <w:rPr>
          <w:sz w:val="28"/>
          <w:szCs w:val="28"/>
        </w:rPr>
        <w:t>кциона.</w:t>
      </w:r>
    </w:p>
    <w:p w:rsidR="00C47AD3" w:rsidRPr="00604A57" w:rsidRDefault="00C47AD3" w:rsidP="009E76F1">
      <w:pPr>
        <w:pStyle w:val="Default"/>
        <w:jc w:val="both"/>
        <w:rPr>
          <w:color w:val="FF0000"/>
          <w:sz w:val="28"/>
          <w:szCs w:val="28"/>
        </w:rPr>
      </w:pPr>
      <w:r w:rsidRPr="00B334D8">
        <w:rPr>
          <w:color w:val="000000" w:themeColor="text1"/>
          <w:sz w:val="28"/>
          <w:szCs w:val="28"/>
        </w:rPr>
        <w:t xml:space="preserve">          </w:t>
      </w:r>
      <w:r w:rsidR="00FC0C5B" w:rsidRPr="00B334D8">
        <w:rPr>
          <w:color w:val="000000" w:themeColor="text1"/>
          <w:sz w:val="28"/>
          <w:szCs w:val="28"/>
        </w:rPr>
        <w:t xml:space="preserve"> </w:t>
      </w:r>
      <w:r w:rsidRPr="00B334D8">
        <w:rPr>
          <w:color w:val="000000" w:themeColor="text1"/>
          <w:sz w:val="28"/>
          <w:szCs w:val="28"/>
        </w:rPr>
        <w:t>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w:t>
      </w:r>
      <w:r w:rsidR="00604A57">
        <w:rPr>
          <w:color w:val="FF0000"/>
          <w:sz w:val="28"/>
          <w:szCs w:val="28"/>
        </w:rPr>
        <w:t xml:space="preserve"> </w:t>
      </w:r>
      <w:r w:rsidR="00604A57">
        <w:rPr>
          <w:sz w:val="28"/>
          <w:szCs w:val="28"/>
        </w:rPr>
        <w:t>если иное не предусмотрено соответствующими положениями Регламента ТС, регулирующими особенности проведения различных способов торгов.</w:t>
      </w:r>
    </w:p>
    <w:p w:rsidR="00717792" w:rsidRDefault="00604A57" w:rsidP="00717792">
      <w:pPr>
        <w:pStyle w:val="Default"/>
        <w:jc w:val="both"/>
        <w:rPr>
          <w:sz w:val="28"/>
          <w:szCs w:val="28"/>
        </w:rPr>
      </w:pPr>
      <w:r w:rsidRPr="00604A57">
        <w:rPr>
          <w:color w:val="FF0000"/>
          <w:sz w:val="28"/>
          <w:szCs w:val="28"/>
        </w:rPr>
        <w:t xml:space="preserve">        </w:t>
      </w:r>
      <w:r w:rsidR="00902AF6">
        <w:rPr>
          <w:sz w:val="28"/>
          <w:szCs w:val="28"/>
        </w:rPr>
        <w:t xml:space="preserve">   </w:t>
      </w:r>
      <w:r w:rsidR="00717792">
        <w:rPr>
          <w:sz w:val="28"/>
          <w:szCs w:val="28"/>
        </w:rPr>
        <w:t xml:space="preserve">Оператор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486237" w:rsidRDefault="00717792" w:rsidP="00717792">
      <w:pPr>
        <w:pStyle w:val="ConsPlusNormal"/>
        <w:ind w:firstLine="540"/>
        <w:jc w:val="both"/>
        <w:rPr>
          <w:rFonts w:ascii="Times New Roman" w:hAnsi="Times New Roman" w:cs="Times New Roman"/>
          <w:sz w:val="28"/>
          <w:szCs w:val="28"/>
        </w:rPr>
      </w:pPr>
      <w:r w:rsidRPr="001A2068">
        <w:rPr>
          <w:rFonts w:ascii="Times New Roman" w:eastAsia="Calibri" w:hAnsi="Times New Roman" w:cs="Times New Roman"/>
          <w:color w:val="000000"/>
          <w:sz w:val="28"/>
          <w:szCs w:val="28"/>
        </w:rPr>
        <w:t>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w:t>
      </w:r>
      <w:r w:rsidR="007C3FAE">
        <w:rPr>
          <w:rFonts w:ascii="Times New Roman" w:eastAsia="Calibri" w:hAnsi="Times New Roman" w:cs="Times New Roman"/>
          <w:color w:val="000000"/>
          <w:sz w:val="28"/>
          <w:szCs w:val="28"/>
        </w:rPr>
        <w:t xml:space="preserve"> </w:t>
      </w:r>
      <w:r w:rsidRPr="001A2068">
        <w:rPr>
          <w:rFonts w:ascii="Times New Roman" w:eastAsia="Calibri" w:hAnsi="Times New Roman" w:cs="Times New Roman"/>
          <w:color w:val="000000"/>
          <w:sz w:val="28"/>
          <w:szCs w:val="28"/>
        </w:rPr>
        <w:t>поступлении Оператору задатка от такого Претендента</w:t>
      </w:r>
      <w:r w:rsidR="00615E20">
        <w:rPr>
          <w:rFonts w:ascii="Times New Roman" w:eastAsia="Calibri" w:hAnsi="Times New Roman" w:cs="Times New Roman"/>
          <w:color w:val="000000"/>
          <w:sz w:val="28"/>
          <w:szCs w:val="28"/>
        </w:rPr>
        <w:t>.</w:t>
      </w:r>
    </w:p>
    <w:p w:rsidR="001A1A7F" w:rsidRDefault="00F7790E" w:rsidP="006E7D73">
      <w:pPr>
        <w:pStyle w:val="af4"/>
        <w:spacing w:before="0" w:beforeAutospacing="0" w:after="0" w:afterAutospacing="0"/>
        <w:jc w:val="both"/>
        <w:rPr>
          <w:sz w:val="28"/>
          <w:szCs w:val="28"/>
        </w:rPr>
      </w:pPr>
      <w:r>
        <w:rPr>
          <w:sz w:val="28"/>
          <w:szCs w:val="28"/>
        </w:rPr>
        <w:t xml:space="preserve">         </w:t>
      </w:r>
      <w:r w:rsidR="001A1A7F" w:rsidRPr="00666B20">
        <w:rPr>
          <w:sz w:val="28"/>
          <w:szCs w:val="28"/>
        </w:rPr>
        <w:t xml:space="preserve">В день определения участников аукциона, указанный в информационном сообщении о проведении аукциона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2C25BF" w:rsidRPr="00B334D8" w:rsidRDefault="002C25BF" w:rsidP="002C25BF">
      <w:pPr>
        <w:pStyle w:val="Default"/>
        <w:jc w:val="both"/>
        <w:rPr>
          <w:color w:val="000000" w:themeColor="text1"/>
          <w:sz w:val="28"/>
          <w:szCs w:val="28"/>
        </w:rPr>
      </w:pPr>
      <w:r w:rsidRPr="00B334D8">
        <w:rPr>
          <w:color w:val="000000" w:themeColor="text1"/>
          <w:sz w:val="28"/>
          <w:szCs w:val="28"/>
        </w:rPr>
        <w:t xml:space="preserve">         Уполномоченный специалист организатора процедуры посредством штатного интерфейса в установленный срок по каждому лоту отдельно формирует протокол об определении участников, прикладывает копию письменного протокола в виде файла (при наличии) и подписывает ЭП </w:t>
      </w:r>
    </w:p>
    <w:p w:rsidR="00BB6DCE" w:rsidRPr="00BB6DCE" w:rsidRDefault="008B4529" w:rsidP="006E7D73">
      <w:pPr>
        <w:pStyle w:val="ConsPlusNormal"/>
        <w:ind w:firstLine="540"/>
        <w:jc w:val="both"/>
        <w:rPr>
          <w:rFonts w:ascii="Times New Roman" w:hAnsi="Times New Roman" w:cs="Times New Roman"/>
          <w:sz w:val="28"/>
          <w:szCs w:val="28"/>
        </w:rPr>
      </w:pPr>
      <w:r>
        <w:rPr>
          <w:sz w:val="28"/>
          <w:szCs w:val="28"/>
        </w:rPr>
        <w:t xml:space="preserve"> </w:t>
      </w:r>
      <w:proofErr w:type="gramStart"/>
      <w:r w:rsidR="00BB6DCE" w:rsidRPr="00BB6DCE">
        <w:rPr>
          <w:rFonts w:ascii="Times New Roman" w:hAnsi="Times New Roman" w:cs="Times New Roman"/>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1A1A7F" w:rsidRDefault="001A1A7F" w:rsidP="006E7D73">
      <w:pPr>
        <w:pStyle w:val="af4"/>
        <w:spacing w:before="0" w:beforeAutospacing="0" w:after="0" w:afterAutospacing="0"/>
        <w:ind w:firstLine="567"/>
        <w:jc w:val="both"/>
        <w:rPr>
          <w:sz w:val="28"/>
          <w:szCs w:val="28"/>
        </w:rPr>
      </w:pPr>
      <w:r w:rsidRPr="00666B20">
        <w:rPr>
          <w:sz w:val="28"/>
          <w:szCs w:val="28"/>
        </w:rPr>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D54E3" w:rsidRDefault="00BD54E3" w:rsidP="00BD54E3">
      <w:pPr>
        <w:pStyle w:val="Default"/>
        <w:jc w:val="both"/>
        <w:rPr>
          <w:sz w:val="28"/>
          <w:szCs w:val="28"/>
        </w:rPr>
      </w:pPr>
      <w:r>
        <w:rPr>
          <w:sz w:val="28"/>
          <w:szCs w:val="28"/>
        </w:rPr>
        <w:t xml:space="preserve">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В отдельных случаях, определенных Регламентом ТС, протокол об определении участников размещается Оператором в открытой части ТС. </w:t>
      </w:r>
    </w:p>
    <w:p w:rsidR="001A1A7F" w:rsidRPr="00666B20" w:rsidRDefault="00BD54E3" w:rsidP="00896399">
      <w:pPr>
        <w:pStyle w:val="Default"/>
        <w:jc w:val="both"/>
        <w:rPr>
          <w:sz w:val="28"/>
          <w:szCs w:val="28"/>
        </w:rPr>
      </w:pPr>
      <w:r>
        <w:rPr>
          <w:sz w:val="28"/>
          <w:szCs w:val="28"/>
        </w:rPr>
        <w:t xml:space="preserve">        </w:t>
      </w:r>
      <w:r w:rsidR="00F73FD3">
        <w:rPr>
          <w:sz w:val="28"/>
          <w:szCs w:val="28"/>
        </w:rPr>
        <w:t xml:space="preserve"> В случае отказа в допуске к участию в торгах по лоту, в течение одного дня, следующего за днем размещения протокола об определении участников по лоту, Оператор прекращает блокирование в отношении денежных средств Претендентов, заблокированных в размере задатка и/или депозита на </w:t>
      </w:r>
      <w:r w:rsidR="00F73FD3">
        <w:rPr>
          <w:sz w:val="28"/>
          <w:szCs w:val="28"/>
        </w:rPr>
        <w:lastRenderedPageBreak/>
        <w:t>лицевом счете Претендентов (в случае, если извещением установлено перечисление задатка и/или депозита на реквизиты Оператора).</w:t>
      </w:r>
    </w:p>
    <w:p w:rsidR="001A1A7F" w:rsidRPr="00666B20" w:rsidRDefault="001A1A7F" w:rsidP="006E7D73">
      <w:pPr>
        <w:pStyle w:val="af4"/>
        <w:spacing w:before="0" w:beforeAutospacing="0" w:after="0" w:afterAutospacing="0"/>
        <w:ind w:firstLine="567"/>
        <w:jc w:val="both"/>
        <w:rPr>
          <w:sz w:val="28"/>
          <w:szCs w:val="28"/>
        </w:rPr>
      </w:pPr>
      <w:r w:rsidRPr="00666B20">
        <w:rPr>
          <w:sz w:val="28"/>
          <w:szCs w:val="28"/>
        </w:rPr>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00F809AE" w:rsidRPr="00644245">
          <w:rPr>
            <w:rStyle w:val="ad"/>
            <w:sz w:val="28"/>
            <w:szCs w:val="28"/>
          </w:rPr>
          <w:t>www.torgi.gov.ru</w:t>
        </w:r>
      </w:hyperlink>
      <w:r w:rsidRPr="00666B20">
        <w:rPr>
          <w:sz w:val="28"/>
          <w:szCs w:val="28"/>
        </w:rPr>
        <w:t xml:space="preserve"> и на официальном сайте Продавца. </w:t>
      </w:r>
    </w:p>
    <w:p w:rsidR="00F241CC" w:rsidRPr="00F241CC" w:rsidRDefault="00F241CC" w:rsidP="006E7D73">
      <w:pPr>
        <w:pStyle w:val="af4"/>
        <w:spacing w:before="0" w:beforeAutospacing="0" w:after="0" w:afterAutospacing="0"/>
        <w:ind w:firstLine="567"/>
        <w:jc w:val="both"/>
        <w:rPr>
          <w:b/>
          <w:sz w:val="28"/>
          <w:szCs w:val="28"/>
        </w:rPr>
      </w:pPr>
      <w:r w:rsidRPr="00F241CC">
        <w:rPr>
          <w:b/>
          <w:sz w:val="28"/>
          <w:szCs w:val="28"/>
        </w:rPr>
        <w:t>Подача предложений о цене</w:t>
      </w:r>
    </w:p>
    <w:p w:rsidR="001A1A7F" w:rsidRPr="00666B20" w:rsidRDefault="001A1A7F" w:rsidP="006E7D73">
      <w:pPr>
        <w:pStyle w:val="af4"/>
        <w:spacing w:before="0" w:beforeAutospacing="0" w:after="0" w:afterAutospacing="0"/>
        <w:ind w:firstLine="567"/>
        <w:jc w:val="both"/>
        <w:rPr>
          <w:sz w:val="28"/>
          <w:szCs w:val="28"/>
        </w:rPr>
      </w:pPr>
      <w:r w:rsidRPr="00666B20">
        <w:rPr>
          <w:sz w:val="28"/>
          <w:szCs w:val="28"/>
        </w:rPr>
        <w:t xml:space="preserve">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 </w:t>
      </w:r>
    </w:p>
    <w:p w:rsidR="00C64D5D" w:rsidRDefault="00C64D5D" w:rsidP="00C64D5D">
      <w:pPr>
        <w:pStyle w:val="Default"/>
        <w:jc w:val="both"/>
        <w:rPr>
          <w:color w:val="auto"/>
        </w:rPr>
      </w:pPr>
      <w:r>
        <w:rPr>
          <w:sz w:val="28"/>
          <w:szCs w:val="28"/>
        </w:rPr>
        <w:t xml:space="preserve">       Торговая сессия не проводится в случаях, если: </w:t>
      </w:r>
    </w:p>
    <w:p w:rsidR="00C64D5D" w:rsidRDefault="00C64D5D" w:rsidP="00C64D5D">
      <w:pPr>
        <w:pStyle w:val="Default"/>
        <w:jc w:val="both"/>
        <w:rPr>
          <w:color w:val="auto"/>
          <w:sz w:val="28"/>
          <w:szCs w:val="28"/>
        </w:rPr>
      </w:pPr>
      <w:r>
        <w:rPr>
          <w:color w:val="auto"/>
          <w:sz w:val="28"/>
          <w:szCs w:val="28"/>
        </w:rPr>
        <w:t xml:space="preserve">на участие в торгах не подано или не принято ни одной заявки, либо принята только одна заявка; </w:t>
      </w:r>
    </w:p>
    <w:p w:rsidR="00C64D5D" w:rsidRDefault="00C64D5D" w:rsidP="00C64D5D">
      <w:pPr>
        <w:pStyle w:val="Default"/>
        <w:jc w:val="both"/>
        <w:rPr>
          <w:color w:val="auto"/>
          <w:sz w:val="28"/>
          <w:szCs w:val="28"/>
        </w:rPr>
      </w:pPr>
      <w:r>
        <w:rPr>
          <w:color w:val="auto"/>
          <w:sz w:val="28"/>
          <w:szCs w:val="28"/>
        </w:rPr>
        <w:t xml:space="preserve">в результате рассмотрения заявок на участие в торгах все заявки отклонены; </w:t>
      </w:r>
    </w:p>
    <w:p w:rsidR="00C64D5D" w:rsidRDefault="00C64D5D" w:rsidP="00C64D5D">
      <w:pPr>
        <w:pStyle w:val="Default"/>
        <w:jc w:val="both"/>
        <w:rPr>
          <w:color w:val="auto"/>
          <w:sz w:val="28"/>
          <w:szCs w:val="28"/>
        </w:rPr>
      </w:pPr>
      <w:r>
        <w:rPr>
          <w:color w:val="auto"/>
          <w:sz w:val="28"/>
          <w:szCs w:val="28"/>
        </w:rPr>
        <w:t xml:space="preserve">в результате рассмотрения заявок на участие в торгах участником признан только один Претендент; </w:t>
      </w:r>
    </w:p>
    <w:p w:rsidR="00C64D5D" w:rsidRDefault="00C64D5D" w:rsidP="00C64D5D">
      <w:pPr>
        <w:pStyle w:val="Default"/>
        <w:jc w:val="both"/>
        <w:rPr>
          <w:color w:val="auto"/>
          <w:sz w:val="28"/>
          <w:szCs w:val="28"/>
        </w:rPr>
      </w:pPr>
      <w:r>
        <w:rPr>
          <w:color w:val="auto"/>
          <w:sz w:val="28"/>
          <w:szCs w:val="28"/>
        </w:rPr>
        <w:t xml:space="preserve">торги (лоты) отменены Организатором процедуры; </w:t>
      </w:r>
    </w:p>
    <w:p w:rsidR="00C64D5D" w:rsidRDefault="00C64D5D" w:rsidP="00C64D5D">
      <w:pPr>
        <w:pStyle w:val="Default"/>
        <w:jc w:val="both"/>
        <w:rPr>
          <w:color w:val="auto"/>
          <w:sz w:val="28"/>
          <w:szCs w:val="28"/>
        </w:rPr>
      </w:pPr>
      <w:r>
        <w:rPr>
          <w:color w:val="auto"/>
          <w:sz w:val="28"/>
          <w:szCs w:val="28"/>
        </w:rPr>
        <w:t xml:space="preserve">этап подачи предложений о цене по торгам (лоту) приостановлен. </w:t>
      </w:r>
    </w:p>
    <w:p w:rsidR="00A3786C" w:rsidRDefault="00A3786C" w:rsidP="00A3786C">
      <w:pPr>
        <w:pStyle w:val="af4"/>
        <w:shd w:val="clear" w:color="auto" w:fill="FFFFFF"/>
        <w:spacing w:before="0" w:beforeAutospacing="0" w:after="0" w:afterAutospacing="0"/>
        <w:ind w:firstLine="567"/>
        <w:jc w:val="both"/>
        <w:rPr>
          <w:sz w:val="28"/>
          <w:szCs w:val="28"/>
        </w:rPr>
      </w:pPr>
      <w:r>
        <w:rPr>
          <w:sz w:val="28"/>
          <w:szCs w:val="28"/>
        </w:rPr>
        <w:t xml:space="preserve">Аукцион проводится </w:t>
      </w:r>
      <w:r w:rsidRPr="00666B20">
        <w:rPr>
          <w:sz w:val="28"/>
          <w:szCs w:val="28"/>
        </w:rPr>
        <w:t xml:space="preserve">в указанные в информационном сообщении день и час </w:t>
      </w:r>
      <w:r>
        <w:rPr>
          <w:sz w:val="28"/>
          <w:szCs w:val="28"/>
        </w:rPr>
        <w:t xml:space="preserve">путем последовательного повышения Участниками начальной цены продажи на величину, равную либо кратную величине «шага аукциона». </w:t>
      </w:r>
    </w:p>
    <w:p w:rsidR="00A3786C" w:rsidRDefault="00A3786C" w:rsidP="00A3786C">
      <w:pPr>
        <w:pStyle w:val="af4"/>
        <w:shd w:val="clear" w:color="auto" w:fill="FFFFFF"/>
        <w:spacing w:before="0" w:beforeAutospacing="0" w:after="0" w:afterAutospacing="0"/>
        <w:ind w:firstLine="567"/>
        <w:jc w:val="both"/>
        <w:rPr>
          <w:sz w:val="28"/>
          <w:szCs w:val="28"/>
        </w:rPr>
      </w:pPr>
      <w:r>
        <w:rPr>
          <w:sz w:val="28"/>
          <w:szCs w:val="28"/>
        </w:rPr>
        <w:t xml:space="preserve"> </w:t>
      </w:r>
      <w:r w:rsidRPr="00666B20">
        <w:rPr>
          <w:sz w:val="28"/>
          <w:szCs w:val="28"/>
        </w:rPr>
        <w:t xml:space="preserve">«Шаг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A3786C" w:rsidRPr="00666B20" w:rsidRDefault="00A3786C" w:rsidP="00A3786C">
      <w:pPr>
        <w:pStyle w:val="af4"/>
        <w:shd w:val="clear" w:color="auto" w:fill="FFFFFF"/>
        <w:spacing w:before="0" w:beforeAutospacing="0" w:after="0" w:afterAutospacing="0"/>
        <w:ind w:firstLine="567"/>
        <w:jc w:val="both"/>
        <w:rPr>
          <w:sz w:val="28"/>
          <w:szCs w:val="28"/>
        </w:rPr>
      </w:pPr>
      <w:r w:rsidRPr="00666B20">
        <w:rPr>
          <w:sz w:val="28"/>
          <w:szCs w:val="28"/>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C64D5D" w:rsidRPr="004F37CA" w:rsidRDefault="00C64D5D" w:rsidP="00C64D5D">
      <w:pPr>
        <w:pStyle w:val="Default"/>
        <w:jc w:val="both"/>
        <w:rPr>
          <w:color w:val="auto"/>
          <w:sz w:val="28"/>
          <w:szCs w:val="28"/>
        </w:rPr>
      </w:pPr>
      <w:r>
        <w:rPr>
          <w:color w:val="auto"/>
          <w:sz w:val="28"/>
          <w:szCs w:val="28"/>
        </w:rPr>
        <w:t xml:space="preserve">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ТС отдельно по </w:t>
      </w:r>
      <w:r w:rsidRPr="004F37CA">
        <w:rPr>
          <w:color w:val="auto"/>
          <w:sz w:val="28"/>
          <w:szCs w:val="28"/>
        </w:rPr>
        <w:t xml:space="preserve">каждому лоту. </w:t>
      </w:r>
    </w:p>
    <w:p w:rsidR="00C64D5D" w:rsidRDefault="001D4DC9" w:rsidP="00C64D5D">
      <w:pPr>
        <w:pStyle w:val="Default"/>
        <w:jc w:val="both"/>
        <w:rPr>
          <w:sz w:val="28"/>
          <w:szCs w:val="28"/>
        </w:rPr>
      </w:pPr>
      <w:r>
        <w:rPr>
          <w:sz w:val="28"/>
          <w:szCs w:val="28"/>
        </w:rPr>
        <w:t xml:space="preserve">        </w:t>
      </w:r>
      <w:r w:rsidR="00C64D5D">
        <w:rPr>
          <w:sz w:val="28"/>
          <w:szCs w:val="28"/>
        </w:rPr>
        <w:t xml:space="preserve">Предложением о цене признается подписанное ЭП Участника ценовое предложение. </w:t>
      </w:r>
    </w:p>
    <w:p w:rsidR="00C64D5D" w:rsidRDefault="00C64D5D" w:rsidP="00C64D5D">
      <w:pPr>
        <w:pStyle w:val="Default"/>
        <w:jc w:val="both"/>
        <w:rPr>
          <w:sz w:val="28"/>
          <w:szCs w:val="28"/>
        </w:rPr>
      </w:pPr>
      <w:r>
        <w:rPr>
          <w:sz w:val="28"/>
          <w:szCs w:val="28"/>
        </w:rPr>
        <w:t xml:space="preserve">         Подача предложений о цене по лоту возможна в течение установленного временного интервала, установленного для конкретного способа торгов. </w:t>
      </w:r>
    </w:p>
    <w:p w:rsidR="00C64D5D" w:rsidRDefault="00F215A9" w:rsidP="00C64D5D">
      <w:pPr>
        <w:pStyle w:val="Default"/>
        <w:jc w:val="both"/>
        <w:rPr>
          <w:sz w:val="28"/>
          <w:szCs w:val="28"/>
        </w:rPr>
      </w:pPr>
      <w:r>
        <w:rPr>
          <w:sz w:val="28"/>
          <w:szCs w:val="28"/>
        </w:rPr>
        <w:t xml:space="preserve">         </w:t>
      </w:r>
      <w:r w:rsidR="00C64D5D">
        <w:rPr>
          <w:sz w:val="28"/>
          <w:szCs w:val="28"/>
        </w:rPr>
        <w:t xml:space="preserve">При подаче предложений о цене Оператор обеспечивает конфиденциальность информации об участниках. </w:t>
      </w:r>
    </w:p>
    <w:p w:rsidR="00C64D5D" w:rsidRDefault="00C64D5D" w:rsidP="00C64D5D">
      <w:pPr>
        <w:pStyle w:val="Default"/>
        <w:jc w:val="both"/>
        <w:rPr>
          <w:sz w:val="28"/>
          <w:szCs w:val="28"/>
        </w:rPr>
      </w:pPr>
      <w:r>
        <w:rPr>
          <w:sz w:val="28"/>
          <w:szCs w:val="28"/>
        </w:rPr>
        <w:t xml:space="preserve">         Ход проведения процедуры подачи предложений о цене по лоту фиксируется Оператором в электронном журнале. Журнал с лучшими предложениями о цене Участников направляется в Личный кабинет      Организатора процедуры в течение одного часа со времени завершения торговой сессии. </w:t>
      </w:r>
    </w:p>
    <w:p w:rsidR="001A1A7F" w:rsidRPr="00666B20" w:rsidRDefault="00E911A3" w:rsidP="006E7D73">
      <w:pPr>
        <w:pStyle w:val="af4"/>
        <w:shd w:val="clear" w:color="auto" w:fill="FFFFFF"/>
        <w:spacing w:before="0" w:beforeAutospacing="0" w:after="0" w:afterAutospacing="0"/>
        <w:jc w:val="both"/>
        <w:rPr>
          <w:sz w:val="28"/>
          <w:szCs w:val="28"/>
        </w:rPr>
      </w:pPr>
      <w:r>
        <w:rPr>
          <w:sz w:val="28"/>
          <w:szCs w:val="28"/>
        </w:rPr>
        <w:t xml:space="preserve">        </w:t>
      </w:r>
      <w:r w:rsidR="001A1A7F" w:rsidRPr="00666B20">
        <w:rPr>
          <w:sz w:val="28"/>
          <w:szCs w:val="28"/>
        </w:rPr>
        <w:t xml:space="preserve">Со времени начала проведения процедуры аукциона Оператором электронной площадки размещается: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lastRenderedPageBreak/>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1A1A7F" w:rsidRPr="00666B20" w:rsidRDefault="00273210" w:rsidP="006E7D73">
      <w:pPr>
        <w:pStyle w:val="af4"/>
        <w:shd w:val="clear" w:color="auto" w:fill="FFFFFF"/>
        <w:spacing w:before="0" w:beforeAutospacing="0" w:after="0" w:afterAutospacing="0"/>
        <w:jc w:val="both"/>
        <w:rPr>
          <w:sz w:val="28"/>
          <w:szCs w:val="28"/>
        </w:rPr>
      </w:pPr>
      <w:r>
        <w:rPr>
          <w:sz w:val="28"/>
          <w:szCs w:val="28"/>
        </w:rPr>
        <w:t xml:space="preserve">          </w:t>
      </w:r>
      <w:r w:rsidR="001A1A7F" w:rsidRPr="00666B20">
        <w:rPr>
          <w:sz w:val="28"/>
          <w:szCs w:val="28"/>
        </w:rPr>
        <w:t xml:space="preserve">При этом программными средствами электронной площадки обеспечивается: </w:t>
      </w:r>
    </w:p>
    <w:p w:rsidR="001A1A7F" w:rsidRPr="00666B20"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1A1A7F" w:rsidRDefault="001A1A7F" w:rsidP="006E7D73">
      <w:pPr>
        <w:pStyle w:val="af4"/>
        <w:shd w:val="clear" w:color="auto" w:fill="FFFFFF"/>
        <w:spacing w:before="0" w:beforeAutospacing="0" w:after="0" w:afterAutospacing="0"/>
        <w:jc w:val="both"/>
        <w:rPr>
          <w:sz w:val="28"/>
          <w:szCs w:val="28"/>
        </w:rPr>
      </w:pPr>
      <w:r w:rsidRPr="00666B20">
        <w:rPr>
          <w:sz w:val="28"/>
          <w:szCs w:val="28"/>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66714C" w:rsidRDefault="009A3B8C" w:rsidP="006E7D73">
      <w:pPr>
        <w:pStyle w:val="af4"/>
        <w:shd w:val="clear" w:color="auto" w:fill="FFFFFF"/>
        <w:spacing w:before="0" w:beforeAutospacing="0" w:after="0" w:afterAutospacing="0"/>
        <w:jc w:val="both"/>
        <w:rPr>
          <w:sz w:val="28"/>
          <w:szCs w:val="28"/>
        </w:rPr>
      </w:pPr>
      <w:r>
        <w:rPr>
          <w:sz w:val="28"/>
          <w:szCs w:val="28"/>
        </w:rPr>
        <w:t xml:space="preserve">       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и/или депозита на лицевом счете на площадке не позднее одного дня, следующего за днем завершения торговой сессии</w:t>
      </w:r>
      <w:r w:rsidR="00D71843">
        <w:rPr>
          <w:sz w:val="28"/>
          <w:szCs w:val="28"/>
        </w:rPr>
        <w:t>.</w:t>
      </w:r>
      <w:r>
        <w:rPr>
          <w:sz w:val="28"/>
          <w:szCs w:val="28"/>
        </w:rPr>
        <w:t xml:space="preserve"> </w:t>
      </w:r>
    </w:p>
    <w:p w:rsidR="0066714C" w:rsidRPr="00D71843" w:rsidRDefault="00D71843" w:rsidP="006E7D73">
      <w:pPr>
        <w:pStyle w:val="af4"/>
        <w:shd w:val="clear" w:color="auto" w:fill="FFFFFF"/>
        <w:spacing w:before="0" w:beforeAutospacing="0" w:after="0" w:afterAutospacing="0"/>
        <w:jc w:val="both"/>
        <w:rPr>
          <w:b/>
          <w:sz w:val="28"/>
          <w:szCs w:val="28"/>
        </w:rPr>
      </w:pPr>
      <w:r>
        <w:rPr>
          <w:sz w:val="28"/>
          <w:szCs w:val="28"/>
        </w:rPr>
        <w:t xml:space="preserve">       </w:t>
      </w:r>
      <w:r w:rsidRPr="00D71843">
        <w:rPr>
          <w:b/>
          <w:sz w:val="28"/>
          <w:szCs w:val="28"/>
        </w:rPr>
        <w:t>Подведение итогов торгов</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Победителем признается участник, предложивший наиболее высокую цену имущества. </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1A1A7F" w:rsidRPr="00666B20"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1A1A7F" w:rsidRDefault="001A1A7F" w:rsidP="006E7D73">
      <w:pPr>
        <w:pStyle w:val="af4"/>
        <w:shd w:val="clear" w:color="auto" w:fill="FFFFFF"/>
        <w:spacing w:before="0" w:beforeAutospacing="0" w:after="0" w:afterAutospacing="0"/>
        <w:ind w:firstLine="567"/>
        <w:jc w:val="both"/>
        <w:rPr>
          <w:sz w:val="28"/>
          <w:szCs w:val="28"/>
        </w:rPr>
      </w:pPr>
      <w:r w:rsidRPr="00666B20">
        <w:rPr>
          <w:sz w:val="28"/>
          <w:szCs w:val="28"/>
        </w:rPr>
        <w:t xml:space="preserve">Процедура аукциона считается завершенной со времени подписания продавцом протокола об итогах аукциона. </w:t>
      </w:r>
    </w:p>
    <w:p w:rsidR="00BB5A89" w:rsidRDefault="00BB5A89" w:rsidP="00BB5A89">
      <w:pPr>
        <w:autoSpaceDE w:val="0"/>
        <w:autoSpaceDN w:val="0"/>
        <w:adjustRightInd w:val="0"/>
        <w:jc w:val="both"/>
        <w:rPr>
          <w:rFonts w:eastAsia="Calibri"/>
          <w:sz w:val="28"/>
          <w:szCs w:val="28"/>
        </w:rPr>
      </w:pPr>
      <w:r>
        <w:rPr>
          <w:rFonts w:eastAsia="Calibri"/>
          <w:sz w:val="28"/>
          <w:szCs w:val="28"/>
        </w:rPr>
        <w:lastRenderedPageBreak/>
        <w:t xml:space="preserve">        </w:t>
      </w:r>
      <w:proofErr w:type="gramStart"/>
      <w:r>
        <w:rPr>
          <w:rFonts w:eastAsia="Calibri"/>
          <w:sz w:val="28"/>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Pr>
          <w:rFonts w:eastAsia="Calibri"/>
          <w:sz w:val="28"/>
          <w:szCs w:val="28"/>
        </w:rPr>
        <w:t xml:space="preserve"> </w:t>
      </w:r>
      <w:proofErr w:type="gramStart"/>
      <w:r>
        <w:rPr>
          <w:rFonts w:eastAsia="Calibri"/>
          <w:sz w:val="28"/>
          <w:szCs w:val="28"/>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Pr>
          <w:rFonts w:eastAsia="Calibri"/>
          <w:sz w:val="28"/>
          <w:szCs w:val="28"/>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1A1A7F" w:rsidRPr="00666B20" w:rsidRDefault="00635928" w:rsidP="006E7D73">
      <w:pPr>
        <w:pStyle w:val="af4"/>
        <w:shd w:val="clear" w:color="auto" w:fill="FFFFFF"/>
        <w:spacing w:before="0" w:beforeAutospacing="0" w:after="0" w:afterAutospacing="0"/>
        <w:jc w:val="both"/>
        <w:rPr>
          <w:sz w:val="28"/>
          <w:szCs w:val="28"/>
        </w:rPr>
      </w:pPr>
      <w:r>
        <w:rPr>
          <w:sz w:val="28"/>
          <w:szCs w:val="28"/>
        </w:rPr>
        <w:t xml:space="preserve">       </w:t>
      </w:r>
      <w:r w:rsidR="001A1A7F" w:rsidRPr="00666B20">
        <w:rPr>
          <w:sz w:val="28"/>
          <w:szCs w:val="28"/>
        </w:rPr>
        <w:t xml:space="preserve">Аукцион признается несостоявшимся в следующих случаях: </w:t>
      </w:r>
    </w:p>
    <w:p w:rsidR="004A501C" w:rsidRDefault="004A501C" w:rsidP="004A501C">
      <w:pPr>
        <w:autoSpaceDE w:val="0"/>
        <w:autoSpaceDN w:val="0"/>
        <w:adjustRightInd w:val="0"/>
        <w:ind w:firstLine="540"/>
        <w:jc w:val="both"/>
        <w:rPr>
          <w:rFonts w:eastAsia="Calibri"/>
          <w:sz w:val="28"/>
          <w:szCs w:val="28"/>
        </w:rPr>
      </w:pPr>
      <w:r>
        <w:rPr>
          <w:rFonts w:eastAsia="Calibri"/>
          <w:sz w:val="28"/>
          <w:szCs w:val="28"/>
        </w:rPr>
        <w:t>а) не было подано ни одной заявки на участие либо ни один из претендентов не признан участником;</w:t>
      </w:r>
    </w:p>
    <w:p w:rsidR="004A501C" w:rsidRDefault="004A501C" w:rsidP="004A501C">
      <w:pPr>
        <w:autoSpaceDE w:val="0"/>
        <w:autoSpaceDN w:val="0"/>
        <w:adjustRightInd w:val="0"/>
        <w:ind w:firstLine="540"/>
        <w:jc w:val="both"/>
        <w:rPr>
          <w:rFonts w:eastAsia="Calibri"/>
          <w:sz w:val="28"/>
          <w:szCs w:val="28"/>
        </w:rPr>
      </w:pPr>
      <w:r>
        <w:rPr>
          <w:rFonts w:eastAsia="Calibri"/>
          <w:sz w:val="28"/>
          <w:szCs w:val="28"/>
        </w:rPr>
        <w:t>б) лицо, признанное единственным участником аукциона, отказалось от заключения договора купли-продажи;</w:t>
      </w:r>
    </w:p>
    <w:p w:rsidR="004A501C" w:rsidRDefault="004A501C" w:rsidP="00784324">
      <w:pPr>
        <w:autoSpaceDE w:val="0"/>
        <w:autoSpaceDN w:val="0"/>
        <w:adjustRightInd w:val="0"/>
        <w:ind w:firstLine="540"/>
        <w:jc w:val="both"/>
        <w:rPr>
          <w:rFonts w:eastAsia="Calibri"/>
          <w:sz w:val="28"/>
          <w:szCs w:val="28"/>
        </w:rPr>
      </w:pPr>
      <w:r>
        <w:rPr>
          <w:rFonts w:eastAsia="Calibri"/>
          <w:sz w:val="28"/>
          <w:szCs w:val="28"/>
        </w:rPr>
        <w:t>в) ни один из участников не сделал предложение о начальной цене имущества.</w:t>
      </w:r>
    </w:p>
    <w:p w:rsidR="00784324" w:rsidRDefault="00273210" w:rsidP="00784324">
      <w:pPr>
        <w:autoSpaceDE w:val="0"/>
        <w:autoSpaceDN w:val="0"/>
        <w:adjustRightInd w:val="0"/>
        <w:jc w:val="both"/>
        <w:rPr>
          <w:rFonts w:eastAsia="Calibri"/>
          <w:sz w:val="28"/>
          <w:szCs w:val="28"/>
        </w:rPr>
      </w:pPr>
      <w:r>
        <w:rPr>
          <w:sz w:val="28"/>
          <w:szCs w:val="28"/>
        </w:rPr>
        <w:t xml:space="preserve">       </w:t>
      </w:r>
      <w:r w:rsidR="00784324">
        <w:rPr>
          <w:rFonts w:eastAsia="Calibri"/>
          <w:sz w:val="28"/>
          <w:szCs w:val="28"/>
        </w:rPr>
        <w:t>Решение о признании аукциона несостоявшимся оформляется протоколом.</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46.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а) наименование имущества и иные позволяющие его индивидуализировать сведения (спецификация лота);</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б) цена сделки;</w:t>
      </w:r>
    </w:p>
    <w:p w:rsidR="00784324" w:rsidRDefault="00784324" w:rsidP="00784324">
      <w:pPr>
        <w:autoSpaceDE w:val="0"/>
        <w:autoSpaceDN w:val="0"/>
        <w:adjustRightInd w:val="0"/>
        <w:ind w:firstLine="540"/>
        <w:jc w:val="both"/>
        <w:rPr>
          <w:rFonts w:eastAsia="Calibri"/>
          <w:sz w:val="28"/>
          <w:szCs w:val="28"/>
        </w:rPr>
      </w:pPr>
      <w:r>
        <w:rPr>
          <w:rFonts w:eastAsia="Calibri"/>
          <w:sz w:val="28"/>
          <w:szCs w:val="28"/>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4754E5" w:rsidRDefault="004754E5" w:rsidP="00784324">
      <w:pPr>
        <w:pStyle w:val="af4"/>
        <w:shd w:val="clear" w:color="auto" w:fill="FFFFFF"/>
        <w:spacing w:before="0" w:beforeAutospacing="0" w:after="0" w:afterAutospacing="0"/>
        <w:jc w:val="both"/>
        <w:rPr>
          <w:sz w:val="28"/>
          <w:szCs w:val="28"/>
        </w:rPr>
      </w:pPr>
      <w:r>
        <w:rPr>
          <w:sz w:val="28"/>
          <w:szCs w:val="28"/>
        </w:rPr>
        <w:t xml:space="preserve">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4754E5" w:rsidRDefault="004754E5" w:rsidP="004754E5">
      <w:pPr>
        <w:pStyle w:val="Default"/>
        <w:jc w:val="both"/>
        <w:rPr>
          <w:sz w:val="28"/>
          <w:szCs w:val="28"/>
        </w:rPr>
      </w:pPr>
      <w:r>
        <w:rPr>
          <w:sz w:val="28"/>
          <w:szCs w:val="28"/>
        </w:rPr>
        <w:t xml:space="preserve">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 </w:t>
      </w:r>
    </w:p>
    <w:p w:rsidR="0055277B" w:rsidRDefault="0055277B" w:rsidP="0055277B">
      <w:pPr>
        <w:pStyle w:val="Default"/>
        <w:rPr>
          <w:sz w:val="28"/>
          <w:szCs w:val="28"/>
        </w:rPr>
      </w:pPr>
      <w:r>
        <w:rPr>
          <w:sz w:val="28"/>
          <w:szCs w:val="28"/>
        </w:rPr>
        <w:t xml:space="preserve">       </w:t>
      </w:r>
      <w:r w:rsidRPr="00092E83">
        <w:rPr>
          <w:rFonts w:eastAsia="Times New Roman"/>
          <w:b/>
          <w:color w:val="auto"/>
          <w:sz w:val="28"/>
          <w:szCs w:val="28"/>
        </w:rPr>
        <w:t>Приостановление и возобновление процедуры торгов(лотов</w:t>
      </w:r>
      <w:r>
        <w:rPr>
          <w:b/>
          <w:bCs/>
          <w:i/>
          <w:iCs/>
          <w:sz w:val="28"/>
          <w:szCs w:val="28"/>
        </w:rPr>
        <w:t>)</w:t>
      </w:r>
    </w:p>
    <w:p w:rsidR="0055277B" w:rsidRDefault="00092E83" w:rsidP="00092E83">
      <w:pPr>
        <w:pStyle w:val="Default"/>
        <w:rPr>
          <w:sz w:val="28"/>
          <w:szCs w:val="28"/>
        </w:rPr>
      </w:pPr>
      <w:r>
        <w:rPr>
          <w:sz w:val="28"/>
          <w:szCs w:val="28"/>
        </w:rPr>
        <w:t xml:space="preserve">       </w:t>
      </w:r>
      <w:r w:rsidR="0055277B">
        <w:rPr>
          <w:sz w:val="28"/>
          <w:szCs w:val="28"/>
        </w:rPr>
        <w:t xml:space="preserve"> Оператор приостанавливает процедуру торгов (в том числе в части лота) в случае: </w:t>
      </w:r>
    </w:p>
    <w:p w:rsidR="0055277B" w:rsidRDefault="00092E83" w:rsidP="00092E83">
      <w:pPr>
        <w:pStyle w:val="Default"/>
        <w:rPr>
          <w:sz w:val="28"/>
          <w:szCs w:val="28"/>
        </w:rPr>
      </w:pPr>
      <w:r>
        <w:rPr>
          <w:sz w:val="28"/>
          <w:szCs w:val="28"/>
        </w:rPr>
        <w:t>п</w:t>
      </w:r>
      <w:r w:rsidR="0055277B">
        <w:rPr>
          <w:sz w:val="28"/>
          <w:szCs w:val="28"/>
        </w:rPr>
        <w:t xml:space="preserve">оступления уведомления от контрольного или судебного органа о необходимости приостановления торгов (лотов); </w:t>
      </w:r>
    </w:p>
    <w:p w:rsidR="0055277B" w:rsidRDefault="0055277B" w:rsidP="00092E83">
      <w:pPr>
        <w:pStyle w:val="Default"/>
        <w:rPr>
          <w:sz w:val="28"/>
          <w:szCs w:val="28"/>
        </w:rPr>
      </w:pPr>
      <w:r>
        <w:rPr>
          <w:sz w:val="28"/>
          <w:szCs w:val="28"/>
        </w:rPr>
        <w:lastRenderedPageBreak/>
        <w:t xml:space="preserve">технологического сбоя, зафиксированного программно-аппаратными средствами электронной площадки. </w:t>
      </w:r>
    </w:p>
    <w:p w:rsidR="0055277B" w:rsidRDefault="00092E83" w:rsidP="00092E83">
      <w:pPr>
        <w:pStyle w:val="Default"/>
        <w:jc w:val="both"/>
        <w:rPr>
          <w:sz w:val="28"/>
          <w:szCs w:val="28"/>
        </w:rPr>
      </w:pPr>
      <w:r>
        <w:rPr>
          <w:sz w:val="28"/>
          <w:szCs w:val="28"/>
        </w:rPr>
        <w:t xml:space="preserve">     </w:t>
      </w:r>
      <w:r w:rsidR="0055277B">
        <w:rPr>
          <w:sz w:val="28"/>
          <w:szCs w:val="28"/>
        </w:rPr>
        <w:t xml:space="preserve"> В случае необходимости приостановления процедуры торгов (лота) по требованию контрольного или судебного органа Организатор процедуры информирует Оператора о приостановлении и основании такого приостановления. Оператор направляет в Личный кабинет Претендентов, Участников уведомление о приостановлении торгов (лота).</w:t>
      </w:r>
    </w:p>
    <w:p w:rsidR="0055277B" w:rsidRDefault="00092E83" w:rsidP="00092E83">
      <w:pPr>
        <w:pStyle w:val="Default"/>
        <w:jc w:val="both"/>
        <w:rPr>
          <w:sz w:val="28"/>
          <w:szCs w:val="28"/>
        </w:rPr>
      </w:pPr>
      <w:r>
        <w:rPr>
          <w:sz w:val="28"/>
          <w:szCs w:val="28"/>
        </w:rPr>
        <w:t xml:space="preserve">       </w:t>
      </w:r>
      <w:r w:rsidR="0055277B">
        <w:rPr>
          <w:sz w:val="28"/>
          <w:szCs w:val="28"/>
        </w:rPr>
        <w:t xml:space="preserve">По окончании времени приостановления процедуры торгов (лота) Организатор процедуры информирует Оператора о возобновлении процедуры торгов (лота). Оператор направляет в Личный кабинет Претендентов, Участников уведомление о возобновлении торгов (лотов). </w:t>
      </w:r>
    </w:p>
    <w:p w:rsidR="0055277B" w:rsidRDefault="0055277B" w:rsidP="00092E83">
      <w:pPr>
        <w:pStyle w:val="Default"/>
        <w:jc w:val="both"/>
        <w:rPr>
          <w:sz w:val="28"/>
          <w:szCs w:val="28"/>
        </w:rPr>
      </w:pPr>
      <w:r>
        <w:rPr>
          <w:sz w:val="28"/>
          <w:szCs w:val="28"/>
        </w:rPr>
        <w:t xml:space="preserve">Процедура торгов (лота) возобновляется с той стадии, на которой она была приостановлена, если иное не установлено решением Организатора процедуры или контрольного, судебного органа, который принял решение о приостановлении/возобновлении торгов (лота). При этом могут быть увеличены сроки начала и окончания последующих этапов торгов. </w:t>
      </w:r>
    </w:p>
    <w:p w:rsidR="0055277B" w:rsidRDefault="00092E83" w:rsidP="00092E83">
      <w:pPr>
        <w:pStyle w:val="Default"/>
        <w:jc w:val="both"/>
        <w:rPr>
          <w:sz w:val="28"/>
          <w:szCs w:val="28"/>
        </w:rPr>
      </w:pPr>
      <w:r>
        <w:rPr>
          <w:sz w:val="28"/>
          <w:szCs w:val="28"/>
        </w:rPr>
        <w:t xml:space="preserve">      </w:t>
      </w:r>
      <w:r w:rsidR="0055277B">
        <w:rPr>
          <w:sz w:val="28"/>
          <w:szCs w:val="28"/>
        </w:rPr>
        <w:t xml:space="preserve"> Оператор приостанавливает проведение торгов (лотов) в случае технологического сбоя, зафиксированного программно-аппаратными средствами электронной площадки, но не более чем на одни сутки. </w:t>
      </w:r>
    </w:p>
    <w:p w:rsidR="0055277B" w:rsidRDefault="0055277B" w:rsidP="0055277B">
      <w:pPr>
        <w:pStyle w:val="Default"/>
        <w:jc w:val="both"/>
        <w:rPr>
          <w:sz w:val="28"/>
          <w:szCs w:val="28"/>
        </w:rPr>
      </w:pPr>
      <w:r>
        <w:rPr>
          <w:sz w:val="28"/>
          <w:szCs w:val="28"/>
        </w:rPr>
        <w:t>В течение одного часа со времени приостановления проведения торгов (лотов) Оператор направляет в Личный кабинет Претендентов, Участников, Организатора процедуры уведомления о приостановлении торгов.</w:t>
      </w:r>
    </w:p>
    <w:p w:rsidR="0055277B" w:rsidRDefault="0055277B" w:rsidP="0055277B">
      <w:pPr>
        <w:pStyle w:val="Default"/>
        <w:jc w:val="both"/>
        <w:rPr>
          <w:sz w:val="28"/>
          <w:szCs w:val="28"/>
        </w:rPr>
      </w:pPr>
      <w:r>
        <w:rPr>
          <w:sz w:val="28"/>
          <w:szCs w:val="28"/>
        </w:rPr>
        <w:t xml:space="preserve">       После устранения технических проблем Оператор обеспечивает возобновление проведения торгов (лотов), начиная с того момента, на котором процедура была прервана, и направляет в Личный кабинет Претендентов, Участников, Организатора процедуры уведомление о возобновлении торгов.</w:t>
      </w:r>
    </w:p>
    <w:p w:rsidR="007B7BB4" w:rsidRPr="007B7BB4" w:rsidRDefault="007B7BB4" w:rsidP="004754E5">
      <w:pPr>
        <w:pStyle w:val="Default"/>
        <w:jc w:val="both"/>
        <w:rPr>
          <w:b/>
          <w:sz w:val="28"/>
          <w:szCs w:val="28"/>
        </w:rPr>
      </w:pPr>
      <w:r>
        <w:rPr>
          <w:sz w:val="28"/>
          <w:szCs w:val="28"/>
        </w:rPr>
        <w:t xml:space="preserve">         </w:t>
      </w:r>
      <w:r w:rsidRPr="007B7BB4">
        <w:rPr>
          <w:b/>
          <w:sz w:val="28"/>
          <w:szCs w:val="28"/>
        </w:rPr>
        <w:t xml:space="preserve">Заключение договора по итогам торгов </w:t>
      </w:r>
    </w:p>
    <w:p w:rsidR="00C50A9C" w:rsidRPr="00B334D8" w:rsidRDefault="004754E5" w:rsidP="00C50A9C">
      <w:pPr>
        <w:autoSpaceDE w:val="0"/>
        <w:autoSpaceDN w:val="0"/>
        <w:adjustRightInd w:val="0"/>
        <w:jc w:val="both"/>
        <w:rPr>
          <w:rFonts w:eastAsia="Calibri"/>
          <w:color w:val="000000" w:themeColor="text1"/>
          <w:sz w:val="28"/>
          <w:szCs w:val="28"/>
        </w:rPr>
      </w:pPr>
      <w:r>
        <w:rPr>
          <w:sz w:val="28"/>
          <w:szCs w:val="28"/>
        </w:rPr>
        <w:t xml:space="preserve">      </w:t>
      </w:r>
      <w:r w:rsidR="00B31E4B">
        <w:rPr>
          <w:sz w:val="28"/>
          <w:szCs w:val="28"/>
        </w:rPr>
        <w:t xml:space="preserve">   </w:t>
      </w:r>
      <w:r w:rsidR="00C50A9C">
        <w:rPr>
          <w:sz w:val="28"/>
          <w:szCs w:val="28"/>
        </w:rPr>
        <w:t xml:space="preserve"> </w:t>
      </w:r>
      <w:r w:rsidR="00C50A9C" w:rsidRPr="00B334D8">
        <w:rPr>
          <w:color w:val="000000" w:themeColor="text1"/>
          <w:sz w:val="28"/>
          <w:szCs w:val="28"/>
        </w:rPr>
        <w:t xml:space="preserve">Заключение договора по итогам торгов осуществляется сторонами </w:t>
      </w:r>
      <w:r w:rsidR="00C50A9C" w:rsidRPr="00B334D8">
        <w:rPr>
          <w:rFonts w:eastAsia="Calibri"/>
          <w:color w:val="000000" w:themeColor="text1"/>
          <w:sz w:val="28"/>
          <w:szCs w:val="28"/>
        </w:rPr>
        <w:t>в форме электронного документа.</w:t>
      </w:r>
    </w:p>
    <w:p w:rsidR="00A54C57" w:rsidRPr="00C75A48" w:rsidRDefault="00C50A9C" w:rsidP="00592C55">
      <w:pPr>
        <w:autoSpaceDE w:val="0"/>
        <w:autoSpaceDN w:val="0"/>
        <w:adjustRightInd w:val="0"/>
        <w:jc w:val="both"/>
        <w:rPr>
          <w:rFonts w:eastAsia="Calibri"/>
          <w:sz w:val="28"/>
          <w:szCs w:val="28"/>
        </w:rPr>
      </w:pPr>
      <w:r w:rsidRPr="004459DA">
        <w:rPr>
          <w:color w:val="FF0000"/>
          <w:sz w:val="28"/>
          <w:szCs w:val="28"/>
        </w:rPr>
        <w:t xml:space="preserve">         </w:t>
      </w:r>
      <w:r w:rsidR="00A54C57">
        <w:rPr>
          <w:rFonts w:eastAsia="Calibri"/>
          <w:sz w:val="28"/>
          <w:szCs w:val="28"/>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rsidR="00592C55" w:rsidRPr="007E6CE7" w:rsidRDefault="00592C55" w:rsidP="00592C55">
      <w:pPr>
        <w:autoSpaceDE w:val="0"/>
        <w:autoSpaceDN w:val="0"/>
        <w:adjustRightInd w:val="0"/>
        <w:jc w:val="both"/>
        <w:rPr>
          <w:rFonts w:eastAsia="Calibri"/>
          <w:sz w:val="28"/>
          <w:szCs w:val="28"/>
        </w:rPr>
      </w:pPr>
      <w:r w:rsidRPr="00592C55">
        <w:rPr>
          <w:rFonts w:eastAsia="Calibri"/>
          <w:sz w:val="28"/>
          <w:szCs w:val="28"/>
        </w:rPr>
        <w:t xml:space="preserve">         </w:t>
      </w:r>
      <w:r>
        <w:rPr>
          <w:rFonts w:eastAsia="Calibri"/>
          <w:sz w:val="28"/>
          <w:szCs w:val="28"/>
        </w:rPr>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r w:rsidR="007E6CE7" w:rsidRPr="007E6CE7">
        <w:rPr>
          <w:rFonts w:eastAsia="Calibri"/>
          <w:sz w:val="28"/>
          <w:szCs w:val="28"/>
        </w:rPr>
        <w:t>.</w:t>
      </w:r>
    </w:p>
    <w:p w:rsidR="00506D6D" w:rsidRPr="00ED3A17" w:rsidRDefault="008911CF" w:rsidP="00592C55">
      <w:pPr>
        <w:pStyle w:val="Default"/>
        <w:jc w:val="both"/>
        <w:rPr>
          <w:b/>
          <w:sz w:val="28"/>
          <w:szCs w:val="28"/>
        </w:rPr>
      </w:pPr>
      <w:r w:rsidRPr="00ED3A17">
        <w:rPr>
          <w:b/>
          <w:sz w:val="28"/>
          <w:szCs w:val="28"/>
        </w:rPr>
        <w:t xml:space="preserve">         </w:t>
      </w:r>
      <w:r w:rsidR="00506D6D" w:rsidRPr="00ED3A17">
        <w:rPr>
          <w:b/>
          <w:sz w:val="28"/>
          <w:szCs w:val="28"/>
        </w:rPr>
        <w:t xml:space="preserve">Оплата стоимости имущества производится единовременным платежом в течение пяти рабочих дней </w:t>
      </w:r>
      <w:proofErr w:type="gramStart"/>
      <w:r w:rsidR="00506D6D" w:rsidRPr="00ED3A17">
        <w:rPr>
          <w:b/>
          <w:sz w:val="28"/>
          <w:szCs w:val="28"/>
        </w:rPr>
        <w:t>с даты заключения</w:t>
      </w:r>
      <w:proofErr w:type="gramEnd"/>
      <w:r w:rsidR="00506D6D" w:rsidRPr="00ED3A17">
        <w:rPr>
          <w:b/>
          <w:sz w:val="28"/>
          <w:szCs w:val="28"/>
        </w:rPr>
        <w:t xml:space="preserve"> договора купли-продажи</w:t>
      </w:r>
      <w:r w:rsidR="00172110" w:rsidRPr="00ED3A17">
        <w:rPr>
          <w:b/>
          <w:sz w:val="28"/>
          <w:szCs w:val="28"/>
        </w:rPr>
        <w:t xml:space="preserve"> Участником</w:t>
      </w:r>
      <w:r w:rsidR="00506D6D" w:rsidRPr="00ED3A17">
        <w:rPr>
          <w:b/>
          <w:sz w:val="28"/>
          <w:szCs w:val="28"/>
        </w:rPr>
        <w:t>.</w:t>
      </w:r>
      <w:r w:rsidR="00506D6D" w:rsidRPr="00666B20">
        <w:rPr>
          <w:sz w:val="28"/>
          <w:szCs w:val="28"/>
        </w:rPr>
        <w:t xml:space="preserve"> </w:t>
      </w:r>
      <w:r w:rsidR="00506D6D" w:rsidRPr="00ED3A17">
        <w:rPr>
          <w:b/>
          <w:sz w:val="28"/>
          <w:szCs w:val="28"/>
        </w:rPr>
        <w:t xml:space="preserve">Оплата производится в безналичном порядке путем перечисления покупателем суммы, указанной в договоре купли-продажи, на расчетный счет № </w:t>
      </w:r>
      <w:r w:rsidR="005F4FE5" w:rsidRPr="00ED3A17">
        <w:rPr>
          <w:b/>
          <w:sz w:val="28"/>
          <w:szCs w:val="28"/>
        </w:rPr>
        <w:t>03100643000000015000</w:t>
      </w:r>
      <w:r w:rsidR="005F4FE5" w:rsidRPr="00ED3A17">
        <w:rPr>
          <w:b/>
          <w:spacing w:val="-6"/>
          <w:sz w:val="28"/>
          <w:szCs w:val="28"/>
        </w:rPr>
        <w:t xml:space="preserve"> УФК по Новгородской области (Администрация </w:t>
      </w:r>
      <w:proofErr w:type="spellStart"/>
      <w:r w:rsidR="005F4FE5" w:rsidRPr="00ED3A17">
        <w:rPr>
          <w:b/>
          <w:spacing w:val="-6"/>
          <w:sz w:val="28"/>
          <w:szCs w:val="28"/>
        </w:rPr>
        <w:t>Парфинского</w:t>
      </w:r>
      <w:proofErr w:type="spellEnd"/>
      <w:r w:rsidR="005F4FE5" w:rsidRPr="00ED3A17">
        <w:rPr>
          <w:b/>
          <w:spacing w:val="-6"/>
          <w:sz w:val="28"/>
          <w:szCs w:val="28"/>
        </w:rPr>
        <w:t xml:space="preserve"> муниципального района, </w:t>
      </w:r>
      <w:proofErr w:type="gramStart"/>
      <w:r w:rsidR="005F4FE5" w:rsidRPr="00ED3A17">
        <w:rPr>
          <w:b/>
          <w:spacing w:val="-6"/>
          <w:sz w:val="28"/>
          <w:szCs w:val="28"/>
        </w:rPr>
        <w:t>л</w:t>
      </w:r>
      <w:proofErr w:type="gramEnd"/>
      <w:r w:rsidR="005F4FE5" w:rsidRPr="00ED3A17">
        <w:rPr>
          <w:b/>
          <w:spacing w:val="-6"/>
          <w:sz w:val="28"/>
          <w:szCs w:val="28"/>
        </w:rPr>
        <w:t>/</w:t>
      </w:r>
      <w:proofErr w:type="spellStart"/>
      <w:r w:rsidR="005F4FE5" w:rsidRPr="00ED3A17">
        <w:rPr>
          <w:b/>
          <w:spacing w:val="-6"/>
          <w:sz w:val="28"/>
          <w:szCs w:val="28"/>
        </w:rPr>
        <w:t>сч</w:t>
      </w:r>
      <w:proofErr w:type="spellEnd"/>
      <w:r w:rsidR="005F4FE5" w:rsidRPr="00ED3A17">
        <w:rPr>
          <w:b/>
          <w:spacing w:val="-6"/>
          <w:sz w:val="28"/>
          <w:szCs w:val="28"/>
        </w:rPr>
        <w:t xml:space="preserve"> 0450309620) </w:t>
      </w:r>
      <w:r w:rsidR="005F4FE5" w:rsidRPr="00ED3A17">
        <w:rPr>
          <w:b/>
          <w:sz w:val="28"/>
          <w:szCs w:val="28"/>
        </w:rPr>
        <w:t xml:space="preserve"> в Отделение Новгород банка России//УФК по Новгородской области г. Великий Новгород, БИК 014959900, ИНН/КПП 5312001055/531201001, получатель: Администрация </w:t>
      </w:r>
      <w:proofErr w:type="spellStart"/>
      <w:r w:rsidR="005F4FE5" w:rsidRPr="00ED3A17">
        <w:rPr>
          <w:b/>
          <w:sz w:val="28"/>
          <w:szCs w:val="28"/>
        </w:rPr>
        <w:t>Парфинского</w:t>
      </w:r>
      <w:proofErr w:type="spellEnd"/>
      <w:r w:rsidR="005F4FE5" w:rsidRPr="00ED3A17">
        <w:rPr>
          <w:b/>
          <w:sz w:val="28"/>
          <w:szCs w:val="28"/>
        </w:rPr>
        <w:t xml:space="preserve"> муниципального района лиц/счет 04503009620, код ОКТМО 49630000, </w:t>
      </w:r>
      <w:proofErr w:type="spellStart"/>
      <w:r w:rsidR="005F4FE5" w:rsidRPr="00ED3A17">
        <w:rPr>
          <w:b/>
          <w:sz w:val="28"/>
          <w:szCs w:val="28"/>
        </w:rPr>
        <w:t>кбк</w:t>
      </w:r>
      <w:proofErr w:type="spellEnd"/>
      <w:r w:rsidR="005F4FE5" w:rsidRPr="00ED3A17">
        <w:rPr>
          <w:b/>
          <w:sz w:val="28"/>
          <w:szCs w:val="28"/>
        </w:rPr>
        <w:t xml:space="preserve"> 6031140205305000041</w:t>
      </w:r>
      <w:r w:rsidR="00506D6D" w:rsidRPr="00ED3A17">
        <w:rPr>
          <w:b/>
          <w:sz w:val="28"/>
          <w:szCs w:val="28"/>
        </w:rPr>
        <w:t xml:space="preserve">. </w:t>
      </w:r>
    </w:p>
    <w:p w:rsidR="00946F12" w:rsidRDefault="00172110" w:rsidP="006E7D73">
      <w:pPr>
        <w:pStyle w:val="af4"/>
        <w:shd w:val="clear" w:color="auto" w:fill="FFFFFF"/>
        <w:spacing w:before="0" w:beforeAutospacing="0" w:after="0" w:afterAutospacing="0"/>
        <w:jc w:val="both"/>
        <w:rPr>
          <w:sz w:val="28"/>
          <w:szCs w:val="28"/>
        </w:rPr>
      </w:pPr>
      <w:r>
        <w:rPr>
          <w:sz w:val="28"/>
          <w:szCs w:val="28"/>
        </w:rPr>
        <w:lastRenderedPageBreak/>
        <w:t xml:space="preserve">        </w:t>
      </w:r>
      <w:proofErr w:type="gramStart"/>
      <w:r>
        <w:rPr>
          <w:sz w:val="28"/>
          <w:szCs w:val="28"/>
        </w:rPr>
        <w:t xml:space="preserve">Оператор ТС  </w:t>
      </w:r>
      <w:r w:rsidRPr="00666B20">
        <w:rPr>
          <w:sz w:val="28"/>
          <w:szCs w:val="28"/>
        </w:rPr>
        <w:t>в течение пяти рабочих дней</w:t>
      </w:r>
      <w:r>
        <w:rPr>
          <w:sz w:val="28"/>
          <w:szCs w:val="28"/>
        </w:rPr>
        <w:t xml:space="preserve"> с даты подписания протокола о результатах торгов перечисляет задаток победителя на счет организатора торгов </w:t>
      </w:r>
      <w:r w:rsidRPr="00666B20">
        <w:rPr>
          <w:sz w:val="28"/>
          <w:szCs w:val="28"/>
        </w:rPr>
        <w:t xml:space="preserve">на расчетный счет № </w:t>
      </w:r>
      <w:r w:rsidR="00946F12" w:rsidRPr="00610F2C">
        <w:rPr>
          <w:sz w:val="28"/>
          <w:szCs w:val="28"/>
        </w:rPr>
        <w:t>03100643000000015000</w:t>
      </w:r>
      <w:r w:rsidR="00946F12" w:rsidRPr="00946F12">
        <w:rPr>
          <w:color w:val="000000"/>
          <w:spacing w:val="-6"/>
          <w:sz w:val="28"/>
          <w:szCs w:val="28"/>
        </w:rPr>
        <w:t xml:space="preserve"> </w:t>
      </w:r>
      <w:r w:rsidR="00946F12" w:rsidRPr="00887DF8">
        <w:rPr>
          <w:color w:val="000000"/>
          <w:spacing w:val="-6"/>
          <w:sz w:val="28"/>
          <w:szCs w:val="28"/>
        </w:rPr>
        <w:t xml:space="preserve">УФК по Новгородской области (Администрация </w:t>
      </w:r>
      <w:proofErr w:type="spellStart"/>
      <w:r w:rsidR="00946F12" w:rsidRPr="00887DF8">
        <w:rPr>
          <w:color w:val="000000"/>
          <w:spacing w:val="-6"/>
          <w:sz w:val="28"/>
          <w:szCs w:val="28"/>
        </w:rPr>
        <w:t>Парфинского</w:t>
      </w:r>
      <w:proofErr w:type="spellEnd"/>
      <w:r w:rsidR="00946F12" w:rsidRPr="00887DF8">
        <w:rPr>
          <w:color w:val="000000"/>
          <w:spacing w:val="-6"/>
          <w:sz w:val="28"/>
          <w:szCs w:val="28"/>
        </w:rPr>
        <w:t xml:space="preserve"> муниципального района</w:t>
      </w:r>
      <w:r w:rsidR="00946F12">
        <w:rPr>
          <w:color w:val="000000"/>
          <w:spacing w:val="-6"/>
          <w:sz w:val="28"/>
          <w:szCs w:val="28"/>
        </w:rPr>
        <w:t>, л/</w:t>
      </w:r>
      <w:proofErr w:type="spellStart"/>
      <w:r w:rsidR="00946F12">
        <w:rPr>
          <w:color w:val="000000"/>
          <w:spacing w:val="-6"/>
          <w:sz w:val="28"/>
          <w:szCs w:val="28"/>
        </w:rPr>
        <w:t>сч</w:t>
      </w:r>
      <w:proofErr w:type="spellEnd"/>
      <w:r w:rsidR="00946F12">
        <w:rPr>
          <w:color w:val="000000"/>
          <w:spacing w:val="-6"/>
          <w:sz w:val="28"/>
          <w:szCs w:val="28"/>
        </w:rPr>
        <w:t xml:space="preserve"> 0450309620</w:t>
      </w:r>
      <w:r w:rsidR="00946F12" w:rsidRPr="00887DF8">
        <w:rPr>
          <w:color w:val="000000"/>
          <w:spacing w:val="-6"/>
          <w:sz w:val="28"/>
          <w:szCs w:val="28"/>
        </w:rPr>
        <w:t>)</w:t>
      </w:r>
      <w:r w:rsidR="00946F12">
        <w:rPr>
          <w:color w:val="000000"/>
          <w:spacing w:val="-6"/>
          <w:sz w:val="28"/>
          <w:szCs w:val="28"/>
        </w:rPr>
        <w:t xml:space="preserve"> </w:t>
      </w:r>
      <w:r>
        <w:rPr>
          <w:sz w:val="28"/>
          <w:szCs w:val="28"/>
        </w:rPr>
        <w:t xml:space="preserve"> в </w:t>
      </w:r>
      <w:r w:rsidR="00946F12" w:rsidRPr="00610F2C">
        <w:rPr>
          <w:sz w:val="28"/>
          <w:szCs w:val="28"/>
        </w:rPr>
        <w:t>Отделение Новгород банка России//УФК по Новгородской области г. Великий Новгород</w:t>
      </w:r>
      <w:r w:rsidR="00946F12">
        <w:rPr>
          <w:sz w:val="28"/>
          <w:szCs w:val="28"/>
        </w:rPr>
        <w:t>,</w:t>
      </w:r>
      <w:r w:rsidR="00946F12" w:rsidRPr="00666B20">
        <w:rPr>
          <w:sz w:val="28"/>
          <w:szCs w:val="28"/>
        </w:rPr>
        <w:t xml:space="preserve"> </w:t>
      </w:r>
      <w:r w:rsidRPr="00666B20">
        <w:rPr>
          <w:sz w:val="28"/>
          <w:szCs w:val="28"/>
        </w:rPr>
        <w:t xml:space="preserve">БИК </w:t>
      </w:r>
      <w:r w:rsidR="00946F12" w:rsidRPr="00610F2C">
        <w:rPr>
          <w:sz w:val="28"/>
          <w:szCs w:val="28"/>
        </w:rPr>
        <w:t>014959900</w:t>
      </w:r>
      <w:r w:rsidRPr="00666B20">
        <w:rPr>
          <w:sz w:val="28"/>
          <w:szCs w:val="28"/>
        </w:rPr>
        <w:t xml:space="preserve">, ИНН/КПП </w:t>
      </w:r>
      <w:r>
        <w:rPr>
          <w:sz w:val="28"/>
          <w:szCs w:val="28"/>
        </w:rPr>
        <w:t>5312001055/531201001,</w:t>
      </w:r>
      <w:r w:rsidRPr="00666B20">
        <w:rPr>
          <w:sz w:val="28"/>
          <w:szCs w:val="28"/>
        </w:rPr>
        <w:t xml:space="preserve"> </w:t>
      </w:r>
      <w:r>
        <w:rPr>
          <w:sz w:val="28"/>
          <w:szCs w:val="28"/>
        </w:rPr>
        <w:t>получатель:</w:t>
      </w:r>
      <w:proofErr w:type="gramEnd"/>
      <w:r>
        <w:rPr>
          <w:sz w:val="28"/>
          <w:szCs w:val="28"/>
        </w:rPr>
        <w:t xml:space="preserve"> Администрация </w:t>
      </w:r>
      <w:proofErr w:type="spellStart"/>
      <w:r>
        <w:rPr>
          <w:sz w:val="28"/>
          <w:szCs w:val="28"/>
        </w:rPr>
        <w:t>Парфинского</w:t>
      </w:r>
      <w:proofErr w:type="spellEnd"/>
      <w:r>
        <w:rPr>
          <w:sz w:val="28"/>
          <w:szCs w:val="28"/>
        </w:rPr>
        <w:t xml:space="preserve"> муниципального района лиц/счет 04503009620, </w:t>
      </w:r>
      <w:r w:rsidRPr="00666B20">
        <w:rPr>
          <w:sz w:val="28"/>
          <w:szCs w:val="28"/>
        </w:rPr>
        <w:t xml:space="preserve">код ОКТМО </w:t>
      </w:r>
      <w:r>
        <w:rPr>
          <w:sz w:val="28"/>
          <w:szCs w:val="28"/>
        </w:rPr>
        <w:t xml:space="preserve">49630000, </w:t>
      </w:r>
      <w:proofErr w:type="spellStart"/>
      <w:r>
        <w:rPr>
          <w:sz w:val="28"/>
          <w:szCs w:val="28"/>
        </w:rPr>
        <w:t>кбк</w:t>
      </w:r>
      <w:proofErr w:type="spellEnd"/>
      <w:r>
        <w:rPr>
          <w:sz w:val="28"/>
          <w:szCs w:val="28"/>
        </w:rPr>
        <w:t xml:space="preserve"> 60311402053050000410.</w:t>
      </w:r>
    </w:p>
    <w:p w:rsidR="00506D6D" w:rsidRPr="009746FE" w:rsidRDefault="00401724" w:rsidP="00B81B00">
      <w:pPr>
        <w:autoSpaceDE w:val="0"/>
        <w:autoSpaceDN w:val="0"/>
        <w:adjustRightInd w:val="0"/>
        <w:jc w:val="both"/>
        <w:rPr>
          <w:color w:val="FF0000"/>
          <w:sz w:val="28"/>
          <w:szCs w:val="28"/>
        </w:rPr>
      </w:pPr>
      <w:r w:rsidRPr="009746FE">
        <w:rPr>
          <w:color w:val="FF0000"/>
          <w:sz w:val="28"/>
          <w:szCs w:val="28"/>
        </w:rPr>
        <w:t xml:space="preserve">        </w:t>
      </w:r>
      <w:r w:rsidR="00B81B00" w:rsidRPr="009746FE">
        <w:rPr>
          <w:rFonts w:eastAsia="Calibri"/>
          <w:color w:val="FF0000"/>
          <w:sz w:val="28"/>
          <w:szCs w:val="28"/>
        </w:rPr>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4D7942" w:rsidRPr="00C75A48" w:rsidRDefault="004D7942" w:rsidP="004D7942">
      <w:pPr>
        <w:autoSpaceDE w:val="0"/>
        <w:autoSpaceDN w:val="0"/>
        <w:adjustRightInd w:val="0"/>
        <w:jc w:val="both"/>
        <w:rPr>
          <w:rFonts w:eastAsia="Calibri"/>
          <w:sz w:val="28"/>
          <w:szCs w:val="28"/>
        </w:rPr>
      </w:pPr>
      <w:r w:rsidRPr="004D7942">
        <w:t xml:space="preserve">          </w:t>
      </w:r>
      <w:r w:rsidR="006836AF">
        <w:t xml:space="preserve"> </w:t>
      </w:r>
      <w:r>
        <w:rPr>
          <w:rFonts w:eastAsia="Calibri"/>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r w:rsidRPr="004D7942">
        <w:rPr>
          <w:rFonts w:eastAsia="Calibri"/>
          <w:sz w:val="28"/>
          <w:szCs w:val="28"/>
        </w:rPr>
        <w:t>.</w:t>
      </w: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B30FAF" w:rsidRPr="00C75A48" w:rsidRDefault="00B30FAF" w:rsidP="004D7942">
      <w:pPr>
        <w:autoSpaceDE w:val="0"/>
        <w:autoSpaceDN w:val="0"/>
        <w:adjustRightInd w:val="0"/>
        <w:jc w:val="both"/>
        <w:rPr>
          <w:rFonts w:eastAsia="Calibri"/>
          <w:sz w:val="28"/>
          <w:szCs w:val="28"/>
        </w:rPr>
      </w:pPr>
    </w:p>
    <w:p w:rsidR="007008AD" w:rsidRDefault="007008AD"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385A45" w:rsidRDefault="00385A45" w:rsidP="006E7D73">
      <w:pPr>
        <w:pStyle w:val="ConsPlusNormal"/>
        <w:widowControl/>
        <w:ind w:firstLine="0"/>
        <w:jc w:val="both"/>
        <w:rPr>
          <w:rFonts w:ascii="Times New Roman" w:hAnsi="Times New Roman" w:cs="Times New Roman"/>
          <w:sz w:val="28"/>
          <w:szCs w:val="28"/>
        </w:rPr>
      </w:pPr>
    </w:p>
    <w:p w:rsidR="00687133" w:rsidRDefault="00687133" w:rsidP="006E7D73">
      <w:pPr>
        <w:pStyle w:val="ConsPlusNormal"/>
        <w:widowControl/>
        <w:ind w:firstLine="0"/>
        <w:jc w:val="both"/>
        <w:rPr>
          <w:rFonts w:ascii="Times New Roman" w:hAnsi="Times New Roman" w:cs="Times New Roman"/>
          <w:sz w:val="28"/>
          <w:szCs w:val="28"/>
        </w:rPr>
      </w:pPr>
    </w:p>
    <w:p w:rsidR="00687133" w:rsidRDefault="00687133" w:rsidP="006E7D73">
      <w:pPr>
        <w:pStyle w:val="ConsPlusNormal"/>
        <w:widowControl/>
        <w:ind w:firstLine="0"/>
        <w:jc w:val="both"/>
        <w:rPr>
          <w:rFonts w:ascii="Times New Roman" w:hAnsi="Times New Roman" w:cs="Times New Roman"/>
          <w:sz w:val="28"/>
          <w:szCs w:val="28"/>
        </w:rPr>
      </w:pPr>
    </w:p>
    <w:p w:rsidR="00687133" w:rsidRDefault="00687133" w:rsidP="006E7D73">
      <w:pPr>
        <w:pStyle w:val="ConsPlusNormal"/>
        <w:widowControl/>
        <w:ind w:firstLine="0"/>
        <w:jc w:val="both"/>
        <w:rPr>
          <w:rFonts w:ascii="Times New Roman" w:hAnsi="Times New Roman" w:cs="Times New Roman"/>
          <w:sz w:val="28"/>
          <w:szCs w:val="28"/>
        </w:rPr>
      </w:pPr>
    </w:p>
    <w:p w:rsidR="00687133" w:rsidRDefault="00687133" w:rsidP="006E7D73">
      <w:pPr>
        <w:pStyle w:val="ConsPlusNormal"/>
        <w:widowControl/>
        <w:ind w:firstLine="0"/>
        <w:jc w:val="both"/>
        <w:rPr>
          <w:rFonts w:ascii="Times New Roman" w:hAnsi="Times New Roman" w:cs="Times New Roman"/>
          <w:sz w:val="28"/>
          <w:szCs w:val="28"/>
        </w:rPr>
      </w:pPr>
    </w:p>
    <w:p w:rsidR="00687133" w:rsidRDefault="00687133" w:rsidP="006E7D73">
      <w:pPr>
        <w:pStyle w:val="ConsPlusNormal"/>
        <w:widowControl/>
        <w:ind w:firstLine="0"/>
        <w:jc w:val="both"/>
        <w:rPr>
          <w:rFonts w:ascii="Times New Roman" w:hAnsi="Times New Roman" w:cs="Times New Roman"/>
          <w:sz w:val="28"/>
          <w:szCs w:val="28"/>
        </w:rPr>
      </w:pPr>
    </w:p>
    <w:p w:rsidR="00687133" w:rsidRDefault="00687133" w:rsidP="006E7D73">
      <w:pPr>
        <w:pStyle w:val="ConsPlusNormal"/>
        <w:widowControl/>
        <w:ind w:firstLine="0"/>
        <w:jc w:val="both"/>
        <w:rPr>
          <w:rFonts w:ascii="Times New Roman" w:hAnsi="Times New Roman" w:cs="Times New Roman"/>
          <w:sz w:val="28"/>
          <w:szCs w:val="28"/>
        </w:rPr>
      </w:pPr>
    </w:p>
    <w:p w:rsidR="007008AD" w:rsidRPr="00587313" w:rsidRDefault="007008AD" w:rsidP="006E7D73">
      <w:pPr>
        <w:pStyle w:val="ConsPlusNormal"/>
        <w:widowControl/>
        <w:ind w:firstLine="0"/>
        <w:jc w:val="both"/>
        <w:rPr>
          <w:rFonts w:ascii="Times New Roman" w:hAnsi="Times New Roman" w:cs="Times New Roman"/>
          <w:sz w:val="28"/>
          <w:szCs w:val="28"/>
        </w:rPr>
      </w:pPr>
    </w:p>
    <w:p w:rsidR="00333FC2" w:rsidRDefault="00333FC2" w:rsidP="00FD487E">
      <w:pPr>
        <w:pStyle w:val="ConsPlusNormal"/>
        <w:widowControl/>
        <w:ind w:firstLine="0"/>
        <w:rPr>
          <w:rFonts w:ascii="Times New Roman" w:hAnsi="Times New Roman" w:cs="Times New Roman"/>
        </w:rPr>
      </w:pPr>
    </w:p>
    <w:p w:rsidR="008D09B4" w:rsidRPr="00F525B9" w:rsidRDefault="008D09B4" w:rsidP="008D09B4">
      <w:pPr>
        <w:pStyle w:val="aa"/>
        <w:jc w:val="center"/>
        <w:rPr>
          <w:rFonts w:ascii="Times New Roman" w:hAnsi="Times New Roman"/>
          <w:sz w:val="22"/>
          <w:szCs w:val="22"/>
        </w:rPr>
      </w:pPr>
      <w:r w:rsidRPr="00CA25B5">
        <w:rPr>
          <w:rFonts w:ascii="Times New Roman" w:hAnsi="Times New Roman"/>
        </w:rPr>
        <w:t xml:space="preserve">                                                                                                           </w:t>
      </w:r>
      <w:r w:rsidRPr="00F525B9">
        <w:rPr>
          <w:rFonts w:ascii="Times New Roman" w:hAnsi="Times New Roman"/>
          <w:sz w:val="22"/>
          <w:szCs w:val="22"/>
        </w:rPr>
        <w:t>Продавцу:</w:t>
      </w:r>
    </w:p>
    <w:p w:rsidR="008D09B4" w:rsidRPr="00F525B9" w:rsidRDefault="008D09B4" w:rsidP="008D09B4">
      <w:pPr>
        <w:pStyle w:val="aa"/>
        <w:jc w:val="right"/>
        <w:rPr>
          <w:i/>
          <w:sz w:val="22"/>
          <w:szCs w:val="22"/>
        </w:rPr>
      </w:pPr>
      <w:r w:rsidRPr="00F525B9">
        <w:rPr>
          <w:rFonts w:ascii="Times New Roman" w:hAnsi="Times New Roman"/>
          <w:sz w:val="22"/>
          <w:szCs w:val="22"/>
        </w:rPr>
        <w:t xml:space="preserve">Администрации </w:t>
      </w:r>
      <w:proofErr w:type="spellStart"/>
      <w:r w:rsidRPr="00F525B9">
        <w:rPr>
          <w:rFonts w:ascii="Times New Roman" w:hAnsi="Times New Roman"/>
          <w:sz w:val="22"/>
          <w:szCs w:val="22"/>
        </w:rPr>
        <w:t>Парфинского</w:t>
      </w:r>
      <w:proofErr w:type="spellEnd"/>
      <w:r w:rsidR="00932FD8" w:rsidRPr="00F525B9">
        <w:rPr>
          <w:rFonts w:ascii="Times New Roman" w:hAnsi="Times New Roman"/>
          <w:sz w:val="22"/>
          <w:szCs w:val="22"/>
        </w:rPr>
        <w:t xml:space="preserve"> </w:t>
      </w:r>
      <w:r w:rsidRPr="00F525B9">
        <w:rPr>
          <w:rFonts w:ascii="Times New Roman" w:hAnsi="Times New Roman"/>
          <w:sz w:val="22"/>
          <w:szCs w:val="22"/>
        </w:rPr>
        <w:t xml:space="preserve">муниципального района                                                                                                                                                                     </w:t>
      </w:r>
    </w:p>
    <w:p w:rsidR="008D09B4" w:rsidRPr="00CA25B5" w:rsidRDefault="008D09B4" w:rsidP="008D09B4">
      <w:pPr>
        <w:pStyle w:val="2"/>
        <w:spacing w:before="0" w:after="0"/>
        <w:jc w:val="center"/>
        <w:rPr>
          <w:i w:val="0"/>
          <w:sz w:val="20"/>
          <w:u w:val="single"/>
        </w:rPr>
      </w:pPr>
    </w:p>
    <w:p w:rsidR="008D09B4" w:rsidRPr="00CA25B5" w:rsidRDefault="008D09B4" w:rsidP="008D09B4">
      <w:pPr>
        <w:pStyle w:val="2"/>
        <w:spacing w:before="0" w:after="0"/>
        <w:jc w:val="center"/>
        <w:rPr>
          <w:rFonts w:ascii="Times New Roman" w:hAnsi="Times New Roman"/>
          <w:i w:val="0"/>
          <w:sz w:val="20"/>
        </w:rPr>
      </w:pPr>
      <w:r w:rsidRPr="00CA25B5">
        <w:rPr>
          <w:rFonts w:ascii="Times New Roman" w:hAnsi="Times New Roman"/>
          <w:i w:val="0"/>
          <w:sz w:val="20"/>
        </w:rPr>
        <w:t>ЗАЯВКА  НА УЧАСТИЕ В АУКЦИОНЕ</w:t>
      </w:r>
      <w:r w:rsidR="00BC4B6F" w:rsidRPr="00CA25B5">
        <w:rPr>
          <w:rFonts w:ascii="Times New Roman" w:hAnsi="Times New Roman"/>
          <w:i w:val="0"/>
          <w:sz w:val="20"/>
        </w:rPr>
        <w:t xml:space="preserve"> В ЭЛЕКТРОННОЙ ФОРМЕ</w:t>
      </w:r>
    </w:p>
    <w:tbl>
      <w:tblPr>
        <w:tblW w:w="0" w:type="auto"/>
        <w:tblLayout w:type="fixed"/>
        <w:tblCellMar>
          <w:left w:w="28" w:type="dxa"/>
          <w:right w:w="28" w:type="dxa"/>
        </w:tblCellMar>
        <w:tblLook w:val="0000"/>
      </w:tblPr>
      <w:tblGrid>
        <w:gridCol w:w="3430"/>
        <w:gridCol w:w="1985"/>
      </w:tblGrid>
      <w:tr w:rsidR="00BC4B6F" w:rsidRPr="00CA25B5" w:rsidTr="00083C94">
        <w:tc>
          <w:tcPr>
            <w:tcW w:w="3430" w:type="dxa"/>
            <w:tcBorders>
              <w:top w:val="nil"/>
              <w:left w:val="nil"/>
              <w:bottom w:val="nil"/>
              <w:right w:val="nil"/>
            </w:tcBorders>
            <w:vAlign w:val="bottom"/>
          </w:tcPr>
          <w:p w:rsidR="00BC4B6F" w:rsidRPr="00CA25B5" w:rsidRDefault="00BC4B6F" w:rsidP="00083C94"/>
        </w:tc>
        <w:tc>
          <w:tcPr>
            <w:tcW w:w="1985" w:type="dxa"/>
            <w:tcBorders>
              <w:top w:val="nil"/>
              <w:left w:val="nil"/>
              <w:bottom w:val="nil"/>
              <w:right w:val="nil"/>
            </w:tcBorders>
            <w:vAlign w:val="bottom"/>
          </w:tcPr>
          <w:p w:rsidR="00BC4B6F" w:rsidRPr="00CA25B5" w:rsidRDefault="00BC4B6F" w:rsidP="00083C94">
            <w:pPr>
              <w:jc w:val="center"/>
            </w:pPr>
          </w:p>
        </w:tc>
      </w:tr>
    </w:tbl>
    <w:p w:rsidR="00BC4B6F" w:rsidRPr="00855F1E" w:rsidRDefault="00BC4B6F" w:rsidP="00BC4B6F">
      <w:pPr>
        <w:rPr>
          <w:b/>
        </w:rPr>
      </w:pPr>
      <w:r w:rsidRPr="00855F1E">
        <w:rPr>
          <w:b/>
        </w:rPr>
        <w:t xml:space="preserve">Сведения </w:t>
      </w:r>
      <w:r>
        <w:rPr>
          <w:b/>
        </w:rPr>
        <w:t>о претенденте</w:t>
      </w:r>
      <w:r w:rsidRPr="00855F1E">
        <w:rPr>
          <w:b/>
        </w:rPr>
        <w:t>:</w:t>
      </w:r>
    </w:p>
    <w:p w:rsidR="00BC4B6F" w:rsidRPr="00855F1E" w:rsidRDefault="00BC4B6F" w:rsidP="00CA25B5">
      <w:pPr>
        <w:jc w:val="both"/>
        <w:rPr>
          <w:i/>
        </w:rPr>
      </w:pPr>
      <w:r w:rsidRPr="00855F1E">
        <w:rPr>
          <w:i/>
        </w:rPr>
        <w:t>Ф.И.О./Фирменное наименование</w:t>
      </w:r>
      <w:r w:rsidR="00CA25B5">
        <w:rPr>
          <w:i/>
        </w:rPr>
        <w:t>/</w:t>
      </w:r>
    </w:p>
    <w:p w:rsidR="00BC4B6F" w:rsidRPr="00855F1E" w:rsidRDefault="00BC4B6F" w:rsidP="00BC4B6F">
      <w:pPr>
        <w:pBdr>
          <w:top w:val="single" w:sz="4" w:space="1" w:color="auto"/>
        </w:pBdr>
        <w:ind w:left="3402"/>
      </w:pPr>
    </w:p>
    <w:p w:rsidR="00BC4B6F" w:rsidRPr="00855F1E" w:rsidRDefault="00BC4B6F" w:rsidP="00BC4B6F"/>
    <w:p w:rsidR="00BC4B6F" w:rsidRPr="00855F1E" w:rsidRDefault="00BC4B6F" w:rsidP="00BC4B6F">
      <w:pPr>
        <w:pBdr>
          <w:top w:val="single" w:sz="4" w:space="1" w:color="auto"/>
        </w:pBdr>
        <w:spacing w:after="40"/>
      </w:pPr>
    </w:p>
    <w:p w:rsidR="00BC4B6F" w:rsidRPr="00855F1E" w:rsidRDefault="00BC4B6F" w:rsidP="00BC4B6F">
      <w:pPr>
        <w:pBdr>
          <w:top w:val="single" w:sz="4" w:space="1" w:color="auto"/>
        </w:pBdr>
        <w:rPr>
          <w:b/>
        </w:rPr>
      </w:pPr>
      <w:r w:rsidRPr="00855F1E">
        <w:rPr>
          <w:b/>
        </w:rPr>
        <w:t>(для физических лиц и индивидуальных предпринимателей)</w:t>
      </w:r>
    </w:p>
    <w:p w:rsidR="00BC4B6F" w:rsidRPr="00855F1E" w:rsidRDefault="00BC4B6F" w:rsidP="00BC4B6F">
      <w:pPr>
        <w:pBdr>
          <w:top w:val="single" w:sz="4" w:space="1" w:color="auto"/>
        </w:pBdr>
        <w:rPr>
          <w:i/>
        </w:rPr>
      </w:pPr>
      <w:r w:rsidRPr="00855F1E">
        <w:rPr>
          <w:i/>
        </w:rPr>
        <w:t xml:space="preserve">Документ, удостоверяющий личность:  </w:t>
      </w:r>
    </w:p>
    <w:p w:rsidR="00BC4B6F" w:rsidRPr="00855F1E" w:rsidRDefault="00BC4B6F" w:rsidP="00BC4B6F">
      <w:pPr>
        <w:pBdr>
          <w:top w:val="single" w:sz="4" w:space="1" w:color="auto"/>
        </w:pBdr>
        <w:ind w:left="3686"/>
      </w:pPr>
    </w:p>
    <w:tbl>
      <w:tblPr>
        <w:tblW w:w="0" w:type="auto"/>
        <w:tblLayout w:type="fixed"/>
        <w:tblCellMar>
          <w:left w:w="28" w:type="dxa"/>
          <w:right w:w="28" w:type="dxa"/>
        </w:tblCellMar>
        <w:tblLook w:val="0000"/>
      </w:tblPr>
      <w:tblGrid>
        <w:gridCol w:w="737"/>
        <w:gridCol w:w="1559"/>
        <w:gridCol w:w="567"/>
        <w:gridCol w:w="1985"/>
        <w:gridCol w:w="1134"/>
        <w:gridCol w:w="567"/>
        <w:gridCol w:w="425"/>
        <w:gridCol w:w="1559"/>
        <w:gridCol w:w="284"/>
        <w:gridCol w:w="1417"/>
      </w:tblGrid>
      <w:tr w:rsidR="00BC4B6F" w:rsidRPr="00855F1E" w:rsidTr="00083C94">
        <w:trPr>
          <w:cantSplit/>
          <w:trHeight w:val="391"/>
        </w:trPr>
        <w:tc>
          <w:tcPr>
            <w:tcW w:w="737" w:type="dxa"/>
            <w:tcBorders>
              <w:top w:val="nil"/>
              <w:left w:val="nil"/>
              <w:bottom w:val="nil"/>
              <w:right w:val="nil"/>
            </w:tcBorders>
            <w:vAlign w:val="bottom"/>
          </w:tcPr>
          <w:p w:rsidR="00BC4B6F" w:rsidRPr="00855F1E" w:rsidRDefault="00BC4B6F" w:rsidP="00083C94">
            <w:r w:rsidRPr="00855F1E">
              <w:t>серия</w:t>
            </w:r>
          </w:p>
        </w:tc>
        <w:tc>
          <w:tcPr>
            <w:tcW w:w="1559" w:type="dxa"/>
            <w:tcBorders>
              <w:top w:val="nil"/>
              <w:left w:val="nil"/>
              <w:bottom w:val="single" w:sz="4" w:space="0" w:color="auto"/>
              <w:right w:val="nil"/>
            </w:tcBorders>
            <w:vAlign w:val="bottom"/>
          </w:tcPr>
          <w:p w:rsidR="00BC4B6F" w:rsidRPr="00855F1E" w:rsidRDefault="00BC4B6F" w:rsidP="00083C94">
            <w:pPr>
              <w:jc w:val="center"/>
            </w:pPr>
          </w:p>
        </w:tc>
        <w:tc>
          <w:tcPr>
            <w:tcW w:w="567" w:type="dxa"/>
            <w:tcBorders>
              <w:top w:val="nil"/>
              <w:left w:val="nil"/>
              <w:bottom w:val="nil"/>
              <w:right w:val="nil"/>
            </w:tcBorders>
            <w:vAlign w:val="bottom"/>
          </w:tcPr>
          <w:p w:rsidR="00BC4B6F" w:rsidRPr="00855F1E" w:rsidRDefault="00BC4B6F" w:rsidP="00083C94">
            <w:pPr>
              <w:jc w:val="center"/>
            </w:pPr>
            <w:r w:rsidRPr="00855F1E">
              <w:t>№</w:t>
            </w:r>
          </w:p>
        </w:tc>
        <w:tc>
          <w:tcPr>
            <w:tcW w:w="1985" w:type="dxa"/>
            <w:tcBorders>
              <w:top w:val="nil"/>
              <w:left w:val="nil"/>
              <w:bottom w:val="single" w:sz="4" w:space="0" w:color="auto"/>
              <w:right w:val="nil"/>
            </w:tcBorders>
            <w:vAlign w:val="bottom"/>
          </w:tcPr>
          <w:p w:rsidR="00BC4B6F" w:rsidRPr="00855F1E" w:rsidRDefault="00BC4B6F" w:rsidP="00083C94">
            <w:pPr>
              <w:jc w:val="center"/>
            </w:pPr>
          </w:p>
        </w:tc>
        <w:tc>
          <w:tcPr>
            <w:tcW w:w="1134" w:type="dxa"/>
            <w:tcBorders>
              <w:top w:val="nil"/>
              <w:left w:val="nil"/>
              <w:bottom w:val="nil"/>
              <w:right w:val="nil"/>
            </w:tcBorders>
            <w:vAlign w:val="bottom"/>
          </w:tcPr>
          <w:p w:rsidR="00BC4B6F" w:rsidRPr="00855F1E" w:rsidRDefault="00BC4B6F" w:rsidP="00083C94">
            <w:r>
              <w:t xml:space="preserve">выдан     </w:t>
            </w:r>
            <w:r w:rsidRPr="00855F1E">
              <w:t>"</w:t>
            </w:r>
          </w:p>
        </w:tc>
        <w:tc>
          <w:tcPr>
            <w:tcW w:w="567" w:type="dxa"/>
            <w:tcBorders>
              <w:top w:val="nil"/>
              <w:left w:val="nil"/>
              <w:bottom w:val="single" w:sz="4" w:space="0" w:color="auto"/>
              <w:right w:val="nil"/>
            </w:tcBorders>
            <w:vAlign w:val="bottom"/>
          </w:tcPr>
          <w:p w:rsidR="00BC4B6F" w:rsidRPr="00855F1E" w:rsidRDefault="00BC4B6F" w:rsidP="00083C94">
            <w:pPr>
              <w:jc w:val="center"/>
            </w:pPr>
          </w:p>
        </w:tc>
        <w:tc>
          <w:tcPr>
            <w:tcW w:w="425" w:type="dxa"/>
            <w:tcBorders>
              <w:top w:val="nil"/>
              <w:left w:val="nil"/>
              <w:bottom w:val="nil"/>
              <w:right w:val="nil"/>
            </w:tcBorders>
            <w:vAlign w:val="bottom"/>
          </w:tcPr>
          <w:p w:rsidR="00BC4B6F" w:rsidRPr="00855F1E" w:rsidRDefault="00BC4B6F" w:rsidP="00083C94">
            <w:r w:rsidRPr="00855F1E">
              <w:t>"</w:t>
            </w:r>
          </w:p>
        </w:tc>
        <w:tc>
          <w:tcPr>
            <w:tcW w:w="1559" w:type="dxa"/>
            <w:tcBorders>
              <w:top w:val="nil"/>
              <w:left w:val="nil"/>
              <w:bottom w:val="single" w:sz="4" w:space="0" w:color="auto"/>
              <w:right w:val="nil"/>
            </w:tcBorders>
            <w:vAlign w:val="bottom"/>
          </w:tcPr>
          <w:p w:rsidR="00BC4B6F" w:rsidRPr="00855F1E" w:rsidRDefault="00BC4B6F" w:rsidP="00083C94">
            <w:pPr>
              <w:jc w:val="center"/>
            </w:pPr>
          </w:p>
        </w:tc>
        <w:tc>
          <w:tcPr>
            <w:tcW w:w="284" w:type="dxa"/>
            <w:tcBorders>
              <w:top w:val="nil"/>
              <w:left w:val="nil"/>
              <w:bottom w:val="nil"/>
              <w:right w:val="nil"/>
            </w:tcBorders>
            <w:vAlign w:val="bottom"/>
          </w:tcPr>
          <w:p w:rsidR="00BC4B6F" w:rsidRPr="00855F1E" w:rsidRDefault="00BC4B6F" w:rsidP="00083C94">
            <w:pPr>
              <w:jc w:val="center"/>
            </w:pPr>
          </w:p>
        </w:tc>
        <w:tc>
          <w:tcPr>
            <w:tcW w:w="1417" w:type="dxa"/>
            <w:tcBorders>
              <w:top w:val="nil"/>
              <w:left w:val="nil"/>
              <w:bottom w:val="single" w:sz="4" w:space="0" w:color="auto"/>
              <w:right w:val="nil"/>
            </w:tcBorders>
            <w:vAlign w:val="bottom"/>
          </w:tcPr>
          <w:p w:rsidR="00BC4B6F" w:rsidRPr="00855F1E" w:rsidRDefault="00BC4B6F" w:rsidP="00083C94">
            <w:pPr>
              <w:jc w:val="center"/>
            </w:pPr>
          </w:p>
        </w:tc>
      </w:tr>
    </w:tbl>
    <w:p w:rsidR="00BC4B6F" w:rsidRDefault="00BC4B6F" w:rsidP="00BC4B6F">
      <w:pPr>
        <w:tabs>
          <w:tab w:val="left" w:pos="8987"/>
        </w:tabs>
        <w:rPr>
          <w:lang w:val="en-US"/>
        </w:rPr>
      </w:pPr>
    </w:p>
    <w:p w:rsidR="00721409" w:rsidRPr="00721409" w:rsidRDefault="00721409" w:rsidP="00BC4B6F">
      <w:pPr>
        <w:tabs>
          <w:tab w:val="left" w:pos="8987"/>
        </w:tabs>
        <w:rPr>
          <w:lang w:val="en-US"/>
        </w:rPr>
      </w:pPr>
    </w:p>
    <w:p w:rsidR="00BC4B6F" w:rsidRPr="00855F1E" w:rsidRDefault="00BC4B6F" w:rsidP="00BC4B6F">
      <w:pPr>
        <w:pBdr>
          <w:top w:val="single" w:sz="4" w:space="0" w:color="auto"/>
        </w:pBdr>
        <w:tabs>
          <w:tab w:val="left" w:pos="9923"/>
        </w:tabs>
        <w:spacing w:after="40"/>
        <w:ind w:right="-2"/>
        <w:jc w:val="center"/>
      </w:pPr>
      <w:r w:rsidRPr="00855F1E">
        <w:t>(кем выдан)</w:t>
      </w:r>
    </w:p>
    <w:p w:rsidR="00BC4B6F" w:rsidRPr="00855F1E" w:rsidRDefault="00BC4B6F" w:rsidP="00BC4B6F">
      <w:pPr>
        <w:tabs>
          <w:tab w:val="left" w:pos="8987"/>
        </w:tabs>
      </w:pPr>
      <w:r w:rsidRPr="00855F1E">
        <w:t>ИНН________________________________________________________</w:t>
      </w:r>
      <w:r>
        <w:t>_______________________</w:t>
      </w:r>
    </w:p>
    <w:p w:rsidR="00BC4B6F" w:rsidRPr="00855F1E" w:rsidRDefault="00BC4B6F" w:rsidP="00BC4B6F">
      <w:pPr>
        <w:tabs>
          <w:tab w:val="left" w:pos="8987"/>
        </w:tabs>
      </w:pPr>
    </w:p>
    <w:p w:rsidR="00BC4B6F" w:rsidRPr="00855F1E" w:rsidRDefault="00BC4B6F" w:rsidP="00BC4B6F">
      <w:pPr>
        <w:tabs>
          <w:tab w:val="left" w:pos="8987"/>
        </w:tabs>
        <w:rPr>
          <w:b/>
        </w:rPr>
      </w:pPr>
      <w:r w:rsidRPr="00855F1E">
        <w:t>(</w:t>
      </w:r>
      <w:r w:rsidRPr="00855F1E">
        <w:rPr>
          <w:b/>
        </w:rPr>
        <w:t>для юридических лиц)</w:t>
      </w:r>
    </w:p>
    <w:p w:rsidR="00BC4B6F" w:rsidRPr="00855F1E" w:rsidRDefault="00BC4B6F" w:rsidP="00BC4B6F">
      <w:pPr>
        <w:tabs>
          <w:tab w:val="left" w:pos="8987"/>
        </w:tabs>
      </w:pPr>
      <w:r w:rsidRPr="00855F1E">
        <w:rPr>
          <w:i/>
        </w:rPr>
        <w:t xml:space="preserve">Документ о государственной регистрации в качестве юридического лица  </w:t>
      </w:r>
    </w:p>
    <w:tbl>
      <w:tblPr>
        <w:tblW w:w="0" w:type="auto"/>
        <w:tblLayout w:type="fixed"/>
        <w:tblCellMar>
          <w:left w:w="28" w:type="dxa"/>
          <w:right w:w="28" w:type="dxa"/>
        </w:tblCellMar>
        <w:tblLook w:val="0000"/>
      </w:tblPr>
      <w:tblGrid>
        <w:gridCol w:w="737"/>
        <w:gridCol w:w="1559"/>
        <w:gridCol w:w="567"/>
        <w:gridCol w:w="1985"/>
        <w:gridCol w:w="1984"/>
        <w:gridCol w:w="426"/>
        <w:gridCol w:w="283"/>
        <w:gridCol w:w="1134"/>
        <w:gridCol w:w="142"/>
        <w:gridCol w:w="1417"/>
      </w:tblGrid>
      <w:tr w:rsidR="00BC4B6F" w:rsidRPr="00855F1E" w:rsidTr="00083C94">
        <w:trPr>
          <w:cantSplit/>
          <w:trHeight w:val="345"/>
        </w:trPr>
        <w:tc>
          <w:tcPr>
            <w:tcW w:w="737" w:type="dxa"/>
            <w:tcBorders>
              <w:top w:val="nil"/>
              <w:left w:val="nil"/>
              <w:bottom w:val="nil"/>
              <w:right w:val="nil"/>
            </w:tcBorders>
            <w:vAlign w:val="bottom"/>
          </w:tcPr>
          <w:p w:rsidR="00BC4B6F" w:rsidRPr="00855F1E" w:rsidRDefault="00BC4B6F" w:rsidP="00083C94">
            <w:r w:rsidRPr="00855F1E">
              <w:t>серия</w:t>
            </w:r>
          </w:p>
        </w:tc>
        <w:tc>
          <w:tcPr>
            <w:tcW w:w="1559" w:type="dxa"/>
            <w:tcBorders>
              <w:top w:val="nil"/>
              <w:left w:val="nil"/>
              <w:bottom w:val="single" w:sz="4" w:space="0" w:color="auto"/>
              <w:right w:val="nil"/>
            </w:tcBorders>
            <w:vAlign w:val="bottom"/>
          </w:tcPr>
          <w:p w:rsidR="00BC4B6F" w:rsidRPr="00855F1E" w:rsidRDefault="00BC4B6F" w:rsidP="00083C94">
            <w:pPr>
              <w:jc w:val="center"/>
            </w:pPr>
          </w:p>
        </w:tc>
        <w:tc>
          <w:tcPr>
            <w:tcW w:w="567" w:type="dxa"/>
            <w:tcBorders>
              <w:top w:val="nil"/>
              <w:left w:val="nil"/>
              <w:bottom w:val="nil"/>
              <w:right w:val="nil"/>
            </w:tcBorders>
            <w:vAlign w:val="bottom"/>
          </w:tcPr>
          <w:p w:rsidR="00BC4B6F" w:rsidRPr="00855F1E" w:rsidRDefault="00BC4B6F" w:rsidP="00083C94">
            <w:r w:rsidRPr="00855F1E">
              <w:t>№</w:t>
            </w:r>
          </w:p>
        </w:tc>
        <w:tc>
          <w:tcPr>
            <w:tcW w:w="1985" w:type="dxa"/>
            <w:tcBorders>
              <w:top w:val="nil"/>
              <w:left w:val="nil"/>
              <w:bottom w:val="single" w:sz="4" w:space="0" w:color="auto"/>
              <w:right w:val="nil"/>
            </w:tcBorders>
            <w:vAlign w:val="bottom"/>
          </w:tcPr>
          <w:p w:rsidR="00BC4B6F" w:rsidRPr="00855F1E" w:rsidRDefault="00BC4B6F" w:rsidP="00083C94">
            <w:pPr>
              <w:jc w:val="center"/>
            </w:pPr>
          </w:p>
        </w:tc>
        <w:tc>
          <w:tcPr>
            <w:tcW w:w="1984" w:type="dxa"/>
            <w:tcBorders>
              <w:top w:val="nil"/>
              <w:left w:val="nil"/>
              <w:bottom w:val="nil"/>
              <w:right w:val="nil"/>
            </w:tcBorders>
            <w:vAlign w:val="bottom"/>
          </w:tcPr>
          <w:p w:rsidR="00BC4B6F" w:rsidRPr="00855F1E" w:rsidRDefault="00BC4B6F" w:rsidP="00083C94">
            <w:r>
              <w:t>дата регистрации</w:t>
            </w:r>
            <w:r w:rsidRPr="00855F1E">
              <w:t>"</w:t>
            </w:r>
          </w:p>
        </w:tc>
        <w:tc>
          <w:tcPr>
            <w:tcW w:w="426" w:type="dxa"/>
            <w:tcBorders>
              <w:top w:val="nil"/>
              <w:left w:val="nil"/>
              <w:bottom w:val="single" w:sz="4" w:space="0" w:color="auto"/>
              <w:right w:val="nil"/>
            </w:tcBorders>
            <w:vAlign w:val="bottom"/>
          </w:tcPr>
          <w:p w:rsidR="00BC4B6F" w:rsidRPr="00855F1E" w:rsidRDefault="00BC4B6F" w:rsidP="00083C94">
            <w:pPr>
              <w:jc w:val="center"/>
            </w:pPr>
          </w:p>
        </w:tc>
        <w:tc>
          <w:tcPr>
            <w:tcW w:w="283" w:type="dxa"/>
            <w:tcBorders>
              <w:top w:val="nil"/>
              <w:left w:val="nil"/>
              <w:bottom w:val="nil"/>
              <w:right w:val="nil"/>
            </w:tcBorders>
            <w:vAlign w:val="bottom"/>
          </w:tcPr>
          <w:p w:rsidR="00BC4B6F" w:rsidRPr="00855F1E" w:rsidRDefault="00BC4B6F" w:rsidP="00083C94">
            <w:r w:rsidRPr="00855F1E">
              <w:t>"</w:t>
            </w:r>
          </w:p>
        </w:tc>
        <w:tc>
          <w:tcPr>
            <w:tcW w:w="1134" w:type="dxa"/>
            <w:tcBorders>
              <w:top w:val="nil"/>
              <w:left w:val="nil"/>
              <w:bottom w:val="single" w:sz="4" w:space="0" w:color="auto"/>
              <w:right w:val="nil"/>
            </w:tcBorders>
            <w:vAlign w:val="bottom"/>
          </w:tcPr>
          <w:p w:rsidR="00BC4B6F" w:rsidRPr="00855F1E" w:rsidRDefault="00BC4B6F" w:rsidP="00083C94">
            <w:pPr>
              <w:jc w:val="center"/>
            </w:pPr>
          </w:p>
        </w:tc>
        <w:tc>
          <w:tcPr>
            <w:tcW w:w="142" w:type="dxa"/>
            <w:tcBorders>
              <w:top w:val="nil"/>
              <w:left w:val="nil"/>
              <w:bottom w:val="nil"/>
              <w:right w:val="nil"/>
            </w:tcBorders>
            <w:vAlign w:val="bottom"/>
          </w:tcPr>
          <w:p w:rsidR="00BC4B6F" w:rsidRPr="00855F1E" w:rsidRDefault="00BC4B6F" w:rsidP="00083C94">
            <w:pPr>
              <w:jc w:val="center"/>
            </w:pPr>
          </w:p>
        </w:tc>
        <w:tc>
          <w:tcPr>
            <w:tcW w:w="1417" w:type="dxa"/>
            <w:tcBorders>
              <w:top w:val="nil"/>
              <w:left w:val="nil"/>
              <w:bottom w:val="single" w:sz="4" w:space="0" w:color="auto"/>
              <w:right w:val="nil"/>
            </w:tcBorders>
            <w:vAlign w:val="bottom"/>
          </w:tcPr>
          <w:p w:rsidR="00BC4B6F" w:rsidRPr="00855F1E" w:rsidRDefault="00BC4B6F" w:rsidP="00083C94"/>
        </w:tc>
      </w:tr>
    </w:tbl>
    <w:p w:rsidR="00BC4B6F" w:rsidRPr="00855F1E" w:rsidRDefault="00BC4B6F" w:rsidP="00BC4B6F">
      <w:pPr>
        <w:tabs>
          <w:tab w:val="left" w:pos="8987"/>
        </w:tabs>
      </w:pPr>
    </w:p>
    <w:p w:rsidR="00BC4B6F" w:rsidRPr="00855F1E" w:rsidRDefault="00BC4B6F" w:rsidP="00BC4B6F">
      <w:pPr>
        <w:tabs>
          <w:tab w:val="left" w:pos="8987"/>
        </w:tabs>
      </w:pPr>
      <w:r w:rsidRPr="00855F1E">
        <w:t xml:space="preserve">Орган, осуществивший регистрацию  </w:t>
      </w:r>
    </w:p>
    <w:p w:rsidR="00BC4B6F" w:rsidRPr="00855F1E" w:rsidRDefault="00BC4B6F" w:rsidP="00BC4B6F">
      <w:pPr>
        <w:pBdr>
          <w:top w:val="single" w:sz="4" w:space="1" w:color="auto"/>
        </w:pBdr>
        <w:tabs>
          <w:tab w:val="left" w:pos="8987"/>
        </w:tabs>
        <w:ind w:left="3544"/>
      </w:pPr>
    </w:p>
    <w:p w:rsidR="00BC4B6F" w:rsidRPr="00855F1E" w:rsidRDefault="00BC4B6F" w:rsidP="00BC4B6F">
      <w:pPr>
        <w:tabs>
          <w:tab w:val="left" w:pos="8987"/>
        </w:tabs>
      </w:pPr>
      <w:r w:rsidRPr="00855F1E">
        <w:t xml:space="preserve">Место выдачи  </w:t>
      </w:r>
    </w:p>
    <w:p w:rsidR="00BC4B6F" w:rsidRPr="00855F1E" w:rsidRDefault="00BC4B6F" w:rsidP="00BC4B6F">
      <w:pPr>
        <w:pBdr>
          <w:top w:val="single" w:sz="4" w:space="0" w:color="auto"/>
        </w:pBdr>
        <w:tabs>
          <w:tab w:val="left" w:pos="8987"/>
        </w:tabs>
        <w:ind w:left="1418"/>
      </w:pPr>
    </w:p>
    <w:p w:rsidR="00BC4B6F" w:rsidRPr="00855F1E" w:rsidRDefault="00BC4B6F" w:rsidP="00BC4B6F">
      <w:pPr>
        <w:tabs>
          <w:tab w:val="left" w:pos="8987"/>
        </w:tabs>
      </w:pPr>
      <w:r w:rsidRPr="00855F1E">
        <w:t xml:space="preserve">ИНН  </w:t>
      </w:r>
    </w:p>
    <w:p w:rsidR="00BC4B6F" w:rsidRPr="00855F1E" w:rsidRDefault="00BC4B6F" w:rsidP="00BC4B6F">
      <w:pPr>
        <w:pBdr>
          <w:top w:val="single" w:sz="4" w:space="1" w:color="auto"/>
        </w:pBdr>
        <w:tabs>
          <w:tab w:val="left" w:pos="8987"/>
        </w:tabs>
        <w:spacing w:after="120"/>
        <w:ind w:left="510"/>
      </w:pPr>
    </w:p>
    <w:p w:rsidR="00BC4B6F" w:rsidRDefault="00BC4B6F" w:rsidP="00BC4B6F">
      <w:pPr>
        <w:tabs>
          <w:tab w:val="left" w:pos="8987"/>
        </w:tabs>
        <w:rPr>
          <w:i/>
        </w:rPr>
      </w:pPr>
      <w:r w:rsidRPr="00855F1E">
        <w:rPr>
          <w:i/>
        </w:rPr>
        <w:t xml:space="preserve">Место жительства/Место нахождения </w:t>
      </w:r>
      <w:r>
        <w:rPr>
          <w:i/>
        </w:rPr>
        <w:t>претендента</w:t>
      </w:r>
      <w:r w:rsidRPr="00855F1E">
        <w:rPr>
          <w:i/>
        </w:rPr>
        <w:t xml:space="preserve"> </w:t>
      </w:r>
    </w:p>
    <w:p w:rsidR="00BC4B6F" w:rsidRPr="00855F1E" w:rsidRDefault="00BC4B6F" w:rsidP="00BC4B6F">
      <w:pPr>
        <w:tabs>
          <w:tab w:val="left" w:pos="8987"/>
        </w:tabs>
      </w:pPr>
    </w:p>
    <w:p w:rsidR="00BC4B6F" w:rsidRPr="00855F1E" w:rsidRDefault="00BC4B6F" w:rsidP="00BC4B6F">
      <w:pPr>
        <w:tabs>
          <w:tab w:val="left" w:pos="8987"/>
        </w:tabs>
      </w:pPr>
    </w:p>
    <w:p w:rsidR="00BC4B6F" w:rsidRPr="00855F1E" w:rsidRDefault="00BC4B6F" w:rsidP="00BC4B6F">
      <w:pPr>
        <w:pBdr>
          <w:top w:val="single" w:sz="4" w:space="1" w:color="auto"/>
        </w:pBdr>
        <w:tabs>
          <w:tab w:val="left" w:pos="8987"/>
        </w:tabs>
      </w:pPr>
    </w:p>
    <w:tbl>
      <w:tblPr>
        <w:tblW w:w="10234" w:type="dxa"/>
        <w:tblLayout w:type="fixed"/>
        <w:tblCellMar>
          <w:left w:w="28" w:type="dxa"/>
          <w:right w:w="28" w:type="dxa"/>
        </w:tblCellMar>
        <w:tblLook w:val="0000"/>
      </w:tblPr>
      <w:tblGrid>
        <w:gridCol w:w="1162"/>
        <w:gridCol w:w="1843"/>
        <w:gridCol w:w="1984"/>
        <w:gridCol w:w="708"/>
        <w:gridCol w:w="2127"/>
        <w:gridCol w:w="283"/>
        <w:gridCol w:w="567"/>
        <w:gridCol w:w="1560"/>
      </w:tblGrid>
      <w:tr w:rsidR="00BC4B6F" w:rsidRPr="00855F1E" w:rsidTr="00083C94">
        <w:tc>
          <w:tcPr>
            <w:tcW w:w="1162" w:type="dxa"/>
            <w:tcBorders>
              <w:top w:val="nil"/>
              <w:left w:val="nil"/>
              <w:bottom w:val="nil"/>
              <w:right w:val="nil"/>
            </w:tcBorders>
            <w:vAlign w:val="bottom"/>
          </w:tcPr>
          <w:p w:rsidR="00BC4B6F" w:rsidRPr="00855F1E" w:rsidRDefault="00BC4B6F" w:rsidP="00083C94">
            <w:pPr>
              <w:spacing w:line="360" w:lineRule="auto"/>
              <w:rPr>
                <w:i/>
              </w:rPr>
            </w:pPr>
            <w:r w:rsidRPr="00855F1E">
              <w:rPr>
                <w:i/>
              </w:rPr>
              <w:t>Телефон</w:t>
            </w:r>
          </w:p>
        </w:tc>
        <w:tc>
          <w:tcPr>
            <w:tcW w:w="3827" w:type="dxa"/>
            <w:gridSpan w:val="2"/>
            <w:tcBorders>
              <w:top w:val="nil"/>
              <w:left w:val="nil"/>
              <w:bottom w:val="single" w:sz="4" w:space="0" w:color="auto"/>
              <w:right w:val="nil"/>
            </w:tcBorders>
            <w:vAlign w:val="bottom"/>
          </w:tcPr>
          <w:p w:rsidR="00BC4B6F" w:rsidRPr="00855F1E" w:rsidRDefault="00BC4B6F" w:rsidP="00083C94">
            <w:pPr>
              <w:spacing w:line="360" w:lineRule="auto"/>
              <w:jc w:val="center"/>
            </w:pPr>
          </w:p>
        </w:tc>
        <w:tc>
          <w:tcPr>
            <w:tcW w:w="708" w:type="dxa"/>
            <w:tcBorders>
              <w:top w:val="nil"/>
              <w:left w:val="nil"/>
              <w:bottom w:val="nil"/>
              <w:right w:val="nil"/>
            </w:tcBorders>
            <w:vAlign w:val="bottom"/>
          </w:tcPr>
          <w:p w:rsidR="00BC4B6F" w:rsidRPr="00855F1E" w:rsidRDefault="00BC4B6F" w:rsidP="00083C94">
            <w:pPr>
              <w:spacing w:line="360" w:lineRule="auto"/>
              <w:jc w:val="center"/>
            </w:pPr>
            <w:r w:rsidRPr="00855F1E">
              <w:t>Факс</w:t>
            </w:r>
          </w:p>
        </w:tc>
        <w:tc>
          <w:tcPr>
            <w:tcW w:w="2127" w:type="dxa"/>
            <w:tcBorders>
              <w:top w:val="nil"/>
              <w:left w:val="nil"/>
              <w:bottom w:val="single" w:sz="4" w:space="0" w:color="auto"/>
              <w:right w:val="nil"/>
            </w:tcBorders>
          </w:tcPr>
          <w:p w:rsidR="00BC4B6F" w:rsidRPr="00855F1E" w:rsidRDefault="00BC4B6F" w:rsidP="00083C94">
            <w:pPr>
              <w:spacing w:line="360" w:lineRule="auto"/>
              <w:jc w:val="center"/>
            </w:pPr>
          </w:p>
        </w:tc>
        <w:tc>
          <w:tcPr>
            <w:tcW w:w="850" w:type="dxa"/>
            <w:gridSpan w:val="2"/>
            <w:tcBorders>
              <w:top w:val="nil"/>
              <w:left w:val="nil"/>
              <w:bottom w:val="nil"/>
              <w:right w:val="nil"/>
            </w:tcBorders>
          </w:tcPr>
          <w:p w:rsidR="00BC4B6F" w:rsidRPr="00855F1E" w:rsidRDefault="00BC4B6F" w:rsidP="00083C94">
            <w:pPr>
              <w:spacing w:line="360" w:lineRule="auto"/>
              <w:jc w:val="center"/>
            </w:pPr>
          </w:p>
        </w:tc>
        <w:tc>
          <w:tcPr>
            <w:tcW w:w="1560" w:type="dxa"/>
            <w:tcBorders>
              <w:top w:val="nil"/>
              <w:left w:val="nil"/>
              <w:right w:val="nil"/>
            </w:tcBorders>
            <w:vAlign w:val="bottom"/>
          </w:tcPr>
          <w:p w:rsidR="00BC4B6F" w:rsidRPr="00855F1E" w:rsidRDefault="00BC4B6F" w:rsidP="00083C94">
            <w:pPr>
              <w:spacing w:line="360" w:lineRule="auto"/>
              <w:jc w:val="center"/>
            </w:pPr>
          </w:p>
        </w:tc>
      </w:tr>
      <w:tr w:rsidR="00BC4B6F" w:rsidRPr="00855F1E" w:rsidTr="00083C94">
        <w:trPr>
          <w:trHeight w:val="383"/>
        </w:trPr>
        <w:tc>
          <w:tcPr>
            <w:tcW w:w="3005" w:type="dxa"/>
            <w:gridSpan w:val="2"/>
            <w:tcBorders>
              <w:top w:val="nil"/>
              <w:left w:val="nil"/>
              <w:bottom w:val="nil"/>
              <w:right w:val="nil"/>
            </w:tcBorders>
            <w:vAlign w:val="bottom"/>
          </w:tcPr>
          <w:p w:rsidR="00BC4B6F" w:rsidRDefault="00BC4B6F" w:rsidP="00083C94">
            <w:pPr>
              <w:spacing w:before="40" w:line="360" w:lineRule="auto"/>
              <w:rPr>
                <w:i/>
              </w:rPr>
            </w:pPr>
          </w:p>
          <w:p w:rsidR="00BC4B6F" w:rsidRPr="0039679D" w:rsidRDefault="00BC4B6F" w:rsidP="00083C94">
            <w:pPr>
              <w:spacing w:before="40" w:line="360" w:lineRule="auto"/>
              <w:rPr>
                <w:i/>
                <w:sz w:val="22"/>
                <w:szCs w:val="22"/>
              </w:rPr>
            </w:pPr>
            <w:r w:rsidRPr="0039679D">
              <w:rPr>
                <w:i/>
                <w:sz w:val="22"/>
                <w:szCs w:val="22"/>
              </w:rPr>
              <w:t>Представитель претендента</w:t>
            </w:r>
          </w:p>
        </w:tc>
        <w:tc>
          <w:tcPr>
            <w:tcW w:w="5102" w:type="dxa"/>
            <w:gridSpan w:val="4"/>
            <w:tcBorders>
              <w:top w:val="nil"/>
              <w:left w:val="nil"/>
              <w:bottom w:val="single" w:sz="4" w:space="0" w:color="auto"/>
              <w:right w:val="nil"/>
            </w:tcBorders>
            <w:vAlign w:val="bottom"/>
          </w:tcPr>
          <w:p w:rsidR="00BC4B6F" w:rsidRPr="00855F1E" w:rsidRDefault="00BC4B6F" w:rsidP="00083C94">
            <w:pPr>
              <w:spacing w:line="360" w:lineRule="auto"/>
            </w:pPr>
          </w:p>
        </w:tc>
        <w:tc>
          <w:tcPr>
            <w:tcW w:w="2127" w:type="dxa"/>
            <w:gridSpan w:val="2"/>
            <w:tcBorders>
              <w:top w:val="nil"/>
              <w:left w:val="nil"/>
              <w:bottom w:val="single" w:sz="4" w:space="0" w:color="auto"/>
              <w:right w:val="nil"/>
            </w:tcBorders>
            <w:vAlign w:val="bottom"/>
          </w:tcPr>
          <w:p w:rsidR="00BC4B6F" w:rsidRPr="00855F1E" w:rsidRDefault="00BC4B6F" w:rsidP="00083C94">
            <w:pPr>
              <w:spacing w:line="360" w:lineRule="auto"/>
            </w:pPr>
          </w:p>
        </w:tc>
      </w:tr>
    </w:tbl>
    <w:p w:rsidR="00BC4B6F" w:rsidRPr="00855F1E" w:rsidRDefault="00BC4B6F" w:rsidP="00BC4B6F">
      <w:pPr>
        <w:spacing w:line="360" w:lineRule="auto"/>
      </w:pPr>
      <w:r w:rsidRPr="00855F1E">
        <w:t>Документ, удостоверяющий личность: _______________________________________________</w:t>
      </w:r>
      <w:r>
        <w:t>____</w:t>
      </w:r>
    </w:p>
    <w:tbl>
      <w:tblPr>
        <w:tblW w:w="0" w:type="auto"/>
        <w:tblLayout w:type="fixed"/>
        <w:tblCellMar>
          <w:left w:w="28" w:type="dxa"/>
          <w:right w:w="28" w:type="dxa"/>
        </w:tblCellMar>
        <w:tblLook w:val="0000"/>
      </w:tblPr>
      <w:tblGrid>
        <w:gridCol w:w="737"/>
        <w:gridCol w:w="1559"/>
        <w:gridCol w:w="567"/>
        <w:gridCol w:w="1985"/>
        <w:gridCol w:w="1134"/>
        <w:gridCol w:w="567"/>
        <w:gridCol w:w="425"/>
        <w:gridCol w:w="1559"/>
        <w:gridCol w:w="284"/>
        <w:gridCol w:w="1417"/>
      </w:tblGrid>
      <w:tr w:rsidR="00BC4B6F" w:rsidRPr="00855F1E" w:rsidTr="00083C94">
        <w:trPr>
          <w:cantSplit/>
          <w:trHeight w:val="391"/>
        </w:trPr>
        <w:tc>
          <w:tcPr>
            <w:tcW w:w="737" w:type="dxa"/>
            <w:tcBorders>
              <w:top w:val="nil"/>
              <w:left w:val="nil"/>
              <w:bottom w:val="nil"/>
              <w:right w:val="nil"/>
            </w:tcBorders>
            <w:vAlign w:val="bottom"/>
          </w:tcPr>
          <w:p w:rsidR="00BC4B6F" w:rsidRPr="00855F1E" w:rsidRDefault="00BC4B6F" w:rsidP="00083C94">
            <w:r w:rsidRPr="00855F1E">
              <w:t>серия</w:t>
            </w:r>
          </w:p>
        </w:tc>
        <w:tc>
          <w:tcPr>
            <w:tcW w:w="1559" w:type="dxa"/>
            <w:tcBorders>
              <w:top w:val="nil"/>
              <w:left w:val="nil"/>
              <w:bottom w:val="single" w:sz="4" w:space="0" w:color="auto"/>
              <w:right w:val="nil"/>
            </w:tcBorders>
            <w:vAlign w:val="bottom"/>
          </w:tcPr>
          <w:p w:rsidR="00BC4B6F" w:rsidRPr="00855F1E" w:rsidRDefault="00BC4B6F" w:rsidP="00083C94">
            <w:pPr>
              <w:jc w:val="center"/>
            </w:pPr>
          </w:p>
        </w:tc>
        <w:tc>
          <w:tcPr>
            <w:tcW w:w="567" w:type="dxa"/>
            <w:tcBorders>
              <w:top w:val="nil"/>
              <w:left w:val="nil"/>
              <w:bottom w:val="nil"/>
              <w:right w:val="nil"/>
            </w:tcBorders>
            <w:vAlign w:val="bottom"/>
          </w:tcPr>
          <w:p w:rsidR="00BC4B6F" w:rsidRPr="00855F1E" w:rsidRDefault="00BC4B6F" w:rsidP="00083C94">
            <w:pPr>
              <w:jc w:val="center"/>
            </w:pPr>
            <w:r w:rsidRPr="00855F1E">
              <w:t>№</w:t>
            </w:r>
          </w:p>
        </w:tc>
        <w:tc>
          <w:tcPr>
            <w:tcW w:w="1985" w:type="dxa"/>
            <w:tcBorders>
              <w:top w:val="nil"/>
              <w:left w:val="nil"/>
              <w:bottom w:val="single" w:sz="4" w:space="0" w:color="auto"/>
              <w:right w:val="nil"/>
            </w:tcBorders>
            <w:vAlign w:val="bottom"/>
          </w:tcPr>
          <w:p w:rsidR="00BC4B6F" w:rsidRPr="00855F1E" w:rsidRDefault="00BC4B6F" w:rsidP="00083C94">
            <w:pPr>
              <w:jc w:val="center"/>
            </w:pPr>
          </w:p>
        </w:tc>
        <w:tc>
          <w:tcPr>
            <w:tcW w:w="1134" w:type="dxa"/>
            <w:tcBorders>
              <w:top w:val="nil"/>
              <w:left w:val="nil"/>
              <w:bottom w:val="nil"/>
              <w:right w:val="nil"/>
            </w:tcBorders>
            <w:vAlign w:val="bottom"/>
          </w:tcPr>
          <w:p w:rsidR="00BC4B6F" w:rsidRPr="00855F1E" w:rsidRDefault="00BC4B6F" w:rsidP="00083C94">
            <w:r>
              <w:t xml:space="preserve">выдан     </w:t>
            </w:r>
            <w:r w:rsidRPr="00855F1E">
              <w:t>"</w:t>
            </w:r>
          </w:p>
        </w:tc>
        <w:tc>
          <w:tcPr>
            <w:tcW w:w="567" w:type="dxa"/>
            <w:tcBorders>
              <w:top w:val="nil"/>
              <w:left w:val="nil"/>
              <w:bottom w:val="single" w:sz="4" w:space="0" w:color="auto"/>
              <w:right w:val="nil"/>
            </w:tcBorders>
            <w:vAlign w:val="bottom"/>
          </w:tcPr>
          <w:p w:rsidR="00BC4B6F" w:rsidRPr="00855F1E" w:rsidRDefault="00BC4B6F" w:rsidP="00083C94">
            <w:pPr>
              <w:jc w:val="center"/>
            </w:pPr>
          </w:p>
        </w:tc>
        <w:tc>
          <w:tcPr>
            <w:tcW w:w="425" w:type="dxa"/>
            <w:tcBorders>
              <w:top w:val="nil"/>
              <w:left w:val="nil"/>
              <w:bottom w:val="nil"/>
              <w:right w:val="nil"/>
            </w:tcBorders>
            <w:vAlign w:val="bottom"/>
          </w:tcPr>
          <w:p w:rsidR="00BC4B6F" w:rsidRPr="00855F1E" w:rsidRDefault="00BC4B6F" w:rsidP="00083C94">
            <w:r w:rsidRPr="00855F1E">
              <w:t>"</w:t>
            </w:r>
          </w:p>
        </w:tc>
        <w:tc>
          <w:tcPr>
            <w:tcW w:w="1559" w:type="dxa"/>
            <w:tcBorders>
              <w:top w:val="nil"/>
              <w:left w:val="nil"/>
              <w:bottom w:val="single" w:sz="4" w:space="0" w:color="auto"/>
              <w:right w:val="nil"/>
            </w:tcBorders>
            <w:vAlign w:val="bottom"/>
          </w:tcPr>
          <w:p w:rsidR="00BC4B6F" w:rsidRPr="00855F1E" w:rsidRDefault="00BC4B6F" w:rsidP="00083C94">
            <w:pPr>
              <w:jc w:val="center"/>
            </w:pPr>
          </w:p>
        </w:tc>
        <w:tc>
          <w:tcPr>
            <w:tcW w:w="284" w:type="dxa"/>
            <w:tcBorders>
              <w:top w:val="nil"/>
              <w:left w:val="nil"/>
              <w:bottom w:val="nil"/>
              <w:right w:val="nil"/>
            </w:tcBorders>
            <w:vAlign w:val="bottom"/>
          </w:tcPr>
          <w:p w:rsidR="00BC4B6F" w:rsidRPr="00855F1E" w:rsidRDefault="00BC4B6F" w:rsidP="00083C94">
            <w:pPr>
              <w:jc w:val="center"/>
            </w:pPr>
          </w:p>
        </w:tc>
        <w:tc>
          <w:tcPr>
            <w:tcW w:w="1417" w:type="dxa"/>
            <w:tcBorders>
              <w:top w:val="nil"/>
              <w:left w:val="nil"/>
              <w:bottom w:val="single" w:sz="4" w:space="0" w:color="auto"/>
              <w:right w:val="nil"/>
            </w:tcBorders>
            <w:vAlign w:val="bottom"/>
          </w:tcPr>
          <w:p w:rsidR="00BC4B6F" w:rsidRPr="00855F1E" w:rsidRDefault="00BC4B6F" w:rsidP="00083C94">
            <w:pPr>
              <w:jc w:val="center"/>
            </w:pPr>
          </w:p>
        </w:tc>
      </w:tr>
    </w:tbl>
    <w:p w:rsidR="00BC4B6F" w:rsidRPr="00855F1E" w:rsidRDefault="00BC4B6F" w:rsidP="00BC4B6F">
      <w:pPr>
        <w:tabs>
          <w:tab w:val="left" w:pos="8987"/>
        </w:tabs>
      </w:pPr>
    </w:p>
    <w:p w:rsidR="00BC4B6F" w:rsidRPr="00855F1E" w:rsidRDefault="00BC4B6F" w:rsidP="00BC4B6F">
      <w:pPr>
        <w:tabs>
          <w:tab w:val="left" w:pos="8987"/>
        </w:tabs>
      </w:pPr>
    </w:p>
    <w:p w:rsidR="00BC4B6F" w:rsidRPr="00855F1E" w:rsidRDefault="00BC4B6F" w:rsidP="00BC4B6F">
      <w:pPr>
        <w:pBdr>
          <w:top w:val="single" w:sz="4" w:space="0" w:color="auto"/>
        </w:pBdr>
        <w:tabs>
          <w:tab w:val="left" w:pos="9923"/>
        </w:tabs>
        <w:spacing w:after="40"/>
        <w:ind w:right="-2"/>
        <w:jc w:val="center"/>
      </w:pPr>
      <w:r w:rsidRPr="00855F1E">
        <w:t>(кем выдан)</w:t>
      </w:r>
    </w:p>
    <w:tbl>
      <w:tblPr>
        <w:tblW w:w="16329" w:type="dxa"/>
        <w:tblLayout w:type="fixed"/>
        <w:tblCellMar>
          <w:left w:w="28" w:type="dxa"/>
          <w:right w:w="28" w:type="dxa"/>
        </w:tblCellMar>
        <w:tblLook w:val="0000"/>
      </w:tblPr>
      <w:tblGrid>
        <w:gridCol w:w="10234"/>
        <w:gridCol w:w="425"/>
        <w:gridCol w:w="284"/>
        <w:gridCol w:w="1276"/>
        <w:gridCol w:w="141"/>
        <w:gridCol w:w="1276"/>
        <w:gridCol w:w="709"/>
        <w:gridCol w:w="1984"/>
      </w:tblGrid>
      <w:tr w:rsidR="00BC4B6F" w:rsidRPr="00855F1E" w:rsidTr="00083C94">
        <w:trPr>
          <w:cantSplit/>
        </w:trPr>
        <w:tc>
          <w:tcPr>
            <w:tcW w:w="10234" w:type="dxa"/>
            <w:tcBorders>
              <w:top w:val="nil"/>
              <w:left w:val="nil"/>
              <w:bottom w:val="nil"/>
              <w:right w:val="nil"/>
            </w:tcBorders>
            <w:vAlign w:val="bottom"/>
          </w:tcPr>
          <w:p w:rsidR="00BC4B6F" w:rsidRDefault="00BC4B6F" w:rsidP="00083C94">
            <w:pPr>
              <w:spacing w:before="40" w:line="360" w:lineRule="auto"/>
            </w:pPr>
            <w:r>
              <w:t xml:space="preserve">Действует на основании </w:t>
            </w:r>
            <w:r w:rsidRPr="00855F1E">
              <w:t xml:space="preserve">доверенности </w:t>
            </w:r>
          </w:p>
          <w:p w:rsidR="00BC4B6F" w:rsidRPr="00855F1E" w:rsidRDefault="00BC4B6F" w:rsidP="00083C94">
            <w:pPr>
              <w:spacing w:before="40" w:line="360" w:lineRule="auto"/>
              <w:ind w:right="-6123"/>
            </w:pPr>
            <w:r w:rsidRPr="00855F1E">
              <w:t>от "</w:t>
            </w:r>
            <w:r>
              <w:t>_____</w:t>
            </w:r>
            <w:r w:rsidRPr="00855F1E">
              <w:t>"</w:t>
            </w:r>
            <w:r>
              <w:t xml:space="preserve"> ___________________ _______ года  № _________________</w:t>
            </w:r>
          </w:p>
        </w:tc>
        <w:tc>
          <w:tcPr>
            <w:tcW w:w="425" w:type="dxa"/>
            <w:tcBorders>
              <w:top w:val="nil"/>
              <w:left w:val="nil"/>
              <w:right w:val="nil"/>
            </w:tcBorders>
            <w:vAlign w:val="bottom"/>
          </w:tcPr>
          <w:p w:rsidR="00BC4B6F" w:rsidRPr="00855F1E" w:rsidRDefault="00BC4B6F" w:rsidP="00083C94">
            <w:pPr>
              <w:spacing w:line="360" w:lineRule="auto"/>
              <w:ind w:left="5217" w:right="-5698"/>
            </w:pPr>
          </w:p>
        </w:tc>
        <w:tc>
          <w:tcPr>
            <w:tcW w:w="284" w:type="dxa"/>
            <w:tcBorders>
              <w:top w:val="nil"/>
              <w:left w:val="nil"/>
              <w:right w:val="nil"/>
            </w:tcBorders>
            <w:vAlign w:val="bottom"/>
          </w:tcPr>
          <w:p w:rsidR="00BC4B6F" w:rsidRPr="00855F1E" w:rsidRDefault="00BC4B6F" w:rsidP="00083C94">
            <w:pPr>
              <w:spacing w:line="360" w:lineRule="auto"/>
              <w:ind w:left="-3288"/>
            </w:pPr>
          </w:p>
        </w:tc>
        <w:tc>
          <w:tcPr>
            <w:tcW w:w="1276" w:type="dxa"/>
            <w:tcBorders>
              <w:top w:val="nil"/>
              <w:left w:val="nil"/>
              <w:right w:val="nil"/>
            </w:tcBorders>
            <w:vAlign w:val="bottom"/>
          </w:tcPr>
          <w:p w:rsidR="00BC4B6F" w:rsidRPr="00855F1E" w:rsidRDefault="00BC4B6F" w:rsidP="00083C94">
            <w:pPr>
              <w:spacing w:line="360" w:lineRule="auto"/>
              <w:jc w:val="center"/>
            </w:pPr>
          </w:p>
        </w:tc>
        <w:tc>
          <w:tcPr>
            <w:tcW w:w="141" w:type="dxa"/>
            <w:tcBorders>
              <w:top w:val="nil"/>
              <w:left w:val="nil"/>
              <w:right w:val="nil"/>
            </w:tcBorders>
            <w:vAlign w:val="bottom"/>
          </w:tcPr>
          <w:p w:rsidR="00BC4B6F" w:rsidRPr="00855F1E" w:rsidRDefault="00BC4B6F" w:rsidP="00083C94">
            <w:pPr>
              <w:spacing w:line="360" w:lineRule="auto"/>
              <w:jc w:val="center"/>
            </w:pPr>
          </w:p>
        </w:tc>
        <w:tc>
          <w:tcPr>
            <w:tcW w:w="1276" w:type="dxa"/>
            <w:tcBorders>
              <w:top w:val="nil"/>
              <w:left w:val="nil"/>
              <w:right w:val="nil"/>
            </w:tcBorders>
            <w:vAlign w:val="bottom"/>
          </w:tcPr>
          <w:p w:rsidR="00BC4B6F" w:rsidRPr="00855F1E" w:rsidRDefault="00BC4B6F" w:rsidP="00083C94">
            <w:pPr>
              <w:spacing w:line="360" w:lineRule="auto"/>
              <w:jc w:val="center"/>
            </w:pPr>
          </w:p>
        </w:tc>
        <w:tc>
          <w:tcPr>
            <w:tcW w:w="709" w:type="dxa"/>
            <w:tcBorders>
              <w:top w:val="nil"/>
              <w:left w:val="nil"/>
              <w:right w:val="nil"/>
            </w:tcBorders>
            <w:vAlign w:val="bottom"/>
          </w:tcPr>
          <w:p w:rsidR="00BC4B6F" w:rsidRPr="00855F1E" w:rsidRDefault="00BC4B6F" w:rsidP="00083C94">
            <w:pPr>
              <w:spacing w:line="360" w:lineRule="auto"/>
            </w:pPr>
          </w:p>
        </w:tc>
        <w:tc>
          <w:tcPr>
            <w:tcW w:w="1984" w:type="dxa"/>
            <w:tcBorders>
              <w:top w:val="nil"/>
              <w:left w:val="nil"/>
              <w:right w:val="nil"/>
            </w:tcBorders>
            <w:vAlign w:val="bottom"/>
          </w:tcPr>
          <w:p w:rsidR="00BC4B6F" w:rsidRPr="00855F1E" w:rsidRDefault="00BC4B6F" w:rsidP="00083C94">
            <w:pPr>
              <w:spacing w:line="360" w:lineRule="auto"/>
              <w:jc w:val="center"/>
            </w:pPr>
          </w:p>
        </w:tc>
      </w:tr>
    </w:tbl>
    <w:p w:rsidR="00BC4B6F" w:rsidRPr="00855F1E" w:rsidRDefault="00BC4B6F" w:rsidP="00BC4B6F">
      <w:pPr>
        <w:tabs>
          <w:tab w:val="left" w:pos="8987"/>
        </w:tabs>
      </w:pPr>
    </w:p>
    <w:p w:rsidR="00BC4B6F" w:rsidRPr="00855F1E" w:rsidRDefault="00BC4B6F" w:rsidP="00BC4B6F">
      <w:pPr>
        <w:tabs>
          <w:tab w:val="left" w:pos="8987"/>
        </w:tabs>
      </w:pPr>
      <w:r>
        <w:t xml:space="preserve">           </w:t>
      </w:r>
      <w:r w:rsidRPr="00770655">
        <w:t>Заявляю о своем согласии принять участие в электронном аукционе по прод</w:t>
      </w:r>
      <w:r>
        <w:t xml:space="preserve">аже следующего муниципального </w:t>
      </w:r>
      <w:r w:rsidRPr="00770655">
        <w:t>имущества:</w:t>
      </w:r>
      <w:r w:rsidRPr="00A01CE7">
        <w:rPr>
          <w:bCs/>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B6F" w:rsidRPr="00A01CE7" w:rsidRDefault="00BC4B6F" w:rsidP="00BC4B6F">
      <w:pPr>
        <w:tabs>
          <w:tab w:val="left" w:pos="3090"/>
        </w:tabs>
        <w:spacing w:after="120"/>
        <w:jc w:val="both"/>
        <w:rPr>
          <w:bCs/>
        </w:rPr>
      </w:pP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BC4B6F" w:rsidRDefault="00BC4B6F" w:rsidP="00BC4B6F">
      <w:pPr>
        <w:ind w:firstLine="708"/>
        <w:jc w:val="both"/>
      </w:pPr>
      <w:r>
        <w:t xml:space="preserve">Подачей настоящей заявки </w:t>
      </w:r>
      <w:r w:rsidRPr="00A01CE7">
        <w:t xml:space="preserve">я подтверждаю свое согласие на обработку моих персональных данных </w:t>
      </w:r>
      <w:r>
        <w:t>в соответствии с</w:t>
      </w:r>
      <w:r w:rsidRPr="00A01CE7">
        <w:t xml:space="preserve"> Федеральн</w:t>
      </w:r>
      <w:r>
        <w:t>ым</w:t>
      </w:r>
      <w:r w:rsidRPr="00A01CE7">
        <w:t xml:space="preserve"> закон</w:t>
      </w:r>
      <w:r>
        <w:t>ом</w:t>
      </w:r>
      <w:r w:rsidRPr="00A01CE7">
        <w:t xml:space="preserve"> от 27.07.2006 № 152-</w:t>
      </w:r>
      <w:r w:rsidRPr="00DE29FF">
        <w:t>ФЗ "О персональных данных" в целях обеспечения соблюдения Федерального закона от</w:t>
      </w:r>
      <w:r>
        <w:t xml:space="preserve"> 21.12.2001 № 178-ФЗ «О приватизации государственного и муниципального имущества»</w:t>
      </w:r>
    </w:p>
    <w:p w:rsidR="00BC4B6F" w:rsidRDefault="00BC4B6F" w:rsidP="00BC4B6F">
      <w:pPr>
        <w:tabs>
          <w:tab w:val="left" w:pos="8987"/>
        </w:tabs>
      </w:pPr>
    </w:p>
    <w:p w:rsidR="00BC4B6F" w:rsidRDefault="00BC4B6F" w:rsidP="00BC4B6F">
      <w:pPr>
        <w:tabs>
          <w:tab w:val="left" w:pos="8987"/>
        </w:tabs>
        <w:jc w:val="both"/>
      </w:pPr>
    </w:p>
    <w:p w:rsidR="007008AD" w:rsidRPr="00855F1E" w:rsidRDefault="007008AD" w:rsidP="00BC4B6F">
      <w:pPr>
        <w:tabs>
          <w:tab w:val="left" w:pos="8987"/>
        </w:tabs>
        <w:jc w:val="both"/>
      </w:pPr>
    </w:p>
    <w:p w:rsidR="00B14CB1" w:rsidRDefault="00BC4B6F" w:rsidP="00BC4B6F">
      <w:pPr>
        <w:tabs>
          <w:tab w:val="left" w:pos="709"/>
        </w:tabs>
        <w:ind w:firstLine="709"/>
        <w:rPr>
          <w:b/>
        </w:rPr>
      </w:pPr>
      <w:r w:rsidRPr="00A01CE7">
        <w:rPr>
          <w:b/>
        </w:rPr>
        <w:tab/>
      </w:r>
    </w:p>
    <w:p w:rsidR="00BC4B6F" w:rsidRPr="00A01CE7" w:rsidRDefault="00BC4B6F" w:rsidP="00BC4B6F">
      <w:pPr>
        <w:tabs>
          <w:tab w:val="left" w:pos="709"/>
        </w:tabs>
        <w:ind w:firstLine="709"/>
        <w:rPr>
          <w:b/>
        </w:rPr>
      </w:pPr>
      <w:r w:rsidRPr="00A01CE7">
        <w:rPr>
          <w:b/>
        </w:rPr>
        <w:t>Обязуюсь:</w:t>
      </w:r>
    </w:p>
    <w:p w:rsidR="00BC4B6F" w:rsidRPr="00A01CE7" w:rsidRDefault="00BC4B6F" w:rsidP="00BC4B6F">
      <w:pPr>
        <w:jc w:val="both"/>
      </w:pP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BC4B6F" w:rsidRPr="00A01CE7" w:rsidRDefault="00BC4B6F" w:rsidP="00BC4B6F">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BC4B6F" w:rsidRPr="00A01CE7" w:rsidRDefault="00BC4B6F" w:rsidP="00BC4B6F">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BC4B6F" w:rsidRPr="00A01CE7" w:rsidRDefault="00BC4B6F" w:rsidP="00BC4B6F">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BC4B6F" w:rsidRPr="002E465C" w:rsidRDefault="00BC4B6F" w:rsidP="00BC4B6F">
      <w:pPr>
        <w:pStyle w:val="ab"/>
        <w:ind w:firstLine="708"/>
        <w:rPr>
          <w:sz w:val="24"/>
        </w:rPr>
      </w:pPr>
    </w:p>
    <w:p w:rsidR="00BC4B6F" w:rsidRPr="00770655" w:rsidRDefault="00BC4B6F" w:rsidP="00BC4B6F">
      <w:pPr>
        <w:pStyle w:val="23"/>
        <w:spacing w:line="276" w:lineRule="auto"/>
        <w:ind w:left="0"/>
        <w:rPr>
          <w:u w:val="single"/>
        </w:rPr>
      </w:pPr>
      <w:r w:rsidRPr="00770655">
        <w:rPr>
          <w:sz w:val="24"/>
          <w:szCs w:val="24"/>
          <w:u w:val="single"/>
        </w:rPr>
        <w:t>Платежные реквизиты Претендента, на которые следует перечислить подлежащую возврату сумму задатка</w:t>
      </w:r>
      <w:r w:rsidRPr="00770655">
        <w:rPr>
          <w:u w:val="single"/>
        </w:rPr>
        <w:t>:</w:t>
      </w:r>
    </w:p>
    <w:p w:rsidR="00BC4B6F" w:rsidRPr="00855F1E" w:rsidRDefault="00BC4B6F" w:rsidP="00BC4B6F">
      <w:r>
        <w:t>Претендент</w:t>
      </w:r>
      <w:r w:rsidRPr="00855F1E">
        <w:t>: _________________________________________________________________________</w:t>
      </w:r>
      <w:r>
        <w:t>_</w:t>
      </w:r>
    </w:p>
    <w:p w:rsidR="00BC4B6F" w:rsidRPr="00855F1E" w:rsidRDefault="00BC4B6F" w:rsidP="00BC4B6F">
      <w:r w:rsidRPr="00855F1E">
        <w:t xml:space="preserve">ИНН/КПП </w:t>
      </w:r>
      <w:r>
        <w:t>претендента</w:t>
      </w:r>
      <w:r w:rsidRPr="00855F1E">
        <w:t>:______________________________________________________________</w:t>
      </w:r>
      <w:r>
        <w:t>____</w:t>
      </w:r>
    </w:p>
    <w:p w:rsidR="00BC4B6F" w:rsidRPr="00855F1E" w:rsidRDefault="00BC4B6F" w:rsidP="00BC4B6F">
      <w:r w:rsidRPr="00855F1E">
        <w:t>Наименование банка: _________________________________________________________________</w:t>
      </w:r>
      <w:r>
        <w:t>_</w:t>
      </w:r>
    </w:p>
    <w:p w:rsidR="00BC4B6F" w:rsidRPr="00855F1E" w:rsidRDefault="00BC4B6F" w:rsidP="00BC4B6F">
      <w:r w:rsidRPr="00855F1E">
        <w:t>БИК:_____________________________________________________________</w:t>
      </w:r>
      <w:r>
        <w:t>___________________</w:t>
      </w:r>
      <w:r w:rsidRPr="00855F1E">
        <w:t xml:space="preserve">                </w:t>
      </w:r>
    </w:p>
    <w:p w:rsidR="00BC4B6F" w:rsidRPr="00855F1E" w:rsidRDefault="00BC4B6F" w:rsidP="00BC4B6F">
      <w:r w:rsidRPr="00855F1E">
        <w:t>ИНН/КПП банка:____________________________________________</w:t>
      </w:r>
      <w:r>
        <w:t>__________________________</w:t>
      </w:r>
    </w:p>
    <w:p w:rsidR="00BC4B6F" w:rsidRPr="00855F1E" w:rsidRDefault="00BC4B6F" w:rsidP="00BC4B6F">
      <w:r w:rsidRPr="00855F1E">
        <w:t>К/с:_________________________________________________________</w:t>
      </w:r>
      <w:r>
        <w:t>________________________</w:t>
      </w:r>
    </w:p>
    <w:p w:rsidR="00BC4B6F" w:rsidRPr="00855F1E" w:rsidRDefault="00BC4B6F" w:rsidP="00BC4B6F">
      <w:r w:rsidRPr="00855F1E">
        <w:t>Р/с:________________________________________________________</w:t>
      </w:r>
      <w:r>
        <w:t>_________________________</w:t>
      </w:r>
    </w:p>
    <w:p w:rsidR="00BC4B6F" w:rsidRDefault="00BC4B6F" w:rsidP="00BC4B6F">
      <w:pPr>
        <w:rPr>
          <w:i/>
        </w:rPr>
      </w:pPr>
    </w:p>
    <w:p w:rsidR="00BC4B6F" w:rsidRPr="00855F1E" w:rsidRDefault="00BC4B6F" w:rsidP="00BC4B6F">
      <w:pPr>
        <w:rPr>
          <w:b/>
        </w:rPr>
      </w:pPr>
    </w:p>
    <w:tbl>
      <w:tblPr>
        <w:tblW w:w="0" w:type="auto"/>
        <w:tblLayout w:type="fixed"/>
        <w:tblCellMar>
          <w:left w:w="28" w:type="dxa"/>
          <w:right w:w="28" w:type="dxa"/>
        </w:tblCellMar>
        <w:tblLook w:val="0000"/>
      </w:tblPr>
      <w:tblGrid>
        <w:gridCol w:w="3714"/>
        <w:gridCol w:w="2410"/>
        <w:gridCol w:w="3971"/>
      </w:tblGrid>
      <w:tr w:rsidR="00BC4B6F" w:rsidRPr="00855F1E" w:rsidTr="00083C94">
        <w:trPr>
          <w:cantSplit/>
        </w:trPr>
        <w:tc>
          <w:tcPr>
            <w:tcW w:w="3714" w:type="dxa"/>
            <w:tcBorders>
              <w:top w:val="nil"/>
              <w:left w:val="nil"/>
              <w:bottom w:val="nil"/>
              <w:right w:val="nil"/>
            </w:tcBorders>
            <w:vAlign w:val="bottom"/>
          </w:tcPr>
          <w:p w:rsidR="00BC4B6F" w:rsidRPr="00855F1E" w:rsidRDefault="00BC4B6F" w:rsidP="00083C94">
            <w:pPr>
              <w:spacing w:line="276" w:lineRule="auto"/>
            </w:pPr>
            <w:r w:rsidRPr="00855F1E">
              <w:t xml:space="preserve">Подпись </w:t>
            </w:r>
            <w:r>
              <w:t>претендента</w:t>
            </w:r>
            <w:r w:rsidRPr="00855F1E">
              <w:t xml:space="preserve"> </w:t>
            </w:r>
          </w:p>
          <w:p w:rsidR="00BC4B6F" w:rsidRPr="00855F1E" w:rsidRDefault="00BC4B6F" w:rsidP="00083C94">
            <w:pPr>
              <w:spacing w:line="276" w:lineRule="auto"/>
            </w:pPr>
            <w:r w:rsidRPr="00855F1E">
              <w:t>(его полномочного представителя)</w:t>
            </w:r>
          </w:p>
        </w:tc>
        <w:tc>
          <w:tcPr>
            <w:tcW w:w="2410" w:type="dxa"/>
            <w:tcBorders>
              <w:top w:val="nil"/>
              <w:left w:val="nil"/>
              <w:bottom w:val="single" w:sz="4" w:space="0" w:color="auto"/>
              <w:right w:val="nil"/>
            </w:tcBorders>
            <w:vAlign w:val="bottom"/>
          </w:tcPr>
          <w:p w:rsidR="00BC4B6F" w:rsidRPr="00855F1E" w:rsidRDefault="00BC4B6F" w:rsidP="00083C94">
            <w:pPr>
              <w:spacing w:line="276" w:lineRule="auto"/>
              <w:jc w:val="center"/>
            </w:pPr>
          </w:p>
        </w:tc>
        <w:tc>
          <w:tcPr>
            <w:tcW w:w="3971" w:type="dxa"/>
            <w:tcBorders>
              <w:top w:val="nil"/>
              <w:left w:val="nil"/>
              <w:bottom w:val="nil"/>
              <w:right w:val="nil"/>
            </w:tcBorders>
            <w:vAlign w:val="bottom"/>
          </w:tcPr>
          <w:p w:rsidR="00BC4B6F" w:rsidRPr="00855F1E" w:rsidRDefault="00BC4B6F" w:rsidP="00083C94">
            <w:pPr>
              <w:spacing w:line="276" w:lineRule="auto"/>
            </w:pPr>
            <w:r w:rsidRPr="00855F1E">
              <w:t xml:space="preserve">  ________________________________</w:t>
            </w:r>
          </w:p>
        </w:tc>
      </w:tr>
    </w:tbl>
    <w:p w:rsidR="00BC4B6F" w:rsidRPr="009E07E3" w:rsidRDefault="00BC4B6F" w:rsidP="00BC4B6F">
      <w:r w:rsidRPr="009E07E3">
        <w:t xml:space="preserve">                                                                     </w:t>
      </w:r>
      <w:r>
        <w:t xml:space="preserve">       </w:t>
      </w:r>
      <w:r w:rsidRPr="009E07E3">
        <w:t xml:space="preserve">            подпись                                       расшифровка</w:t>
      </w:r>
    </w:p>
    <w:p w:rsidR="00BC4B6F" w:rsidRPr="00855F1E" w:rsidRDefault="00BC4B6F" w:rsidP="00BC4B6F">
      <w:r w:rsidRPr="00855F1E">
        <w:t xml:space="preserve">                                                        М.П</w:t>
      </w:r>
    </w:p>
    <w:p w:rsidR="00BC4B6F" w:rsidRPr="00855F1E" w:rsidRDefault="00BC4B6F" w:rsidP="00BC4B6F">
      <w:pPr>
        <w:spacing w:line="276" w:lineRule="auto"/>
        <w:jc w:val="both"/>
      </w:pPr>
      <w:r w:rsidRPr="00855F1E">
        <w:t xml:space="preserve">«____»_____________ 20      года.  </w:t>
      </w:r>
    </w:p>
    <w:p w:rsidR="008D09B4" w:rsidRDefault="00BC4B6F" w:rsidP="00BC4B6F">
      <w:pPr>
        <w:pStyle w:val="aa"/>
        <w:jc w:val="right"/>
        <w:rPr>
          <w:rFonts w:ascii="Times New Roman" w:hAnsi="Times New Roman"/>
          <w:sz w:val="24"/>
        </w:rPr>
      </w:pPr>
      <w:r w:rsidRPr="00855F1E">
        <w:t xml:space="preserve">                                                                    </w:t>
      </w: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333FC2" w:rsidRDefault="00333FC2" w:rsidP="008D09B4">
      <w:pPr>
        <w:pStyle w:val="aa"/>
        <w:jc w:val="right"/>
        <w:rPr>
          <w:rFonts w:ascii="Times New Roman" w:hAnsi="Times New Roman"/>
          <w:sz w:val="24"/>
        </w:rPr>
      </w:pPr>
    </w:p>
    <w:p w:rsidR="00333FC2" w:rsidRDefault="00333FC2" w:rsidP="008D09B4">
      <w:pPr>
        <w:pStyle w:val="aa"/>
        <w:jc w:val="right"/>
        <w:rPr>
          <w:rFonts w:ascii="Times New Roman" w:hAnsi="Times New Roman"/>
          <w:sz w:val="24"/>
        </w:rPr>
      </w:pPr>
    </w:p>
    <w:p w:rsidR="00333FC2" w:rsidRDefault="00333FC2"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8D09B4" w:rsidRDefault="008D09B4" w:rsidP="008D09B4">
      <w:pPr>
        <w:pStyle w:val="aa"/>
        <w:jc w:val="right"/>
        <w:rPr>
          <w:rFonts w:ascii="Times New Roman" w:hAnsi="Times New Roman"/>
          <w:sz w:val="24"/>
        </w:rPr>
      </w:pPr>
    </w:p>
    <w:p w:rsidR="00DE3BCF" w:rsidRDefault="00DE3BCF" w:rsidP="008D09B4">
      <w:pPr>
        <w:pStyle w:val="aa"/>
        <w:jc w:val="right"/>
        <w:rPr>
          <w:rFonts w:ascii="Times New Roman" w:hAnsi="Times New Roman"/>
          <w:sz w:val="24"/>
        </w:rPr>
      </w:pPr>
    </w:p>
    <w:p w:rsidR="00DE3BCF" w:rsidRDefault="00DE3BCF" w:rsidP="008D09B4">
      <w:pPr>
        <w:pStyle w:val="aa"/>
        <w:jc w:val="right"/>
        <w:rPr>
          <w:rFonts w:ascii="Times New Roman" w:hAnsi="Times New Roman"/>
          <w:sz w:val="24"/>
        </w:rPr>
      </w:pPr>
    </w:p>
    <w:p w:rsidR="00DE3BCF" w:rsidRDefault="00DE3BCF" w:rsidP="008D09B4">
      <w:pPr>
        <w:pStyle w:val="aa"/>
        <w:jc w:val="right"/>
        <w:rPr>
          <w:rFonts w:ascii="Times New Roman" w:hAnsi="Times New Roman"/>
          <w:sz w:val="24"/>
        </w:rPr>
      </w:pPr>
    </w:p>
    <w:p w:rsidR="00DE3BCF" w:rsidRDefault="00DE3BCF" w:rsidP="008D09B4">
      <w:pPr>
        <w:pStyle w:val="aa"/>
        <w:jc w:val="right"/>
        <w:rPr>
          <w:rFonts w:ascii="Times New Roman" w:hAnsi="Times New Roman"/>
          <w:sz w:val="24"/>
        </w:rPr>
      </w:pPr>
    </w:p>
    <w:p w:rsidR="00256F6A" w:rsidRDefault="00256F6A" w:rsidP="008D09B4">
      <w:pPr>
        <w:pStyle w:val="aa"/>
        <w:jc w:val="right"/>
        <w:rPr>
          <w:rFonts w:ascii="Times New Roman" w:hAnsi="Times New Roman"/>
          <w:sz w:val="24"/>
        </w:rPr>
      </w:pPr>
    </w:p>
    <w:p w:rsidR="00256F6A" w:rsidRDefault="00256F6A" w:rsidP="008D09B4">
      <w:pPr>
        <w:pStyle w:val="aa"/>
        <w:jc w:val="right"/>
        <w:rPr>
          <w:rFonts w:ascii="Times New Roman" w:hAnsi="Times New Roman"/>
          <w:sz w:val="24"/>
        </w:rPr>
      </w:pPr>
    </w:p>
    <w:p w:rsidR="00256F6A" w:rsidRDefault="00256F6A" w:rsidP="008D09B4">
      <w:pPr>
        <w:pStyle w:val="aa"/>
        <w:jc w:val="right"/>
        <w:rPr>
          <w:rFonts w:ascii="Times New Roman" w:hAnsi="Times New Roman"/>
          <w:sz w:val="24"/>
        </w:rPr>
      </w:pPr>
    </w:p>
    <w:p w:rsidR="00BB10DC" w:rsidRDefault="00BB10DC" w:rsidP="008D09B4">
      <w:pPr>
        <w:pStyle w:val="aa"/>
        <w:jc w:val="right"/>
        <w:rPr>
          <w:rFonts w:ascii="Times New Roman" w:hAnsi="Times New Roman"/>
          <w:sz w:val="24"/>
        </w:rPr>
      </w:pPr>
    </w:p>
    <w:p w:rsidR="00BB10DC" w:rsidRDefault="00BB10DC" w:rsidP="008D09B4">
      <w:pPr>
        <w:pStyle w:val="aa"/>
        <w:jc w:val="right"/>
        <w:rPr>
          <w:rFonts w:ascii="Times New Roman" w:hAnsi="Times New Roman"/>
          <w:sz w:val="24"/>
        </w:rPr>
      </w:pPr>
    </w:p>
    <w:p w:rsidR="00BB10DC" w:rsidRDefault="00BB10DC" w:rsidP="008D09B4">
      <w:pPr>
        <w:pStyle w:val="aa"/>
        <w:jc w:val="right"/>
        <w:rPr>
          <w:rFonts w:ascii="Times New Roman" w:hAnsi="Times New Roman"/>
          <w:sz w:val="24"/>
        </w:rPr>
      </w:pPr>
    </w:p>
    <w:p w:rsidR="00BB10DC" w:rsidRDefault="00BB10DC" w:rsidP="008D09B4">
      <w:pPr>
        <w:pStyle w:val="aa"/>
        <w:jc w:val="right"/>
        <w:rPr>
          <w:rFonts w:ascii="Times New Roman" w:hAnsi="Times New Roman"/>
          <w:sz w:val="24"/>
        </w:rPr>
      </w:pPr>
    </w:p>
    <w:p w:rsidR="008D09B4" w:rsidRDefault="008D09B4" w:rsidP="008D09B4">
      <w:pPr>
        <w:pStyle w:val="aa"/>
        <w:spacing w:line="180" w:lineRule="auto"/>
        <w:jc w:val="right"/>
        <w:rPr>
          <w:rFonts w:ascii="Times New Roman" w:hAnsi="Times New Roman"/>
          <w:sz w:val="24"/>
        </w:rPr>
      </w:pPr>
    </w:p>
    <w:p w:rsidR="00047582" w:rsidRDefault="00047582" w:rsidP="008D09B4">
      <w:pPr>
        <w:pStyle w:val="aa"/>
        <w:spacing w:line="180" w:lineRule="auto"/>
        <w:jc w:val="right"/>
        <w:rPr>
          <w:rFonts w:ascii="Times New Roman" w:hAnsi="Times New Roman"/>
          <w:sz w:val="24"/>
        </w:rPr>
      </w:pPr>
    </w:p>
    <w:p w:rsidR="002E4C99" w:rsidRDefault="002E4C99" w:rsidP="008D09B4">
      <w:pPr>
        <w:pStyle w:val="aa"/>
        <w:spacing w:line="180" w:lineRule="auto"/>
        <w:jc w:val="right"/>
        <w:rPr>
          <w:rFonts w:ascii="Times New Roman" w:hAnsi="Times New Roman"/>
          <w:sz w:val="24"/>
        </w:rPr>
      </w:pPr>
    </w:p>
    <w:p w:rsidR="000464F2" w:rsidRDefault="00E1146E" w:rsidP="008D09B4">
      <w:pPr>
        <w:pStyle w:val="aa"/>
        <w:spacing w:line="180" w:lineRule="auto"/>
        <w:jc w:val="right"/>
        <w:rPr>
          <w:rFonts w:ascii="Times New Roman" w:hAnsi="Times New Roman"/>
          <w:sz w:val="22"/>
          <w:szCs w:val="22"/>
        </w:rPr>
      </w:pPr>
      <w:r>
        <w:rPr>
          <w:rFonts w:ascii="Times New Roman" w:hAnsi="Times New Roman"/>
          <w:sz w:val="22"/>
          <w:szCs w:val="22"/>
        </w:rPr>
        <w:t>ПРОЕКТ</w:t>
      </w:r>
    </w:p>
    <w:p w:rsidR="0041484B" w:rsidRPr="00E9094A" w:rsidRDefault="0041484B" w:rsidP="0041484B">
      <w:pPr>
        <w:pStyle w:val="ac"/>
        <w:rPr>
          <w:b/>
          <w:sz w:val="27"/>
          <w:szCs w:val="27"/>
        </w:rPr>
      </w:pPr>
      <w:r w:rsidRPr="00E9094A">
        <w:rPr>
          <w:b/>
          <w:sz w:val="27"/>
          <w:szCs w:val="27"/>
        </w:rPr>
        <w:t>ДОГОВОР</w:t>
      </w:r>
    </w:p>
    <w:p w:rsidR="0041484B" w:rsidRPr="00E9094A" w:rsidRDefault="0041484B" w:rsidP="0041484B">
      <w:pPr>
        <w:pStyle w:val="ab"/>
        <w:spacing w:after="0"/>
        <w:rPr>
          <w:b/>
          <w:sz w:val="27"/>
          <w:szCs w:val="27"/>
        </w:rPr>
      </w:pPr>
      <w:r w:rsidRPr="00E9094A">
        <w:rPr>
          <w:b/>
          <w:sz w:val="27"/>
          <w:szCs w:val="27"/>
        </w:rPr>
        <w:t xml:space="preserve">                                                     купли-продажи  </w:t>
      </w:r>
    </w:p>
    <w:p w:rsidR="0041484B" w:rsidRPr="00E9094A" w:rsidRDefault="0041484B" w:rsidP="0041484B">
      <w:pPr>
        <w:pStyle w:val="ab"/>
        <w:spacing w:after="0"/>
        <w:rPr>
          <w:sz w:val="27"/>
          <w:szCs w:val="27"/>
        </w:rPr>
      </w:pPr>
    </w:p>
    <w:p w:rsidR="0041484B" w:rsidRPr="00E9094A" w:rsidRDefault="0041484B" w:rsidP="0041484B">
      <w:pPr>
        <w:rPr>
          <w:b/>
          <w:sz w:val="27"/>
          <w:szCs w:val="27"/>
        </w:rPr>
      </w:pPr>
      <w:r w:rsidRPr="00E9094A">
        <w:rPr>
          <w:b/>
          <w:sz w:val="27"/>
          <w:szCs w:val="27"/>
        </w:rPr>
        <w:t xml:space="preserve">р.п. Парфино                                                                            </w:t>
      </w:r>
      <w:r w:rsidR="00D44722">
        <w:rPr>
          <w:b/>
          <w:sz w:val="27"/>
          <w:szCs w:val="27"/>
        </w:rPr>
        <w:t xml:space="preserve">    </w:t>
      </w:r>
      <w:r w:rsidR="007A12E3">
        <w:rPr>
          <w:b/>
          <w:sz w:val="27"/>
          <w:szCs w:val="27"/>
        </w:rPr>
        <w:t xml:space="preserve">  </w:t>
      </w:r>
      <w:r w:rsidR="00D44722">
        <w:rPr>
          <w:b/>
          <w:sz w:val="27"/>
          <w:szCs w:val="27"/>
        </w:rPr>
        <w:t xml:space="preserve"> </w:t>
      </w:r>
      <w:r w:rsidR="00EB0066">
        <w:rPr>
          <w:b/>
          <w:sz w:val="27"/>
          <w:szCs w:val="27"/>
        </w:rPr>
        <w:t xml:space="preserve">     </w:t>
      </w:r>
      <w:r w:rsidR="00D44722">
        <w:rPr>
          <w:b/>
          <w:sz w:val="27"/>
          <w:szCs w:val="27"/>
        </w:rPr>
        <w:t xml:space="preserve"> </w:t>
      </w:r>
      <w:r w:rsidRPr="00E9094A">
        <w:rPr>
          <w:b/>
          <w:sz w:val="27"/>
          <w:szCs w:val="27"/>
        </w:rPr>
        <w:t xml:space="preserve">   </w:t>
      </w:r>
      <w:r w:rsidR="00B851EF" w:rsidRPr="00E9094A">
        <w:rPr>
          <w:b/>
          <w:sz w:val="27"/>
          <w:szCs w:val="27"/>
        </w:rPr>
        <w:t xml:space="preserve">   </w:t>
      </w:r>
      <w:r w:rsidRPr="00E9094A">
        <w:rPr>
          <w:b/>
          <w:sz w:val="27"/>
          <w:szCs w:val="27"/>
        </w:rPr>
        <w:t>20</w:t>
      </w:r>
      <w:r w:rsidR="000C110E">
        <w:rPr>
          <w:b/>
          <w:sz w:val="27"/>
          <w:szCs w:val="27"/>
        </w:rPr>
        <w:t>2</w:t>
      </w:r>
      <w:r w:rsidR="00721409">
        <w:rPr>
          <w:b/>
          <w:sz w:val="27"/>
          <w:szCs w:val="27"/>
          <w:lang w:val="en-US"/>
        </w:rPr>
        <w:t>3</w:t>
      </w:r>
      <w:r w:rsidRPr="00E9094A">
        <w:rPr>
          <w:b/>
          <w:sz w:val="27"/>
          <w:szCs w:val="27"/>
        </w:rPr>
        <w:t xml:space="preserve"> года</w:t>
      </w:r>
    </w:p>
    <w:p w:rsidR="00F31313" w:rsidRDefault="0041484B" w:rsidP="00F31313">
      <w:pPr>
        <w:shd w:val="clear" w:color="auto" w:fill="FFFFFF"/>
        <w:tabs>
          <w:tab w:val="left" w:pos="6931"/>
        </w:tabs>
        <w:suppressAutoHyphens/>
        <w:ind w:firstLine="709"/>
        <w:jc w:val="both"/>
        <w:rPr>
          <w:sz w:val="27"/>
          <w:szCs w:val="27"/>
        </w:rPr>
      </w:pPr>
      <w:r w:rsidRPr="00E9094A">
        <w:tab/>
      </w:r>
      <w:r w:rsidRPr="00E9094A">
        <w:tab/>
      </w:r>
      <w:r w:rsidRPr="00E9094A">
        <w:tab/>
      </w:r>
      <w:r w:rsidRPr="00E9094A">
        <w:tab/>
      </w:r>
      <w:r w:rsidRPr="00E9094A">
        <w:tab/>
      </w:r>
      <w:r w:rsidRPr="00333FC2">
        <w:rPr>
          <w:sz w:val="27"/>
          <w:szCs w:val="27"/>
        </w:rPr>
        <w:t xml:space="preserve">              </w:t>
      </w:r>
      <w:r w:rsidR="00333FC2">
        <w:rPr>
          <w:sz w:val="27"/>
          <w:szCs w:val="27"/>
        </w:rPr>
        <w:t xml:space="preserve">            </w:t>
      </w:r>
      <w:r w:rsidR="00F31313">
        <w:rPr>
          <w:sz w:val="27"/>
          <w:szCs w:val="27"/>
        </w:rPr>
        <w:t xml:space="preserve">               </w:t>
      </w:r>
    </w:p>
    <w:p w:rsidR="0041484B" w:rsidRPr="00F31313" w:rsidRDefault="0041484B" w:rsidP="00F31313">
      <w:pPr>
        <w:shd w:val="clear" w:color="auto" w:fill="FFFFFF"/>
        <w:tabs>
          <w:tab w:val="left" w:pos="6931"/>
        </w:tabs>
        <w:suppressAutoHyphens/>
        <w:ind w:firstLine="709"/>
        <w:jc w:val="both"/>
        <w:rPr>
          <w:sz w:val="24"/>
          <w:szCs w:val="24"/>
        </w:rPr>
      </w:pPr>
      <w:proofErr w:type="gramStart"/>
      <w:r w:rsidRPr="00F31313">
        <w:rPr>
          <w:sz w:val="24"/>
          <w:szCs w:val="24"/>
        </w:rPr>
        <w:t xml:space="preserve">Администрация </w:t>
      </w:r>
      <w:proofErr w:type="spellStart"/>
      <w:r w:rsidRPr="00F31313">
        <w:rPr>
          <w:sz w:val="24"/>
          <w:szCs w:val="24"/>
        </w:rPr>
        <w:t>Парфинского</w:t>
      </w:r>
      <w:proofErr w:type="spellEnd"/>
      <w:r w:rsidRPr="00F31313">
        <w:rPr>
          <w:sz w:val="24"/>
          <w:szCs w:val="24"/>
        </w:rPr>
        <w:t xml:space="preserve"> муниципального района, в </w:t>
      </w:r>
      <w:proofErr w:type="spellStart"/>
      <w:r w:rsidRPr="00F31313">
        <w:rPr>
          <w:sz w:val="24"/>
          <w:szCs w:val="24"/>
        </w:rPr>
        <w:t>лице</w:t>
      </w:r>
      <w:r w:rsidR="007F1FF6" w:rsidRPr="00F31313">
        <w:rPr>
          <w:sz w:val="24"/>
          <w:szCs w:val="24"/>
        </w:rPr>
        <w:t>__________________________________________</w:t>
      </w:r>
      <w:proofErr w:type="spellEnd"/>
      <w:r w:rsidRPr="00F31313">
        <w:rPr>
          <w:sz w:val="24"/>
          <w:szCs w:val="24"/>
        </w:rPr>
        <w:t xml:space="preserve">, действующего на основании Устава,  именуемая в дальнейшем "Продавец", с одной стороны, и  _________________________, паспорт __________, выдан </w:t>
      </w:r>
      <w:proofErr w:type="spellStart"/>
      <w:r w:rsidRPr="00F31313">
        <w:rPr>
          <w:sz w:val="24"/>
          <w:szCs w:val="24"/>
        </w:rPr>
        <w:t>________________г</w:t>
      </w:r>
      <w:proofErr w:type="spellEnd"/>
      <w:r w:rsidRPr="00F31313">
        <w:rPr>
          <w:sz w:val="24"/>
          <w:szCs w:val="24"/>
        </w:rPr>
        <w:t>, именуемый в дальнейшем "Покупатель", с другой стороны, заключили настоящий договор о нижеследующем:</w:t>
      </w:r>
      <w:proofErr w:type="gramEnd"/>
    </w:p>
    <w:p w:rsidR="0041484B" w:rsidRPr="00E9094A" w:rsidRDefault="0041484B" w:rsidP="00333FC2">
      <w:pPr>
        <w:shd w:val="clear" w:color="auto" w:fill="FFFFFF"/>
        <w:tabs>
          <w:tab w:val="left" w:pos="6931"/>
        </w:tabs>
        <w:suppressAutoHyphens/>
        <w:ind w:firstLine="851"/>
        <w:jc w:val="both"/>
        <w:rPr>
          <w:sz w:val="27"/>
          <w:szCs w:val="27"/>
        </w:rPr>
      </w:pPr>
    </w:p>
    <w:p w:rsidR="0041484B" w:rsidRPr="007A12E3" w:rsidRDefault="0041484B" w:rsidP="007A12E3">
      <w:pPr>
        <w:ind w:firstLine="851"/>
        <w:jc w:val="center"/>
        <w:rPr>
          <w:sz w:val="27"/>
          <w:szCs w:val="27"/>
        </w:rPr>
      </w:pPr>
      <w:r w:rsidRPr="007A12E3">
        <w:rPr>
          <w:sz w:val="27"/>
          <w:szCs w:val="27"/>
        </w:rPr>
        <w:t>1. ПРЕДМЕТ ДОГОВОРА</w:t>
      </w:r>
    </w:p>
    <w:p w:rsidR="00E86D1E" w:rsidRPr="00F31313" w:rsidRDefault="0041484B" w:rsidP="00E86D1E">
      <w:pPr>
        <w:shd w:val="clear" w:color="auto" w:fill="FFFFFF"/>
        <w:tabs>
          <w:tab w:val="left" w:pos="6931"/>
        </w:tabs>
        <w:suppressAutoHyphens/>
        <w:ind w:firstLine="851"/>
        <w:jc w:val="both"/>
        <w:rPr>
          <w:sz w:val="24"/>
          <w:szCs w:val="24"/>
        </w:rPr>
      </w:pPr>
      <w:r w:rsidRPr="00F31313">
        <w:rPr>
          <w:sz w:val="24"/>
          <w:szCs w:val="24"/>
        </w:rPr>
        <w:t>1.1. На основании постановления Администрации муниципального района от</w:t>
      </w:r>
      <w:r w:rsidR="00FD5663" w:rsidRPr="00F31313">
        <w:rPr>
          <w:sz w:val="24"/>
          <w:szCs w:val="24"/>
        </w:rPr>
        <w:t xml:space="preserve"> </w:t>
      </w:r>
      <w:r w:rsidR="001744B8" w:rsidRPr="00F31313">
        <w:rPr>
          <w:sz w:val="24"/>
          <w:szCs w:val="24"/>
        </w:rPr>
        <w:t>__</w:t>
      </w:r>
      <w:r w:rsidRPr="00F31313">
        <w:rPr>
          <w:sz w:val="24"/>
          <w:szCs w:val="24"/>
        </w:rPr>
        <w:t>.</w:t>
      </w:r>
      <w:r w:rsidR="001744B8" w:rsidRPr="00F31313">
        <w:rPr>
          <w:sz w:val="24"/>
          <w:szCs w:val="24"/>
        </w:rPr>
        <w:t>__</w:t>
      </w:r>
      <w:r w:rsidRPr="00F31313">
        <w:rPr>
          <w:sz w:val="24"/>
          <w:szCs w:val="24"/>
        </w:rPr>
        <w:t>.20</w:t>
      </w:r>
      <w:r w:rsidR="00A144C9" w:rsidRPr="00F31313">
        <w:rPr>
          <w:sz w:val="24"/>
          <w:szCs w:val="24"/>
        </w:rPr>
        <w:t>2</w:t>
      </w:r>
      <w:r w:rsidR="009C10FA" w:rsidRPr="00F31313">
        <w:rPr>
          <w:sz w:val="24"/>
          <w:szCs w:val="24"/>
        </w:rPr>
        <w:t>3</w:t>
      </w:r>
      <w:r w:rsidRPr="00F31313">
        <w:rPr>
          <w:sz w:val="24"/>
          <w:szCs w:val="24"/>
        </w:rPr>
        <w:t xml:space="preserve"> года № </w:t>
      </w:r>
      <w:r w:rsidR="001744B8" w:rsidRPr="00F31313">
        <w:rPr>
          <w:sz w:val="24"/>
          <w:szCs w:val="24"/>
        </w:rPr>
        <w:t>___</w:t>
      </w:r>
      <w:r w:rsidRPr="00F31313">
        <w:rPr>
          <w:sz w:val="24"/>
          <w:szCs w:val="24"/>
        </w:rPr>
        <w:t xml:space="preserve"> «О приватизации муниципального имущества»,  протокола №2 от ____________ заседания комиссии по приватизации муниципального имущества "Продавец" продает </w:t>
      </w:r>
      <w:r w:rsidR="002D1D74" w:rsidRPr="00F31313">
        <w:rPr>
          <w:sz w:val="24"/>
          <w:szCs w:val="24"/>
        </w:rPr>
        <w:t xml:space="preserve">муниципальное </w:t>
      </w:r>
      <w:r w:rsidRPr="00F31313">
        <w:rPr>
          <w:sz w:val="24"/>
          <w:szCs w:val="24"/>
        </w:rPr>
        <w:t>движимое имущество</w:t>
      </w:r>
      <w:r w:rsidR="00741998" w:rsidRPr="00F31313">
        <w:rPr>
          <w:sz w:val="24"/>
          <w:szCs w:val="24"/>
        </w:rPr>
        <w:t>:</w:t>
      </w:r>
      <w:r w:rsidR="007A12E3" w:rsidRPr="00F31313">
        <w:rPr>
          <w:sz w:val="24"/>
          <w:szCs w:val="24"/>
        </w:rPr>
        <w:t xml:space="preserve"> </w:t>
      </w:r>
      <w:r w:rsidR="00E86D1E" w:rsidRPr="00F31313">
        <w:rPr>
          <w:sz w:val="24"/>
          <w:szCs w:val="24"/>
        </w:rPr>
        <w:t>автомобиля марки ГАЗ-311000, VIN ХТН311000Y0951696, 2000 года выпуска, модель, №двигателя 40620D-Y3048714, кузов №311000Y0361927, цвет кузова белый, мощность двигателя 145 л.с. (107 кВт), рабочий объем двигателя 2300 куб</w:t>
      </w:r>
      <w:proofErr w:type="gramStart"/>
      <w:r w:rsidR="00E86D1E" w:rsidRPr="00F31313">
        <w:rPr>
          <w:sz w:val="24"/>
          <w:szCs w:val="24"/>
        </w:rPr>
        <w:t>.с</w:t>
      </w:r>
      <w:proofErr w:type="gramEnd"/>
      <w:r w:rsidR="00E86D1E" w:rsidRPr="00F31313">
        <w:rPr>
          <w:sz w:val="24"/>
          <w:szCs w:val="24"/>
        </w:rPr>
        <w:t>м, тип двигателя бензиновый.</w:t>
      </w:r>
    </w:p>
    <w:p w:rsidR="00CC4C7A" w:rsidRPr="00F31313" w:rsidRDefault="00C731BB" w:rsidP="00E86D1E">
      <w:pPr>
        <w:shd w:val="clear" w:color="auto" w:fill="FFFFFF"/>
        <w:tabs>
          <w:tab w:val="left" w:pos="6931"/>
        </w:tabs>
        <w:suppressAutoHyphens/>
        <w:ind w:firstLine="851"/>
        <w:jc w:val="both"/>
        <w:rPr>
          <w:sz w:val="24"/>
          <w:szCs w:val="24"/>
        </w:rPr>
      </w:pPr>
      <w:r w:rsidRPr="00F31313">
        <w:rPr>
          <w:sz w:val="24"/>
          <w:szCs w:val="24"/>
        </w:rPr>
        <w:t>1.</w:t>
      </w:r>
      <w:r w:rsidR="00E37CCA" w:rsidRPr="00F31313">
        <w:rPr>
          <w:sz w:val="24"/>
          <w:szCs w:val="24"/>
        </w:rPr>
        <w:t>2</w:t>
      </w:r>
      <w:r w:rsidRPr="00F31313">
        <w:rPr>
          <w:sz w:val="24"/>
          <w:szCs w:val="24"/>
        </w:rPr>
        <w:t>. Продавец гарантирует, что является собственником Автомобиля, Автомобиль в споре или под арестом не состоит, не является предметом залога, не обременен другими правами третьих лиц и не нарушает прав третьих лиц.</w:t>
      </w:r>
      <w:r w:rsidR="00CC4C7A" w:rsidRPr="00F31313">
        <w:rPr>
          <w:sz w:val="24"/>
          <w:szCs w:val="24"/>
        </w:rPr>
        <w:t xml:space="preserve"> </w:t>
      </w:r>
    </w:p>
    <w:p w:rsidR="00CC4C7A" w:rsidRPr="00F31313" w:rsidRDefault="00CC4C7A" w:rsidP="00CC4C7A">
      <w:pPr>
        <w:shd w:val="clear" w:color="auto" w:fill="FFFFFF"/>
        <w:tabs>
          <w:tab w:val="left" w:pos="6931"/>
        </w:tabs>
        <w:ind w:firstLine="851"/>
        <w:jc w:val="both"/>
        <w:rPr>
          <w:sz w:val="24"/>
          <w:szCs w:val="24"/>
        </w:rPr>
      </w:pPr>
      <w:r w:rsidRPr="00F31313">
        <w:rPr>
          <w:sz w:val="24"/>
          <w:szCs w:val="24"/>
        </w:rPr>
        <w:t xml:space="preserve">1.3. </w:t>
      </w:r>
      <w:proofErr w:type="gramStart"/>
      <w:r w:rsidRPr="00F31313">
        <w:rPr>
          <w:sz w:val="24"/>
          <w:szCs w:val="24"/>
        </w:rPr>
        <w:t>Рыночная стоимость муниципального имущества составляет 77 000 семьдесят семь тысяч) рублей 00 копеек, в том числе НДС 12833 (двенадцать тысяч восемьсот тридцать три) рубля 33 копейки, в том числе:</w:t>
      </w:r>
      <w:proofErr w:type="gramEnd"/>
    </w:p>
    <w:p w:rsidR="00CC4C7A" w:rsidRPr="00F31313" w:rsidRDefault="00CC4C7A" w:rsidP="00CC4C7A">
      <w:pPr>
        <w:shd w:val="clear" w:color="auto" w:fill="FFFFFF"/>
        <w:tabs>
          <w:tab w:val="left" w:pos="6931"/>
        </w:tabs>
        <w:ind w:firstLine="851"/>
        <w:jc w:val="both"/>
        <w:rPr>
          <w:sz w:val="24"/>
          <w:szCs w:val="24"/>
        </w:rPr>
      </w:pPr>
      <w:r w:rsidRPr="00F31313">
        <w:rPr>
          <w:sz w:val="24"/>
          <w:szCs w:val="24"/>
        </w:rPr>
        <w:t xml:space="preserve">начальная цена автомобиля </w:t>
      </w:r>
      <w:proofErr w:type="spellStart"/>
      <w:r w:rsidRPr="00F31313">
        <w:rPr>
          <w:sz w:val="24"/>
          <w:szCs w:val="24"/>
        </w:rPr>
        <w:t>Шевроле</w:t>
      </w:r>
      <w:proofErr w:type="spellEnd"/>
      <w:r w:rsidRPr="00F31313">
        <w:rPr>
          <w:sz w:val="24"/>
          <w:szCs w:val="24"/>
        </w:rPr>
        <w:t xml:space="preserve"> Нива составляет 77 000 (семьдесят семь тысяч) рублей 00 копеек, в том числе НДС 12833 (двенадцать тысяч восемьсот тридцать три) рубля 33 копейки </w:t>
      </w:r>
    </w:p>
    <w:p w:rsidR="00CC4C7A" w:rsidRPr="00F31313" w:rsidRDefault="00CC4C7A" w:rsidP="00CC4C7A">
      <w:pPr>
        <w:shd w:val="clear" w:color="auto" w:fill="FFFFFF"/>
        <w:tabs>
          <w:tab w:val="left" w:pos="6931"/>
        </w:tabs>
        <w:ind w:firstLine="851"/>
        <w:jc w:val="both"/>
        <w:rPr>
          <w:sz w:val="24"/>
          <w:szCs w:val="24"/>
        </w:rPr>
      </w:pPr>
      <w:r w:rsidRPr="00F31313">
        <w:rPr>
          <w:sz w:val="24"/>
          <w:szCs w:val="24"/>
        </w:rPr>
        <w:t xml:space="preserve">1.4. </w:t>
      </w:r>
      <w:proofErr w:type="gramStart"/>
      <w:r w:rsidRPr="00F31313">
        <w:rPr>
          <w:sz w:val="24"/>
          <w:szCs w:val="24"/>
        </w:rPr>
        <w:t xml:space="preserve">Цена продажи ___________ (____________________) рублей 00 копеек, в том числе НДС ____ (___________________) рубля 00 копеек, указанного по настоящему договору купли-продажи имущества  установлена на основании протокола заседания комиссии по приватизации муниципального имущества № 2 от        2023 г. и составляет </w:t>
      </w:r>
      <w:proofErr w:type="spellStart"/>
      <w:r w:rsidRPr="00F31313">
        <w:rPr>
          <w:sz w:val="24"/>
          <w:szCs w:val="24"/>
        </w:rPr>
        <w:t>__________рублей</w:t>
      </w:r>
      <w:proofErr w:type="spellEnd"/>
      <w:r w:rsidRPr="00F31313">
        <w:rPr>
          <w:sz w:val="24"/>
          <w:szCs w:val="24"/>
        </w:rPr>
        <w:t xml:space="preserve"> ___ копеек) (_______________________) без НДС.</w:t>
      </w:r>
      <w:proofErr w:type="gramEnd"/>
    </w:p>
    <w:p w:rsidR="00CC4C7A" w:rsidRPr="00F31313" w:rsidRDefault="00CC4C7A" w:rsidP="00CC4C7A">
      <w:pPr>
        <w:pStyle w:val="ConsNormal"/>
        <w:ind w:right="0" w:firstLine="540"/>
        <w:jc w:val="both"/>
        <w:rPr>
          <w:rFonts w:ascii="Times New Roman" w:hAnsi="Times New Roman"/>
          <w:sz w:val="24"/>
          <w:szCs w:val="24"/>
        </w:rPr>
      </w:pPr>
      <w:r w:rsidRPr="00F31313">
        <w:rPr>
          <w:rFonts w:ascii="Times New Roman" w:hAnsi="Times New Roman"/>
          <w:sz w:val="24"/>
          <w:szCs w:val="24"/>
        </w:rPr>
        <w:lastRenderedPageBreak/>
        <w:t xml:space="preserve">    1.5. На сумму продажи начислен НДС в размере </w:t>
      </w:r>
      <w:proofErr w:type="spellStart"/>
      <w:r w:rsidRPr="00F31313">
        <w:rPr>
          <w:rFonts w:ascii="Times New Roman" w:hAnsi="Times New Roman"/>
          <w:sz w:val="24"/>
          <w:szCs w:val="24"/>
        </w:rPr>
        <w:t>________рублей</w:t>
      </w:r>
      <w:proofErr w:type="spellEnd"/>
      <w:r w:rsidRPr="00F31313">
        <w:rPr>
          <w:rFonts w:ascii="Times New Roman" w:hAnsi="Times New Roman"/>
          <w:sz w:val="24"/>
          <w:szCs w:val="24"/>
        </w:rPr>
        <w:t xml:space="preserve"> __ копеек (</w:t>
      </w:r>
      <w:proofErr w:type="spellStart"/>
      <w:r w:rsidRPr="00F31313">
        <w:rPr>
          <w:rFonts w:ascii="Times New Roman" w:hAnsi="Times New Roman"/>
          <w:sz w:val="24"/>
          <w:szCs w:val="24"/>
        </w:rPr>
        <w:t>________рублей</w:t>
      </w:r>
      <w:proofErr w:type="spellEnd"/>
      <w:r w:rsidRPr="00F31313">
        <w:rPr>
          <w:rFonts w:ascii="Times New Roman" w:hAnsi="Times New Roman"/>
          <w:sz w:val="24"/>
          <w:szCs w:val="24"/>
        </w:rPr>
        <w:t xml:space="preserve"> </w:t>
      </w:r>
      <w:proofErr w:type="spellStart"/>
      <w:r w:rsidRPr="00F31313">
        <w:rPr>
          <w:rFonts w:ascii="Times New Roman" w:hAnsi="Times New Roman"/>
          <w:sz w:val="24"/>
          <w:szCs w:val="24"/>
        </w:rPr>
        <w:t>___копеек</w:t>
      </w:r>
      <w:proofErr w:type="spellEnd"/>
      <w:r w:rsidRPr="00F31313">
        <w:rPr>
          <w:rFonts w:ascii="Times New Roman" w:hAnsi="Times New Roman"/>
          <w:sz w:val="24"/>
          <w:szCs w:val="24"/>
        </w:rPr>
        <w:t>). Цена приобретаемого имущества с учетом НДС–</w:t>
      </w:r>
      <w:proofErr w:type="spellStart"/>
      <w:r w:rsidRPr="00F31313">
        <w:rPr>
          <w:rFonts w:ascii="Times New Roman" w:hAnsi="Times New Roman"/>
          <w:sz w:val="24"/>
          <w:szCs w:val="24"/>
        </w:rPr>
        <w:t>______</w:t>
      </w:r>
      <w:proofErr w:type="gramStart"/>
      <w:r w:rsidRPr="00F31313">
        <w:rPr>
          <w:rFonts w:ascii="Times New Roman" w:hAnsi="Times New Roman"/>
          <w:sz w:val="24"/>
          <w:szCs w:val="24"/>
        </w:rPr>
        <w:t>_р</w:t>
      </w:r>
      <w:proofErr w:type="gramEnd"/>
      <w:r w:rsidRPr="00F31313">
        <w:rPr>
          <w:rFonts w:ascii="Times New Roman" w:hAnsi="Times New Roman"/>
          <w:sz w:val="24"/>
          <w:szCs w:val="24"/>
        </w:rPr>
        <w:t>ублей___копеек</w:t>
      </w:r>
      <w:proofErr w:type="spellEnd"/>
      <w:r w:rsidRPr="00F31313">
        <w:rPr>
          <w:rFonts w:ascii="Times New Roman" w:hAnsi="Times New Roman"/>
          <w:sz w:val="24"/>
          <w:szCs w:val="24"/>
        </w:rPr>
        <w:t xml:space="preserve"> (__________________________).</w:t>
      </w:r>
    </w:p>
    <w:p w:rsidR="00CC4C7A" w:rsidRPr="00E9094A" w:rsidRDefault="00CC4C7A" w:rsidP="00CC4C7A">
      <w:pPr>
        <w:pStyle w:val="ConsNormal"/>
        <w:ind w:right="0" w:firstLine="540"/>
        <w:jc w:val="both"/>
        <w:rPr>
          <w:rFonts w:ascii="Times New Roman" w:hAnsi="Times New Roman"/>
          <w:sz w:val="27"/>
          <w:szCs w:val="27"/>
        </w:rPr>
      </w:pPr>
    </w:p>
    <w:p w:rsidR="00C731BB" w:rsidRDefault="00C731BB" w:rsidP="00CB01B0">
      <w:pPr>
        <w:ind w:firstLine="851"/>
        <w:jc w:val="center"/>
        <w:rPr>
          <w:rFonts w:eastAsia="Calibri"/>
          <w:sz w:val="26"/>
          <w:szCs w:val="26"/>
        </w:rPr>
      </w:pPr>
      <w:r w:rsidRPr="00CC4C7A">
        <w:rPr>
          <w:sz w:val="27"/>
          <w:szCs w:val="27"/>
        </w:rPr>
        <w:t>2. П</w:t>
      </w:r>
      <w:r w:rsidR="00CC4C7A">
        <w:rPr>
          <w:sz w:val="27"/>
          <w:szCs w:val="27"/>
        </w:rPr>
        <w:t>РАВА И ОБЯЗАННОСТИ СТОРОН</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2.1. Продавец обязуется:</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2.1.1. Передать Покупателю Автомобиль в состоянии и качестве, соответствующем условиям настоящего Договора.</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 xml:space="preserve">2.1.2. Передать одновременно с Автомобилем следующие принадлежности и документы: ___________________________________ (вариант: диагностическую карту </w:t>
      </w:r>
      <w:hyperlink r:id="rId11" w:history="1">
        <w:r w:rsidRPr="00F31313">
          <w:rPr>
            <w:sz w:val="24"/>
            <w:szCs w:val="24"/>
          </w:rPr>
          <w:t>&lt;2&gt;</w:t>
        </w:r>
      </w:hyperlink>
      <w:r w:rsidRPr="00F31313">
        <w:rPr>
          <w:sz w:val="24"/>
          <w:szCs w:val="24"/>
        </w:rPr>
        <w:t xml:space="preserve"> / паспорт транспортного средства / выписку из электронного паспорта ТС / свидетельство о регистрации транспортного средства / руководство по эксплуатации / сервисную книжку / документы по эксплуатации дополнительного оборудования / ключи / иное).</w:t>
      </w:r>
    </w:p>
    <w:p w:rsidR="00CC4C7A"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2.1.3. Погасить все задолженности, связанные с владением и пользованием Автомобилем, до момента передачи Покупателю.</w:t>
      </w:r>
      <w:r w:rsidR="00CC4C7A" w:rsidRPr="00F31313">
        <w:rPr>
          <w:sz w:val="24"/>
          <w:szCs w:val="24"/>
        </w:rPr>
        <w:t xml:space="preserve">  </w:t>
      </w:r>
    </w:p>
    <w:p w:rsidR="00CC4C7A" w:rsidRPr="00F31313" w:rsidRDefault="00CC4C7A" w:rsidP="00F31313">
      <w:pPr>
        <w:shd w:val="clear" w:color="auto" w:fill="FFFFFF"/>
        <w:tabs>
          <w:tab w:val="left" w:pos="6931"/>
        </w:tabs>
        <w:suppressAutoHyphens/>
        <w:ind w:firstLine="851"/>
        <w:jc w:val="both"/>
        <w:rPr>
          <w:sz w:val="24"/>
          <w:szCs w:val="24"/>
        </w:rPr>
      </w:pPr>
      <w:r w:rsidRPr="00F31313">
        <w:rPr>
          <w:sz w:val="24"/>
          <w:szCs w:val="24"/>
        </w:rPr>
        <w:t xml:space="preserve">2.1.4. Передать по акту приема-передачи, указанное в п. 1.1. имущество, </w:t>
      </w:r>
    </w:p>
    <w:p w:rsidR="00CC4C7A" w:rsidRPr="00F31313" w:rsidRDefault="00CC4C7A" w:rsidP="00F31313">
      <w:pPr>
        <w:shd w:val="clear" w:color="auto" w:fill="FFFFFF"/>
        <w:tabs>
          <w:tab w:val="left" w:pos="6931"/>
        </w:tabs>
        <w:suppressAutoHyphens/>
        <w:ind w:firstLine="851"/>
        <w:jc w:val="both"/>
        <w:rPr>
          <w:sz w:val="24"/>
          <w:szCs w:val="24"/>
        </w:rPr>
      </w:pPr>
      <w:r w:rsidRPr="00F31313">
        <w:rPr>
          <w:sz w:val="24"/>
          <w:szCs w:val="24"/>
        </w:rPr>
        <w:t>не позднее чем через десять дней после дня подписания настоящего договора.</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2.2. Покупатель обязуется:</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2.2.1. Принять Автомобиль от Продавца в порядке, предусмотренном настоящим Договором.</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 xml:space="preserve">2.2.2. Уплатить цену Автомобиля в размере и порядке, </w:t>
      </w:r>
      <w:proofErr w:type="gramStart"/>
      <w:r w:rsidRPr="00F31313">
        <w:rPr>
          <w:sz w:val="24"/>
          <w:szCs w:val="24"/>
        </w:rPr>
        <w:t>которые</w:t>
      </w:r>
      <w:proofErr w:type="gramEnd"/>
      <w:r w:rsidRPr="00F31313">
        <w:rPr>
          <w:sz w:val="24"/>
          <w:szCs w:val="24"/>
        </w:rPr>
        <w:t xml:space="preserve"> предусмотрены настоящим Договором.</w:t>
      </w:r>
    </w:p>
    <w:p w:rsidR="00C731BB" w:rsidRPr="00F31313" w:rsidRDefault="00C731BB" w:rsidP="00F31313">
      <w:pPr>
        <w:shd w:val="clear" w:color="auto" w:fill="FFFFFF"/>
        <w:tabs>
          <w:tab w:val="left" w:pos="6931"/>
        </w:tabs>
        <w:suppressAutoHyphens/>
        <w:ind w:firstLine="851"/>
        <w:jc w:val="both"/>
        <w:rPr>
          <w:sz w:val="24"/>
          <w:szCs w:val="24"/>
        </w:rPr>
      </w:pPr>
      <w:r w:rsidRPr="00F31313">
        <w:rPr>
          <w:sz w:val="24"/>
          <w:szCs w:val="24"/>
        </w:rPr>
        <w:t>2.2.3. Изменить регистрационные данные Автомобиля в связи со сменой собственника в порядке и сроки, которые установлены действующим законодательством.</w:t>
      </w:r>
    </w:p>
    <w:p w:rsidR="0041484B" w:rsidRDefault="0041484B" w:rsidP="00F31313">
      <w:pPr>
        <w:shd w:val="clear" w:color="auto" w:fill="FFFFFF"/>
        <w:tabs>
          <w:tab w:val="left" w:pos="6931"/>
        </w:tabs>
        <w:suppressAutoHyphens/>
        <w:ind w:firstLine="851"/>
        <w:jc w:val="both"/>
        <w:rPr>
          <w:sz w:val="24"/>
          <w:szCs w:val="24"/>
        </w:rPr>
      </w:pPr>
      <w:r w:rsidRPr="00F31313">
        <w:rPr>
          <w:sz w:val="24"/>
          <w:szCs w:val="24"/>
        </w:rPr>
        <w:t>2.2.</w:t>
      </w:r>
      <w:r w:rsidR="00CC4C7A" w:rsidRPr="00F31313">
        <w:rPr>
          <w:sz w:val="24"/>
          <w:szCs w:val="24"/>
        </w:rPr>
        <w:t>4</w:t>
      </w:r>
      <w:r w:rsidRPr="00F31313">
        <w:rPr>
          <w:sz w:val="24"/>
          <w:szCs w:val="24"/>
        </w:rPr>
        <w:t xml:space="preserve">. Оставшуюся сумму (за минусом задатка, поступившего в размере ________ руб.) в размере __________ рублей  (______________ рублей ____ копеек), в т.ч. НДС _______ рублей ______ копеек, оплатить единовременно </w:t>
      </w:r>
      <w:r w:rsidR="00BE4A46" w:rsidRPr="00F31313">
        <w:rPr>
          <w:sz w:val="24"/>
          <w:szCs w:val="24"/>
        </w:rPr>
        <w:t>не позднее</w:t>
      </w:r>
      <w:r w:rsidRPr="00F31313">
        <w:rPr>
          <w:sz w:val="24"/>
          <w:szCs w:val="24"/>
        </w:rPr>
        <w:t xml:space="preserve"> 10</w:t>
      </w:r>
      <w:r w:rsidR="000D4A3A" w:rsidRPr="00F31313">
        <w:rPr>
          <w:sz w:val="24"/>
          <w:szCs w:val="24"/>
        </w:rPr>
        <w:t xml:space="preserve"> рабочих </w:t>
      </w:r>
      <w:r w:rsidRPr="00F31313">
        <w:rPr>
          <w:sz w:val="24"/>
          <w:szCs w:val="24"/>
        </w:rPr>
        <w:t xml:space="preserve">дней </w:t>
      </w:r>
      <w:r w:rsidR="00194E8A" w:rsidRPr="00F31313">
        <w:rPr>
          <w:sz w:val="24"/>
          <w:szCs w:val="24"/>
        </w:rPr>
        <w:t xml:space="preserve">со дня </w:t>
      </w:r>
      <w:r w:rsidRPr="00F31313">
        <w:rPr>
          <w:sz w:val="24"/>
          <w:szCs w:val="24"/>
        </w:rPr>
        <w:t>заключения договора купли-продажи.</w:t>
      </w:r>
    </w:p>
    <w:p w:rsidR="00CB01B0" w:rsidRPr="00F31313" w:rsidRDefault="00CB01B0" w:rsidP="00F31313">
      <w:pPr>
        <w:shd w:val="clear" w:color="auto" w:fill="FFFFFF"/>
        <w:tabs>
          <w:tab w:val="left" w:pos="6931"/>
        </w:tabs>
        <w:suppressAutoHyphens/>
        <w:ind w:firstLine="851"/>
        <w:jc w:val="both"/>
        <w:rPr>
          <w:sz w:val="24"/>
          <w:szCs w:val="24"/>
        </w:rPr>
      </w:pPr>
    </w:p>
    <w:p w:rsidR="0041484B" w:rsidRPr="00654752" w:rsidRDefault="0041484B" w:rsidP="0041484B">
      <w:pPr>
        <w:spacing w:line="15" w:lineRule="atLeast"/>
        <w:ind w:firstLine="851"/>
        <w:jc w:val="center"/>
        <w:rPr>
          <w:sz w:val="27"/>
          <w:szCs w:val="27"/>
        </w:rPr>
      </w:pPr>
      <w:r w:rsidRPr="00654752">
        <w:rPr>
          <w:sz w:val="27"/>
          <w:szCs w:val="27"/>
        </w:rPr>
        <w:t>3. ОТВЕТСТВЕННОСТЬ СТОРОН</w:t>
      </w:r>
    </w:p>
    <w:p w:rsidR="0041484B" w:rsidRPr="00F31313" w:rsidRDefault="0041484B" w:rsidP="0041484B">
      <w:pPr>
        <w:spacing w:line="15" w:lineRule="atLeast"/>
        <w:ind w:firstLine="851"/>
        <w:jc w:val="both"/>
        <w:rPr>
          <w:sz w:val="24"/>
          <w:szCs w:val="24"/>
        </w:rPr>
      </w:pPr>
      <w:r w:rsidRPr="00F31313">
        <w:rPr>
          <w:sz w:val="24"/>
          <w:szCs w:val="24"/>
        </w:rPr>
        <w:t>3.1. При нарушении условий договора стороны несут ответственность в соответствии с действующим законодательством.</w:t>
      </w:r>
    </w:p>
    <w:p w:rsidR="0041484B" w:rsidRPr="00E9094A" w:rsidRDefault="0041484B" w:rsidP="0041484B">
      <w:pPr>
        <w:spacing w:line="15" w:lineRule="atLeast"/>
        <w:ind w:firstLine="851"/>
        <w:jc w:val="both"/>
        <w:rPr>
          <w:sz w:val="27"/>
          <w:szCs w:val="27"/>
        </w:rPr>
      </w:pPr>
    </w:p>
    <w:p w:rsidR="0041484B" w:rsidRPr="00654752" w:rsidRDefault="0041484B" w:rsidP="0041484B">
      <w:pPr>
        <w:spacing w:line="15" w:lineRule="atLeast"/>
        <w:ind w:firstLine="851"/>
        <w:jc w:val="center"/>
        <w:rPr>
          <w:sz w:val="27"/>
          <w:szCs w:val="27"/>
        </w:rPr>
      </w:pPr>
      <w:r w:rsidRPr="00654752">
        <w:rPr>
          <w:sz w:val="27"/>
          <w:szCs w:val="27"/>
        </w:rPr>
        <w:t>4. ВОЗНИКНОВЕНИЕ ПРАВА СОБСТВЕННОСТИ</w:t>
      </w:r>
    </w:p>
    <w:p w:rsidR="00064AA3" w:rsidRPr="00F31313" w:rsidRDefault="00064AA3" w:rsidP="00656A4C">
      <w:pPr>
        <w:spacing w:line="15" w:lineRule="atLeast"/>
        <w:ind w:firstLine="851"/>
        <w:jc w:val="both"/>
        <w:rPr>
          <w:sz w:val="24"/>
          <w:szCs w:val="24"/>
        </w:rPr>
      </w:pPr>
      <w:r w:rsidRPr="00F31313">
        <w:rPr>
          <w:sz w:val="24"/>
          <w:szCs w:val="24"/>
        </w:rPr>
        <w:t xml:space="preserve">4.1. 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настоящий договор, а также акт приема-передачи имущества, являющийся его неотъемлемой частью. Расходы на оплату услуг возлагаются на покупателя.           </w:t>
      </w:r>
    </w:p>
    <w:p w:rsidR="00064AA3" w:rsidRPr="00F31313" w:rsidRDefault="00064AA3" w:rsidP="00656A4C">
      <w:pPr>
        <w:spacing w:line="15" w:lineRule="atLeast"/>
        <w:ind w:firstLine="851"/>
        <w:jc w:val="both"/>
        <w:rPr>
          <w:sz w:val="24"/>
          <w:szCs w:val="24"/>
        </w:rPr>
      </w:pPr>
      <w:r w:rsidRPr="00F31313">
        <w:rPr>
          <w:sz w:val="24"/>
          <w:szCs w:val="24"/>
        </w:rPr>
        <w:t>4.2. Регистрация перехода права собственности производится Покупателем в соответствии с действующим законодательством.</w:t>
      </w:r>
    </w:p>
    <w:p w:rsidR="0041484B" w:rsidRPr="00E9094A" w:rsidRDefault="0041484B" w:rsidP="0041484B">
      <w:pPr>
        <w:spacing w:line="15" w:lineRule="atLeast"/>
        <w:ind w:firstLine="851"/>
        <w:jc w:val="both"/>
        <w:rPr>
          <w:sz w:val="27"/>
          <w:szCs w:val="27"/>
        </w:rPr>
      </w:pPr>
    </w:p>
    <w:p w:rsidR="0041484B" w:rsidRPr="00654752" w:rsidRDefault="0041484B" w:rsidP="0041484B">
      <w:pPr>
        <w:spacing w:line="15" w:lineRule="atLeast"/>
        <w:ind w:firstLine="851"/>
        <w:jc w:val="center"/>
        <w:rPr>
          <w:sz w:val="27"/>
          <w:szCs w:val="27"/>
        </w:rPr>
      </w:pPr>
      <w:r w:rsidRPr="00654752">
        <w:rPr>
          <w:sz w:val="27"/>
          <w:szCs w:val="27"/>
        </w:rPr>
        <w:t>5. ЗАКЛЮЧИТЕЛЬНОЕ ПОЛОЖЕНИЕ</w:t>
      </w:r>
    </w:p>
    <w:p w:rsidR="0041484B" w:rsidRDefault="0041484B" w:rsidP="0041484B">
      <w:pPr>
        <w:spacing w:line="15" w:lineRule="atLeast"/>
        <w:ind w:firstLine="851"/>
        <w:jc w:val="both"/>
        <w:rPr>
          <w:sz w:val="24"/>
          <w:szCs w:val="24"/>
        </w:rPr>
      </w:pPr>
      <w:r w:rsidRPr="00F31313">
        <w:rPr>
          <w:sz w:val="24"/>
          <w:szCs w:val="24"/>
        </w:rPr>
        <w:t>5.1.  Настоящий договор составлен в трех экземплярах, имеющих одинаковую юридическую силу: по одному экземпляру у каждой из сторон и</w:t>
      </w:r>
      <w:r w:rsidR="001C0AE1" w:rsidRPr="00F31313">
        <w:rPr>
          <w:sz w:val="24"/>
          <w:szCs w:val="24"/>
        </w:rPr>
        <w:t xml:space="preserve"> </w:t>
      </w:r>
      <w:r w:rsidR="00D76C2F" w:rsidRPr="00F31313">
        <w:rPr>
          <w:sz w:val="24"/>
          <w:szCs w:val="24"/>
        </w:rPr>
        <w:t>месту регистрации</w:t>
      </w:r>
      <w:r w:rsidRPr="00F31313">
        <w:rPr>
          <w:sz w:val="24"/>
          <w:szCs w:val="24"/>
        </w:rPr>
        <w:t>.</w:t>
      </w:r>
    </w:p>
    <w:p w:rsidR="00626721" w:rsidRPr="00F31313" w:rsidRDefault="00626721" w:rsidP="0041484B">
      <w:pPr>
        <w:spacing w:line="15" w:lineRule="atLeast"/>
        <w:ind w:firstLine="851"/>
        <w:jc w:val="both"/>
        <w:rPr>
          <w:sz w:val="24"/>
          <w:szCs w:val="24"/>
        </w:rPr>
      </w:pPr>
    </w:p>
    <w:p w:rsidR="0041484B" w:rsidRPr="00654752" w:rsidRDefault="0041484B" w:rsidP="0041484B">
      <w:pPr>
        <w:ind w:firstLine="851"/>
        <w:jc w:val="center"/>
        <w:rPr>
          <w:sz w:val="27"/>
          <w:szCs w:val="27"/>
        </w:rPr>
      </w:pPr>
      <w:r w:rsidRPr="00654752">
        <w:rPr>
          <w:sz w:val="27"/>
          <w:szCs w:val="27"/>
        </w:rPr>
        <w:t>6. РЕКВИЗИТЫ СТОРОН</w:t>
      </w:r>
    </w:p>
    <w:p w:rsidR="0041484B" w:rsidRPr="00656A4C" w:rsidRDefault="00DA385C" w:rsidP="0041484B">
      <w:pPr>
        <w:pStyle w:val="21"/>
        <w:spacing w:after="0" w:line="240" w:lineRule="auto"/>
        <w:rPr>
          <w:rFonts w:eastAsia="Calibri"/>
          <w:sz w:val="26"/>
          <w:szCs w:val="26"/>
        </w:rPr>
      </w:pPr>
      <w:r w:rsidRPr="00656A4C">
        <w:rPr>
          <w:rFonts w:eastAsia="Calibri"/>
          <w:sz w:val="26"/>
          <w:szCs w:val="26"/>
        </w:rPr>
        <w:t xml:space="preserve">ПРОДАВЕЦ: </w:t>
      </w:r>
      <w:r w:rsidR="0041484B" w:rsidRPr="00656A4C">
        <w:rPr>
          <w:rFonts w:eastAsia="Calibri"/>
          <w:sz w:val="26"/>
          <w:szCs w:val="26"/>
        </w:rPr>
        <w:t xml:space="preserve">Администрация </w:t>
      </w:r>
      <w:proofErr w:type="spellStart"/>
      <w:r w:rsidR="0041484B" w:rsidRPr="00656A4C">
        <w:rPr>
          <w:rFonts w:eastAsia="Calibri"/>
          <w:sz w:val="26"/>
          <w:szCs w:val="26"/>
        </w:rPr>
        <w:t>Парфинского</w:t>
      </w:r>
      <w:proofErr w:type="spellEnd"/>
      <w:r w:rsidR="0041484B" w:rsidRPr="00656A4C">
        <w:rPr>
          <w:rFonts w:eastAsia="Calibri"/>
          <w:sz w:val="26"/>
          <w:szCs w:val="26"/>
        </w:rPr>
        <w:t xml:space="preserve"> </w:t>
      </w:r>
      <w:r w:rsidR="0025564C" w:rsidRPr="00656A4C">
        <w:rPr>
          <w:rFonts w:eastAsia="Calibri"/>
          <w:sz w:val="26"/>
          <w:szCs w:val="26"/>
        </w:rPr>
        <w:t xml:space="preserve">муниципального </w:t>
      </w:r>
      <w:r w:rsidR="0041484B" w:rsidRPr="00656A4C">
        <w:rPr>
          <w:rFonts w:eastAsia="Calibri"/>
          <w:sz w:val="26"/>
          <w:szCs w:val="26"/>
        </w:rPr>
        <w:t>района</w:t>
      </w:r>
      <w:r w:rsidR="0041484B" w:rsidRPr="00656A4C">
        <w:rPr>
          <w:rFonts w:eastAsia="Calibri"/>
          <w:sz w:val="26"/>
          <w:szCs w:val="26"/>
        </w:rPr>
        <w:br/>
        <w:t>175130, р.п</w:t>
      </w:r>
      <w:proofErr w:type="gramStart"/>
      <w:r w:rsidR="0041484B" w:rsidRPr="00656A4C">
        <w:rPr>
          <w:rFonts w:eastAsia="Calibri"/>
          <w:sz w:val="26"/>
          <w:szCs w:val="26"/>
        </w:rPr>
        <w:t>.П</w:t>
      </w:r>
      <w:proofErr w:type="gramEnd"/>
      <w:r w:rsidR="0041484B" w:rsidRPr="00656A4C">
        <w:rPr>
          <w:rFonts w:eastAsia="Calibri"/>
          <w:sz w:val="26"/>
          <w:szCs w:val="26"/>
        </w:rPr>
        <w:t xml:space="preserve">арфино, ул.К.Маркса, дом 60 </w:t>
      </w:r>
    </w:p>
    <w:p w:rsidR="0041484B" w:rsidRPr="00656A4C" w:rsidRDefault="0041484B" w:rsidP="0041484B">
      <w:pPr>
        <w:pStyle w:val="21"/>
        <w:spacing w:after="0" w:line="240" w:lineRule="auto"/>
        <w:rPr>
          <w:rFonts w:eastAsia="Calibri"/>
          <w:sz w:val="26"/>
          <w:szCs w:val="26"/>
        </w:rPr>
      </w:pPr>
      <w:r w:rsidRPr="00656A4C">
        <w:rPr>
          <w:rFonts w:eastAsia="Calibri"/>
          <w:sz w:val="26"/>
          <w:szCs w:val="26"/>
        </w:rPr>
        <w:t>Банковские реквизиты:</w:t>
      </w:r>
    </w:p>
    <w:p w:rsidR="0041484B" w:rsidRPr="00656A4C" w:rsidRDefault="0041484B" w:rsidP="0041484B">
      <w:pPr>
        <w:pStyle w:val="21"/>
        <w:spacing w:after="0" w:line="240" w:lineRule="auto"/>
        <w:rPr>
          <w:rFonts w:eastAsia="Calibri"/>
          <w:sz w:val="26"/>
          <w:szCs w:val="26"/>
        </w:rPr>
      </w:pPr>
      <w:r w:rsidRPr="00656A4C">
        <w:rPr>
          <w:rFonts w:eastAsia="Calibri"/>
          <w:sz w:val="26"/>
          <w:szCs w:val="26"/>
        </w:rPr>
        <w:t>ИНН 5312001055, КПП 531201001,</w:t>
      </w:r>
    </w:p>
    <w:p w:rsidR="0041484B" w:rsidRPr="00656A4C" w:rsidRDefault="0041484B" w:rsidP="0041484B">
      <w:pPr>
        <w:pStyle w:val="21"/>
        <w:spacing w:after="0" w:line="240" w:lineRule="auto"/>
        <w:jc w:val="both"/>
        <w:rPr>
          <w:rFonts w:eastAsia="Calibri"/>
          <w:sz w:val="26"/>
          <w:szCs w:val="26"/>
        </w:rPr>
      </w:pPr>
      <w:proofErr w:type="spellStart"/>
      <w:r w:rsidRPr="00656A4C">
        <w:rPr>
          <w:rFonts w:eastAsia="Calibri"/>
          <w:sz w:val="26"/>
          <w:szCs w:val="26"/>
        </w:rPr>
        <w:t>р</w:t>
      </w:r>
      <w:proofErr w:type="spellEnd"/>
      <w:r w:rsidRPr="00656A4C">
        <w:rPr>
          <w:rFonts w:eastAsia="Calibri"/>
          <w:sz w:val="26"/>
          <w:szCs w:val="26"/>
        </w:rPr>
        <w:t xml:space="preserve">/с </w:t>
      </w:r>
      <w:r w:rsidR="00EC2E68" w:rsidRPr="00656A4C">
        <w:rPr>
          <w:rFonts w:eastAsia="Calibri"/>
          <w:sz w:val="26"/>
          <w:szCs w:val="26"/>
        </w:rPr>
        <w:t xml:space="preserve">03231643496300005000 </w:t>
      </w:r>
      <w:r w:rsidRPr="00656A4C">
        <w:rPr>
          <w:rFonts w:eastAsia="Calibri"/>
          <w:sz w:val="26"/>
          <w:szCs w:val="26"/>
        </w:rPr>
        <w:t xml:space="preserve"> в </w:t>
      </w:r>
      <w:r w:rsidR="00E108BD" w:rsidRPr="00656A4C">
        <w:rPr>
          <w:rFonts w:eastAsia="Calibri"/>
          <w:sz w:val="26"/>
          <w:szCs w:val="26"/>
        </w:rPr>
        <w:t xml:space="preserve">Отделение Новгород банка России//УФК по Новгородской области г. Великий Новгород, </w:t>
      </w:r>
      <w:r w:rsidRPr="00656A4C">
        <w:rPr>
          <w:rFonts w:eastAsia="Calibri"/>
          <w:sz w:val="26"/>
          <w:szCs w:val="26"/>
        </w:rPr>
        <w:t xml:space="preserve">БИК </w:t>
      </w:r>
      <w:r w:rsidR="00E108BD" w:rsidRPr="00656A4C">
        <w:rPr>
          <w:rFonts w:eastAsia="Calibri"/>
          <w:sz w:val="26"/>
          <w:szCs w:val="26"/>
        </w:rPr>
        <w:t>014959900</w:t>
      </w:r>
      <w:r w:rsidRPr="00656A4C">
        <w:rPr>
          <w:rFonts w:eastAsia="Calibri"/>
          <w:sz w:val="26"/>
          <w:szCs w:val="26"/>
        </w:rPr>
        <w:t>, ОКТ</w:t>
      </w:r>
      <w:r w:rsidR="00AC3FBB" w:rsidRPr="00656A4C">
        <w:rPr>
          <w:rFonts w:eastAsia="Calibri"/>
          <w:sz w:val="26"/>
          <w:szCs w:val="26"/>
        </w:rPr>
        <w:t>М</w:t>
      </w:r>
      <w:r w:rsidRPr="00656A4C">
        <w:rPr>
          <w:rFonts w:eastAsia="Calibri"/>
          <w:sz w:val="26"/>
          <w:szCs w:val="26"/>
        </w:rPr>
        <w:t>О 49</w:t>
      </w:r>
      <w:r w:rsidR="00AC3FBB" w:rsidRPr="00656A4C">
        <w:rPr>
          <w:rFonts w:eastAsia="Calibri"/>
          <w:sz w:val="26"/>
          <w:szCs w:val="26"/>
        </w:rPr>
        <w:t>6</w:t>
      </w:r>
      <w:r w:rsidRPr="00656A4C">
        <w:rPr>
          <w:rFonts w:eastAsia="Calibri"/>
          <w:sz w:val="26"/>
          <w:szCs w:val="26"/>
        </w:rPr>
        <w:t>30</w:t>
      </w:r>
      <w:r w:rsidR="00E108BD" w:rsidRPr="00656A4C">
        <w:rPr>
          <w:rFonts w:eastAsia="Calibri"/>
          <w:sz w:val="26"/>
          <w:szCs w:val="26"/>
        </w:rPr>
        <w:t>000</w:t>
      </w:r>
      <w:r w:rsidRPr="00656A4C">
        <w:rPr>
          <w:rFonts w:eastAsia="Calibri"/>
          <w:sz w:val="26"/>
          <w:szCs w:val="26"/>
        </w:rPr>
        <w:t xml:space="preserve">. </w:t>
      </w:r>
    </w:p>
    <w:p w:rsidR="0041484B" w:rsidRPr="00656A4C" w:rsidRDefault="0041484B" w:rsidP="0041484B">
      <w:pPr>
        <w:pStyle w:val="21"/>
        <w:spacing w:after="0" w:line="240" w:lineRule="auto"/>
        <w:rPr>
          <w:rFonts w:eastAsia="Calibri"/>
          <w:sz w:val="26"/>
          <w:szCs w:val="26"/>
        </w:rPr>
      </w:pPr>
    </w:p>
    <w:p w:rsidR="0041484B" w:rsidRPr="00656A4C" w:rsidRDefault="0041484B" w:rsidP="0041484B">
      <w:pPr>
        <w:pStyle w:val="21"/>
        <w:spacing w:after="0" w:line="240" w:lineRule="auto"/>
        <w:rPr>
          <w:rFonts w:eastAsia="Calibri"/>
          <w:sz w:val="26"/>
          <w:szCs w:val="26"/>
        </w:rPr>
      </w:pPr>
      <w:r w:rsidRPr="00656A4C">
        <w:rPr>
          <w:rFonts w:eastAsia="Calibri"/>
          <w:sz w:val="26"/>
          <w:szCs w:val="26"/>
        </w:rPr>
        <w:t>ПОКУПАТЕЛЬ:</w:t>
      </w:r>
    </w:p>
    <w:p w:rsidR="0041484B" w:rsidRPr="00656A4C" w:rsidRDefault="0041484B" w:rsidP="00333FC2">
      <w:pPr>
        <w:spacing w:line="15" w:lineRule="atLeast"/>
        <w:ind w:firstLine="851"/>
        <w:jc w:val="center"/>
        <w:rPr>
          <w:sz w:val="27"/>
          <w:szCs w:val="27"/>
        </w:rPr>
      </w:pPr>
      <w:r w:rsidRPr="00656A4C">
        <w:rPr>
          <w:sz w:val="27"/>
          <w:szCs w:val="27"/>
        </w:rPr>
        <w:t>7. ПОДПИСИ СТОРОН:</w:t>
      </w:r>
    </w:p>
    <w:p w:rsidR="0041484B" w:rsidRPr="00656A4C" w:rsidRDefault="0041484B" w:rsidP="0041484B">
      <w:pPr>
        <w:pBdr>
          <w:bottom w:val="single" w:sz="12" w:space="1" w:color="auto"/>
        </w:pBdr>
        <w:spacing w:line="360" w:lineRule="auto"/>
        <w:ind w:firstLine="851"/>
        <w:rPr>
          <w:sz w:val="27"/>
          <w:szCs w:val="27"/>
        </w:rPr>
      </w:pPr>
      <w:r w:rsidRPr="00656A4C">
        <w:rPr>
          <w:sz w:val="27"/>
          <w:szCs w:val="27"/>
        </w:rPr>
        <w:t>ПРОДАВЕЦ:</w:t>
      </w:r>
    </w:p>
    <w:p w:rsidR="00CA0C6C" w:rsidRPr="00656A4C" w:rsidRDefault="00CA0C6C" w:rsidP="0041484B">
      <w:pPr>
        <w:pBdr>
          <w:bottom w:val="single" w:sz="12" w:space="1" w:color="auto"/>
        </w:pBdr>
        <w:spacing w:line="360" w:lineRule="auto"/>
        <w:ind w:firstLine="851"/>
        <w:rPr>
          <w:sz w:val="27"/>
          <w:szCs w:val="27"/>
        </w:rPr>
      </w:pPr>
    </w:p>
    <w:p w:rsidR="00842C9C" w:rsidRPr="00656A4C" w:rsidRDefault="00842C9C" w:rsidP="0041484B">
      <w:pPr>
        <w:spacing w:line="360" w:lineRule="auto"/>
        <w:rPr>
          <w:sz w:val="27"/>
          <w:szCs w:val="27"/>
        </w:rPr>
      </w:pPr>
      <w:r w:rsidRPr="00656A4C">
        <w:rPr>
          <w:sz w:val="27"/>
          <w:szCs w:val="27"/>
        </w:rPr>
        <w:t xml:space="preserve">   </w:t>
      </w:r>
      <w:r w:rsidR="00E9094A" w:rsidRPr="00656A4C">
        <w:rPr>
          <w:sz w:val="27"/>
          <w:szCs w:val="27"/>
        </w:rPr>
        <w:t xml:space="preserve">(подпись) </w:t>
      </w:r>
      <w:r w:rsidRPr="00656A4C">
        <w:rPr>
          <w:sz w:val="27"/>
          <w:szCs w:val="27"/>
        </w:rPr>
        <w:t xml:space="preserve">                   </w:t>
      </w:r>
      <w:r w:rsidR="00E9094A" w:rsidRPr="00656A4C">
        <w:rPr>
          <w:sz w:val="27"/>
          <w:szCs w:val="27"/>
        </w:rPr>
        <w:t xml:space="preserve">   </w:t>
      </w:r>
      <w:r w:rsidRPr="00656A4C">
        <w:rPr>
          <w:sz w:val="27"/>
          <w:szCs w:val="27"/>
        </w:rPr>
        <w:t xml:space="preserve">         (Фамилия, Имя, Отчество)                                                 </w:t>
      </w:r>
    </w:p>
    <w:p w:rsidR="0041484B" w:rsidRPr="00E9094A" w:rsidRDefault="0041484B" w:rsidP="0041484B">
      <w:pPr>
        <w:spacing w:line="360" w:lineRule="auto"/>
        <w:ind w:firstLine="851"/>
        <w:rPr>
          <w:b/>
          <w:sz w:val="27"/>
          <w:szCs w:val="27"/>
        </w:rPr>
      </w:pPr>
      <w:r w:rsidRPr="00656A4C">
        <w:rPr>
          <w:sz w:val="27"/>
          <w:szCs w:val="27"/>
        </w:rPr>
        <w:t>ПОКУПАТЕЛЬ:</w:t>
      </w:r>
    </w:p>
    <w:p w:rsidR="0041484B" w:rsidRPr="00E9094A" w:rsidRDefault="0041484B" w:rsidP="0041484B">
      <w:pPr>
        <w:shd w:val="clear" w:color="auto" w:fill="FFFFFF"/>
        <w:jc w:val="both"/>
        <w:rPr>
          <w:b/>
          <w:sz w:val="27"/>
          <w:szCs w:val="27"/>
        </w:rPr>
      </w:pPr>
      <w:r w:rsidRPr="00E9094A">
        <w:rPr>
          <w:b/>
          <w:sz w:val="27"/>
          <w:szCs w:val="27"/>
        </w:rPr>
        <w:t>_____________________________________</w:t>
      </w:r>
      <w:r w:rsidR="00CA0C6C" w:rsidRPr="00E9094A">
        <w:rPr>
          <w:b/>
          <w:sz w:val="27"/>
          <w:szCs w:val="27"/>
        </w:rPr>
        <w:t>___</w:t>
      </w:r>
      <w:r w:rsidRPr="00E9094A">
        <w:rPr>
          <w:b/>
          <w:sz w:val="27"/>
          <w:szCs w:val="27"/>
        </w:rPr>
        <w:t>__________________________</w:t>
      </w:r>
    </w:p>
    <w:p w:rsidR="00E9094A" w:rsidRPr="00E9094A" w:rsidRDefault="00842C9C" w:rsidP="00E9094A">
      <w:pPr>
        <w:spacing w:line="360" w:lineRule="auto"/>
        <w:rPr>
          <w:sz w:val="27"/>
          <w:szCs w:val="27"/>
        </w:rPr>
      </w:pPr>
      <w:r w:rsidRPr="00E9094A">
        <w:rPr>
          <w:sz w:val="27"/>
          <w:szCs w:val="27"/>
        </w:rPr>
        <w:t xml:space="preserve">   </w:t>
      </w:r>
      <w:r w:rsidR="00E9094A" w:rsidRPr="00E9094A">
        <w:rPr>
          <w:sz w:val="27"/>
          <w:szCs w:val="27"/>
        </w:rPr>
        <w:t xml:space="preserve">(подпись) </w:t>
      </w:r>
      <w:r w:rsidRPr="00E9094A">
        <w:rPr>
          <w:sz w:val="27"/>
          <w:szCs w:val="27"/>
        </w:rPr>
        <w:t xml:space="preserve">                          </w:t>
      </w:r>
      <w:r w:rsidR="00E9094A">
        <w:rPr>
          <w:sz w:val="27"/>
          <w:szCs w:val="27"/>
        </w:rPr>
        <w:t xml:space="preserve">  </w:t>
      </w:r>
      <w:r w:rsidRPr="00E9094A">
        <w:rPr>
          <w:sz w:val="27"/>
          <w:szCs w:val="27"/>
        </w:rPr>
        <w:t xml:space="preserve">    (Фамилия, Имя, Отчество)    </w:t>
      </w:r>
    </w:p>
    <w:sectPr w:rsidR="00E9094A" w:rsidRPr="00E9094A" w:rsidSect="00BB10DC">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3115"/>
    <w:multiLevelType w:val="hybridMultilevel"/>
    <w:tmpl w:val="636EEEBE"/>
    <w:lvl w:ilvl="0" w:tplc="0ABE7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D17D03"/>
    <w:multiLevelType w:val="multilevel"/>
    <w:tmpl w:val="46CA32FE"/>
    <w:lvl w:ilvl="0">
      <w:start w:val="1"/>
      <w:numFmt w:val="decimal"/>
      <w:lvlText w:val="%1."/>
      <w:lvlJc w:val="left"/>
      <w:pPr>
        <w:ind w:left="786"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606AAB"/>
    <w:multiLevelType w:val="hybridMultilevel"/>
    <w:tmpl w:val="636EEEBE"/>
    <w:lvl w:ilvl="0" w:tplc="0ABE7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826"/>
    <w:rsid w:val="000001A1"/>
    <w:rsid w:val="00001E68"/>
    <w:rsid w:val="000029B4"/>
    <w:rsid w:val="00002D29"/>
    <w:rsid w:val="00003F2D"/>
    <w:rsid w:val="00004844"/>
    <w:rsid w:val="00005ABE"/>
    <w:rsid w:val="000115C2"/>
    <w:rsid w:val="00011EFB"/>
    <w:rsid w:val="00013A99"/>
    <w:rsid w:val="000168EE"/>
    <w:rsid w:val="00020A0D"/>
    <w:rsid w:val="00023755"/>
    <w:rsid w:val="00024E56"/>
    <w:rsid w:val="0003036D"/>
    <w:rsid w:val="0003065E"/>
    <w:rsid w:val="0003181C"/>
    <w:rsid w:val="00031F7A"/>
    <w:rsid w:val="00032916"/>
    <w:rsid w:val="000349A5"/>
    <w:rsid w:val="0004125E"/>
    <w:rsid w:val="00042216"/>
    <w:rsid w:val="0004337A"/>
    <w:rsid w:val="000464F2"/>
    <w:rsid w:val="00046B69"/>
    <w:rsid w:val="00047582"/>
    <w:rsid w:val="000509D8"/>
    <w:rsid w:val="00050DD7"/>
    <w:rsid w:val="00050E74"/>
    <w:rsid w:val="000517CE"/>
    <w:rsid w:val="0005190A"/>
    <w:rsid w:val="00052A64"/>
    <w:rsid w:val="0005695F"/>
    <w:rsid w:val="00056E59"/>
    <w:rsid w:val="00061AC8"/>
    <w:rsid w:val="00064A3B"/>
    <w:rsid w:val="00064AA3"/>
    <w:rsid w:val="00065569"/>
    <w:rsid w:val="0006577D"/>
    <w:rsid w:val="00070A62"/>
    <w:rsid w:val="00070BD7"/>
    <w:rsid w:val="00071842"/>
    <w:rsid w:val="00071F76"/>
    <w:rsid w:val="0007248C"/>
    <w:rsid w:val="0007333D"/>
    <w:rsid w:val="000738FE"/>
    <w:rsid w:val="00074699"/>
    <w:rsid w:val="00074EFB"/>
    <w:rsid w:val="00080EDD"/>
    <w:rsid w:val="0008165D"/>
    <w:rsid w:val="00081C30"/>
    <w:rsid w:val="000824DA"/>
    <w:rsid w:val="00082696"/>
    <w:rsid w:val="000832D3"/>
    <w:rsid w:val="00083C94"/>
    <w:rsid w:val="00085CD5"/>
    <w:rsid w:val="00092A83"/>
    <w:rsid w:val="00092E83"/>
    <w:rsid w:val="00094BA3"/>
    <w:rsid w:val="0009673A"/>
    <w:rsid w:val="00096A23"/>
    <w:rsid w:val="000A0362"/>
    <w:rsid w:val="000A0E09"/>
    <w:rsid w:val="000A47C5"/>
    <w:rsid w:val="000A48B9"/>
    <w:rsid w:val="000A4DC2"/>
    <w:rsid w:val="000A5609"/>
    <w:rsid w:val="000A5A3C"/>
    <w:rsid w:val="000A6EE5"/>
    <w:rsid w:val="000B3A64"/>
    <w:rsid w:val="000B3AAC"/>
    <w:rsid w:val="000B4B30"/>
    <w:rsid w:val="000B50D9"/>
    <w:rsid w:val="000B71C1"/>
    <w:rsid w:val="000C0EAB"/>
    <w:rsid w:val="000C1050"/>
    <w:rsid w:val="000C110E"/>
    <w:rsid w:val="000C4F0E"/>
    <w:rsid w:val="000D2D86"/>
    <w:rsid w:val="000D4A3A"/>
    <w:rsid w:val="000D557B"/>
    <w:rsid w:val="000D687D"/>
    <w:rsid w:val="000D6EE6"/>
    <w:rsid w:val="000D77CF"/>
    <w:rsid w:val="000E01C5"/>
    <w:rsid w:val="000E0808"/>
    <w:rsid w:val="000E1312"/>
    <w:rsid w:val="000E238C"/>
    <w:rsid w:val="000E6ABC"/>
    <w:rsid w:val="000E7EB3"/>
    <w:rsid w:val="000F07D3"/>
    <w:rsid w:val="000F1F3F"/>
    <w:rsid w:val="000F22BE"/>
    <w:rsid w:val="000F58A7"/>
    <w:rsid w:val="00100A7A"/>
    <w:rsid w:val="00101213"/>
    <w:rsid w:val="001025DB"/>
    <w:rsid w:val="00102B4A"/>
    <w:rsid w:val="0011000C"/>
    <w:rsid w:val="00111164"/>
    <w:rsid w:val="001124D9"/>
    <w:rsid w:val="00112643"/>
    <w:rsid w:val="001149B2"/>
    <w:rsid w:val="00117EDD"/>
    <w:rsid w:val="00120866"/>
    <w:rsid w:val="001243BD"/>
    <w:rsid w:val="001244A2"/>
    <w:rsid w:val="0012623C"/>
    <w:rsid w:val="00127DDA"/>
    <w:rsid w:val="00131826"/>
    <w:rsid w:val="00132F0D"/>
    <w:rsid w:val="00137B2C"/>
    <w:rsid w:val="00140E75"/>
    <w:rsid w:val="001419E3"/>
    <w:rsid w:val="00141D5D"/>
    <w:rsid w:val="0014206E"/>
    <w:rsid w:val="0015277F"/>
    <w:rsid w:val="00155DF6"/>
    <w:rsid w:val="00156EA3"/>
    <w:rsid w:val="00157B38"/>
    <w:rsid w:val="00160202"/>
    <w:rsid w:val="0016256E"/>
    <w:rsid w:val="00162FB9"/>
    <w:rsid w:val="00164C86"/>
    <w:rsid w:val="0016624E"/>
    <w:rsid w:val="00166DEE"/>
    <w:rsid w:val="00166EC2"/>
    <w:rsid w:val="00170AD7"/>
    <w:rsid w:val="001714E7"/>
    <w:rsid w:val="00172110"/>
    <w:rsid w:val="00173FF4"/>
    <w:rsid w:val="001741D5"/>
    <w:rsid w:val="001744B8"/>
    <w:rsid w:val="001758DA"/>
    <w:rsid w:val="001817C8"/>
    <w:rsid w:val="0018362A"/>
    <w:rsid w:val="00183CA5"/>
    <w:rsid w:val="00186105"/>
    <w:rsid w:val="00187CC3"/>
    <w:rsid w:val="00191536"/>
    <w:rsid w:val="00193AA7"/>
    <w:rsid w:val="00193EAD"/>
    <w:rsid w:val="001941B7"/>
    <w:rsid w:val="00194E8A"/>
    <w:rsid w:val="001A08EF"/>
    <w:rsid w:val="001A15D2"/>
    <w:rsid w:val="001A1A7F"/>
    <w:rsid w:val="001A2068"/>
    <w:rsid w:val="001A2A1D"/>
    <w:rsid w:val="001A5018"/>
    <w:rsid w:val="001B08E7"/>
    <w:rsid w:val="001B0D08"/>
    <w:rsid w:val="001B204E"/>
    <w:rsid w:val="001B2A87"/>
    <w:rsid w:val="001B3AB5"/>
    <w:rsid w:val="001B3B72"/>
    <w:rsid w:val="001B7546"/>
    <w:rsid w:val="001C0AE1"/>
    <w:rsid w:val="001C7FA8"/>
    <w:rsid w:val="001D3115"/>
    <w:rsid w:val="001D4DC9"/>
    <w:rsid w:val="001D7CDE"/>
    <w:rsid w:val="001E3701"/>
    <w:rsid w:val="001E5927"/>
    <w:rsid w:val="001F3FE5"/>
    <w:rsid w:val="001F4C7E"/>
    <w:rsid w:val="001F4DB0"/>
    <w:rsid w:val="0020629C"/>
    <w:rsid w:val="002152F7"/>
    <w:rsid w:val="00220971"/>
    <w:rsid w:val="002216CD"/>
    <w:rsid w:val="0022187A"/>
    <w:rsid w:val="00222178"/>
    <w:rsid w:val="0022335B"/>
    <w:rsid w:val="00225847"/>
    <w:rsid w:val="0022659C"/>
    <w:rsid w:val="00226C39"/>
    <w:rsid w:val="00227A26"/>
    <w:rsid w:val="00227F34"/>
    <w:rsid w:val="00232B60"/>
    <w:rsid w:val="002334D8"/>
    <w:rsid w:val="00236702"/>
    <w:rsid w:val="0024167B"/>
    <w:rsid w:val="002421A2"/>
    <w:rsid w:val="00242642"/>
    <w:rsid w:val="00243936"/>
    <w:rsid w:val="00244D1A"/>
    <w:rsid w:val="00244E94"/>
    <w:rsid w:val="00247F80"/>
    <w:rsid w:val="00251A45"/>
    <w:rsid w:val="002520B9"/>
    <w:rsid w:val="00252806"/>
    <w:rsid w:val="002537F9"/>
    <w:rsid w:val="0025564C"/>
    <w:rsid w:val="002559F6"/>
    <w:rsid w:val="00256F6A"/>
    <w:rsid w:val="0026128C"/>
    <w:rsid w:val="002623EF"/>
    <w:rsid w:val="00263363"/>
    <w:rsid w:val="00266097"/>
    <w:rsid w:val="0027304A"/>
    <w:rsid w:val="0027309C"/>
    <w:rsid w:val="00273210"/>
    <w:rsid w:val="00274A81"/>
    <w:rsid w:val="00275633"/>
    <w:rsid w:val="002756AF"/>
    <w:rsid w:val="0027651A"/>
    <w:rsid w:val="002806E4"/>
    <w:rsid w:val="0028356C"/>
    <w:rsid w:val="0029139B"/>
    <w:rsid w:val="00292EB4"/>
    <w:rsid w:val="00296068"/>
    <w:rsid w:val="002960EB"/>
    <w:rsid w:val="002A2285"/>
    <w:rsid w:val="002A3FE3"/>
    <w:rsid w:val="002A54DE"/>
    <w:rsid w:val="002B0E8D"/>
    <w:rsid w:val="002B549B"/>
    <w:rsid w:val="002B5843"/>
    <w:rsid w:val="002B6309"/>
    <w:rsid w:val="002B6BC8"/>
    <w:rsid w:val="002B7C45"/>
    <w:rsid w:val="002C0530"/>
    <w:rsid w:val="002C0A14"/>
    <w:rsid w:val="002C0B63"/>
    <w:rsid w:val="002C25BF"/>
    <w:rsid w:val="002C3BF3"/>
    <w:rsid w:val="002D060B"/>
    <w:rsid w:val="002D0BDB"/>
    <w:rsid w:val="002D0F2D"/>
    <w:rsid w:val="002D1D74"/>
    <w:rsid w:val="002D2C36"/>
    <w:rsid w:val="002D482D"/>
    <w:rsid w:val="002D6E4C"/>
    <w:rsid w:val="002E11C5"/>
    <w:rsid w:val="002E32FF"/>
    <w:rsid w:val="002E3F4E"/>
    <w:rsid w:val="002E4C99"/>
    <w:rsid w:val="002E5D8D"/>
    <w:rsid w:val="002F1174"/>
    <w:rsid w:val="002F4789"/>
    <w:rsid w:val="002F56CA"/>
    <w:rsid w:val="002F5AAB"/>
    <w:rsid w:val="002F5F98"/>
    <w:rsid w:val="002F5FD8"/>
    <w:rsid w:val="002F709D"/>
    <w:rsid w:val="00301998"/>
    <w:rsid w:val="00301B41"/>
    <w:rsid w:val="003020ED"/>
    <w:rsid w:val="00304C74"/>
    <w:rsid w:val="00311294"/>
    <w:rsid w:val="0031340E"/>
    <w:rsid w:val="003137C6"/>
    <w:rsid w:val="00315F89"/>
    <w:rsid w:val="00320952"/>
    <w:rsid w:val="003241B8"/>
    <w:rsid w:val="003242E6"/>
    <w:rsid w:val="00327C2B"/>
    <w:rsid w:val="00332B41"/>
    <w:rsid w:val="00333FC2"/>
    <w:rsid w:val="00335751"/>
    <w:rsid w:val="003365FC"/>
    <w:rsid w:val="00336679"/>
    <w:rsid w:val="003426A8"/>
    <w:rsid w:val="00342D76"/>
    <w:rsid w:val="00342EDD"/>
    <w:rsid w:val="0034379F"/>
    <w:rsid w:val="00344F8D"/>
    <w:rsid w:val="00347586"/>
    <w:rsid w:val="003475D8"/>
    <w:rsid w:val="00347C8F"/>
    <w:rsid w:val="00347E60"/>
    <w:rsid w:val="00347EA1"/>
    <w:rsid w:val="0035040D"/>
    <w:rsid w:val="003514F4"/>
    <w:rsid w:val="00351B21"/>
    <w:rsid w:val="00353998"/>
    <w:rsid w:val="00353E05"/>
    <w:rsid w:val="00360B5F"/>
    <w:rsid w:val="003716D1"/>
    <w:rsid w:val="00371945"/>
    <w:rsid w:val="003749B4"/>
    <w:rsid w:val="00380604"/>
    <w:rsid w:val="0038135A"/>
    <w:rsid w:val="00382431"/>
    <w:rsid w:val="00384525"/>
    <w:rsid w:val="00385A45"/>
    <w:rsid w:val="00386360"/>
    <w:rsid w:val="00390A8D"/>
    <w:rsid w:val="00392954"/>
    <w:rsid w:val="00394F35"/>
    <w:rsid w:val="003A1C87"/>
    <w:rsid w:val="003A52CD"/>
    <w:rsid w:val="003A5C8E"/>
    <w:rsid w:val="003A6322"/>
    <w:rsid w:val="003B21E2"/>
    <w:rsid w:val="003B49A0"/>
    <w:rsid w:val="003B5210"/>
    <w:rsid w:val="003B598E"/>
    <w:rsid w:val="003B7306"/>
    <w:rsid w:val="003C3905"/>
    <w:rsid w:val="003C54FA"/>
    <w:rsid w:val="003D13E3"/>
    <w:rsid w:val="003D42E5"/>
    <w:rsid w:val="003D7CA5"/>
    <w:rsid w:val="003E0FF6"/>
    <w:rsid w:val="003E1906"/>
    <w:rsid w:val="003E3E9B"/>
    <w:rsid w:val="003F1680"/>
    <w:rsid w:val="003F19E8"/>
    <w:rsid w:val="003F717E"/>
    <w:rsid w:val="00400C7E"/>
    <w:rsid w:val="00401724"/>
    <w:rsid w:val="004059C6"/>
    <w:rsid w:val="0041331C"/>
    <w:rsid w:val="004139BB"/>
    <w:rsid w:val="0041484B"/>
    <w:rsid w:val="004157D8"/>
    <w:rsid w:val="00415A43"/>
    <w:rsid w:val="0041730D"/>
    <w:rsid w:val="00421254"/>
    <w:rsid w:val="00423A52"/>
    <w:rsid w:val="00426D2C"/>
    <w:rsid w:val="00431EA1"/>
    <w:rsid w:val="004335A4"/>
    <w:rsid w:val="00433D37"/>
    <w:rsid w:val="00446CCD"/>
    <w:rsid w:val="0045025F"/>
    <w:rsid w:val="0045068B"/>
    <w:rsid w:val="00450F79"/>
    <w:rsid w:val="0045397B"/>
    <w:rsid w:val="00453D3D"/>
    <w:rsid w:val="00455509"/>
    <w:rsid w:val="00455A86"/>
    <w:rsid w:val="00456ABF"/>
    <w:rsid w:val="0045790C"/>
    <w:rsid w:val="00462575"/>
    <w:rsid w:val="0046261E"/>
    <w:rsid w:val="0046446A"/>
    <w:rsid w:val="0046531C"/>
    <w:rsid w:val="004663B6"/>
    <w:rsid w:val="0047239E"/>
    <w:rsid w:val="00472401"/>
    <w:rsid w:val="00475474"/>
    <w:rsid w:val="004754E5"/>
    <w:rsid w:val="00476F56"/>
    <w:rsid w:val="004809A7"/>
    <w:rsid w:val="00480D46"/>
    <w:rsid w:val="004810A9"/>
    <w:rsid w:val="00481614"/>
    <w:rsid w:val="004827FF"/>
    <w:rsid w:val="004828DA"/>
    <w:rsid w:val="00483690"/>
    <w:rsid w:val="00486237"/>
    <w:rsid w:val="00486A62"/>
    <w:rsid w:val="00493E25"/>
    <w:rsid w:val="0049499C"/>
    <w:rsid w:val="00495E6A"/>
    <w:rsid w:val="00497383"/>
    <w:rsid w:val="00497DFF"/>
    <w:rsid w:val="004A045C"/>
    <w:rsid w:val="004A501C"/>
    <w:rsid w:val="004A556C"/>
    <w:rsid w:val="004A564C"/>
    <w:rsid w:val="004A6106"/>
    <w:rsid w:val="004B178B"/>
    <w:rsid w:val="004B5662"/>
    <w:rsid w:val="004B6FB8"/>
    <w:rsid w:val="004C0192"/>
    <w:rsid w:val="004C42B7"/>
    <w:rsid w:val="004C6853"/>
    <w:rsid w:val="004C6926"/>
    <w:rsid w:val="004D1802"/>
    <w:rsid w:val="004D277C"/>
    <w:rsid w:val="004D4F1C"/>
    <w:rsid w:val="004D5429"/>
    <w:rsid w:val="004D7942"/>
    <w:rsid w:val="004E0AC7"/>
    <w:rsid w:val="004E1295"/>
    <w:rsid w:val="004E2238"/>
    <w:rsid w:val="004E3C29"/>
    <w:rsid w:val="004E599A"/>
    <w:rsid w:val="004E5A59"/>
    <w:rsid w:val="004E6ACD"/>
    <w:rsid w:val="004F0719"/>
    <w:rsid w:val="004F2C91"/>
    <w:rsid w:val="004F313F"/>
    <w:rsid w:val="004F37CA"/>
    <w:rsid w:val="004F643F"/>
    <w:rsid w:val="004F7F40"/>
    <w:rsid w:val="005000DB"/>
    <w:rsid w:val="00500813"/>
    <w:rsid w:val="00500E2F"/>
    <w:rsid w:val="0050169A"/>
    <w:rsid w:val="005043E2"/>
    <w:rsid w:val="00506396"/>
    <w:rsid w:val="00506D6D"/>
    <w:rsid w:val="00511090"/>
    <w:rsid w:val="0051462F"/>
    <w:rsid w:val="00517059"/>
    <w:rsid w:val="005206E3"/>
    <w:rsid w:val="00530C87"/>
    <w:rsid w:val="00530F66"/>
    <w:rsid w:val="0053504D"/>
    <w:rsid w:val="0053587A"/>
    <w:rsid w:val="00535F4F"/>
    <w:rsid w:val="0054186D"/>
    <w:rsid w:val="00541E57"/>
    <w:rsid w:val="00543439"/>
    <w:rsid w:val="00545165"/>
    <w:rsid w:val="005465E2"/>
    <w:rsid w:val="00546EAB"/>
    <w:rsid w:val="00547912"/>
    <w:rsid w:val="00550EAA"/>
    <w:rsid w:val="0055277B"/>
    <w:rsid w:val="00552ABD"/>
    <w:rsid w:val="00553444"/>
    <w:rsid w:val="00554A4E"/>
    <w:rsid w:val="00554CA8"/>
    <w:rsid w:val="00560D40"/>
    <w:rsid w:val="00560D49"/>
    <w:rsid w:val="00564C04"/>
    <w:rsid w:val="005725D5"/>
    <w:rsid w:val="00572637"/>
    <w:rsid w:val="00572AF5"/>
    <w:rsid w:val="00573C99"/>
    <w:rsid w:val="0057450C"/>
    <w:rsid w:val="0057683A"/>
    <w:rsid w:val="005769D2"/>
    <w:rsid w:val="00576F46"/>
    <w:rsid w:val="00580BFD"/>
    <w:rsid w:val="00581E4D"/>
    <w:rsid w:val="00582593"/>
    <w:rsid w:val="005836FA"/>
    <w:rsid w:val="00587251"/>
    <w:rsid w:val="00587313"/>
    <w:rsid w:val="00587930"/>
    <w:rsid w:val="00592C55"/>
    <w:rsid w:val="00593564"/>
    <w:rsid w:val="00594F81"/>
    <w:rsid w:val="00597626"/>
    <w:rsid w:val="0059783A"/>
    <w:rsid w:val="005A239A"/>
    <w:rsid w:val="005A2E81"/>
    <w:rsid w:val="005A3796"/>
    <w:rsid w:val="005A6199"/>
    <w:rsid w:val="005A6B7B"/>
    <w:rsid w:val="005A78D8"/>
    <w:rsid w:val="005B0C8B"/>
    <w:rsid w:val="005B1A4E"/>
    <w:rsid w:val="005B1DFC"/>
    <w:rsid w:val="005B4E90"/>
    <w:rsid w:val="005B67E6"/>
    <w:rsid w:val="005B77A4"/>
    <w:rsid w:val="005C0F7F"/>
    <w:rsid w:val="005C1664"/>
    <w:rsid w:val="005C25C4"/>
    <w:rsid w:val="005C639E"/>
    <w:rsid w:val="005C6BAA"/>
    <w:rsid w:val="005C6BBD"/>
    <w:rsid w:val="005D02CD"/>
    <w:rsid w:val="005D3B27"/>
    <w:rsid w:val="005D55F0"/>
    <w:rsid w:val="005D5ABD"/>
    <w:rsid w:val="005D7910"/>
    <w:rsid w:val="005E07FF"/>
    <w:rsid w:val="005E421A"/>
    <w:rsid w:val="005E6A06"/>
    <w:rsid w:val="005F08EE"/>
    <w:rsid w:val="005F2178"/>
    <w:rsid w:val="005F2604"/>
    <w:rsid w:val="005F3F98"/>
    <w:rsid w:val="005F4FE5"/>
    <w:rsid w:val="005F7044"/>
    <w:rsid w:val="005F7388"/>
    <w:rsid w:val="005F7A0D"/>
    <w:rsid w:val="00604A57"/>
    <w:rsid w:val="00604F71"/>
    <w:rsid w:val="00610F2C"/>
    <w:rsid w:val="00611491"/>
    <w:rsid w:val="006122DC"/>
    <w:rsid w:val="00613CA5"/>
    <w:rsid w:val="00613F05"/>
    <w:rsid w:val="00615E20"/>
    <w:rsid w:val="00620ACB"/>
    <w:rsid w:val="00621522"/>
    <w:rsid w:val="0062184A"/>
    <w:rsid w:val="00621EA7"/>
    <w:rsid w:val="006239DE"/>
    <w:rsid w:val="00624D23"/>
    <w:rsid w:val="006259E6"/>
    <w:rsid w:val="006260B6"/>
    <w:rsid w:val="00626721"/>
    <w:rsid w:val="00630671"/>
    <w:rsid w:val="00635928"/>
    <w:rsid w:val="006370BA"/>
    <w:rsid w:val="0064282C"/>
    <w:rsid w:val="00644221"/>
    <w:rsid w:val="00647D24"/>
    <w:rsid w:val="0065264E"/>
    <w:rsid w:val="00652D31"/>
    <w:rsid w:val="00652E30"/>
    <w:rsid w:val="00654752"/>
    <w:rsid w:val="00656A4C"/>
    <w:rsid w:val="00662130"/>
    <w:rsid w:val="0066221D"/>
    <w:rsid w:val="006630A2"/>
    <w:rsid w:val="0066513E"/>
    <w:rsid w:val="00666B20"/>
    <w:rsid w:val="0066714C"/>
    <w:rsid w:val="006672B7"/>
    <w:rsid w:val="00667326"/>
    <w:rsid w:val="00671D59"/>
    <w:rsid w:val="006726D8"/>
    <w:rsid w:val="00672C63"/>
    <w:rsid w:val="00674AE0"/>
    <w:rsid w:val="00675548"/>
    <w:rsid w:val="00675580"/>
    <w:rsid w:val="006760FE"/>
    <w:rsid w:val="00676DCF"/>
    <w:rsid w:val="006776E6"/>
    <w:rsid w:val="00680421"/>
    <w:rsid w:val="006836AF"/>
    <w:rsid w:val="006851DC"/>
    <w:rsid w:val="00687133"/>
    <w:rsid w:val="00692043"/>
    <w:rsid w:val="00696F76"/>
    <w:rsid w:val="006979AC"/>
    <w:rsid w:val="006A0146"/>
    <w:rsid w:val="006A0A45"/>
    <w:rsid w:val="006A2F73"/>
    <w:rsid w:val="006A60C2"/>
    <w:rsid w:val="006A716B"/>
    <w:rsid w:val="006A7C4A"/>
    <w:rsid w:val="006B1F52"/>
    <w:rsid w:val="006B3EA1"/>
    <w:rsid w:val="006B524E"/>
    <w:rsid w:val="006B7EFA"/>
    <w:rsid w:val="006C11C5"/>
    <w:rsid w:val="006C491D"/>
    <w:rsid w:val="006C6616"/>
    <w:rsid w:val="006C75CD"/>
    <w:rsid w:val="006D09ED"/>
    <w:rsid w:val="006D3AA0"/>
    <w:rsid w:val="006D4028"/>
    <w:rsid w:val="006D537D"/>
    <w:rsid w:val="006D5854"/>
    <w:rsid w:val="006D6B73"/>
    <w:rsid w:val="006E1CF2"/>
    <w:rsid w:val="006E3696"/>
    <w:rsid w:val="006E7D73"/>
    <w:rsid w:val="006F09D5"/>
    <w:rsid w:val="006F2415"/>
    <w:rsid w:val="007008AD"/>
    <w:rsid w:val="00702A2B"/>
    <w:rsid w:val="00703860"/>
    <w:rsid w:val="00703A73"/>
    <w:rsid w:val="00705CB9"/>
    <w:rsid w:val="00707821"/>
    <w:rsid w:val="00713103"/>
    <w:rsid w:val="0071469E"/>
    <w:rsid w:val="0071594B"/>
    <w:rsid w:val="00717792"/>
    <w:rsid w:val="00717E4C"/>
    <w:rsid w:val="00717F14"/>
    <w:rsid w:val="00721152"/>
    <w:rsid w:val="00721409"/>
    <w:rsid w:val="00722A0D"/>
    <w:rsid w:val="00722B45"/>
    <w:rsid w:val="00727179"/>
    <w:rsid w:val="00727DF3"/>
    <w:rsid w:val="00731D21"/>
    <w:rsid w:val="00734F59"/>
    <w:rsid w:val="007355C5"/>
    <w:rsid w:val="00737B8B"/>
    <w:rsid w:val="00737E47"/>
    <w:rsid w:val="007400EB"/>
    <w:rsid w:val="00741998"/>
    <w:rsid w:val="00747C7F"/>
    <w:rsid w:val="00750934"/>
    <w:rsid w:val="007558B9"/>
    <w:rsid w:val="0076305B"/>
    <w:rsid w:val="007651F4"/>
    <w:rsid w:val="00770690"/>
    <w:rsid w:val="00771282"/>
    <w:rsid w:val="0077280A"/>
    <w:rsid w:val="00772B37"/>
    <w:rsid w:val="00773B14"/>
    <w:rsid w:val="00774F15"/>
    <w:rsid w:val="007778DB"/>
    <w:rsid w:val="00780283"/>
    <w:rsid w:val="0078107A"/>
    <w:rsid w:val="00784324"/>
    <w:rsid w:val="0078705E"/>
    <w:rsid w:val="00787B5C"/>
    <w:rsid w:val="00790E2D"/>
    <w:rsid w:val="00791624"/>
    <w:rsid w:val="00791A22"/>
    <w:rsid w:val="007931C8"/>
    <w:rsid w:val="00794D7A"/>
    <w:rsid w:val="007A0557"/>
    <w:rsid w:val="007A12E3"/>
    <w:rsid w:val="007A376C"/>
    <w:rsid w:val="007A3B2F"/>
    <w:rsid w:val="007A757F"/>
    <w:rsid w:val="007B19B7"/>
    <w:rsid w:val="007B61C3"/>
    <w:rsid w:val="007B6359"/>
    <w:rsid w:val="007B64AE"/>
    <w:rsid w:val="007B6C6A"/>
    <w:rsid w:val="007B7BB4"/>
    <w:rsid w:val="007C0A7F"/>
    <w:rsid w:val="007C1AE7"/>
    <w:rsid w:val="007C3FAE"/>
    <w:rsid w:val="007C417D"/>
    <w:rsid w:val="007C4492"/>
    <w:rsid w:val="007C55CC"/>
    <w:rsid w:val="007C5C2D"/>
    <w:rsid w:val="007D52AD"/>
    <w:rsid w:val="007D58B4"/>
    <w:rsid w:val="007D673D"/>
    <w:rsid w:val="007D76FF"/>
    <w:rsid w:val="007E0489"/>
    <w:rsid w:val="007E09B7"/>
    <w:rsid w:val="007E13F0"/>
    <w:rsid w:val="007E1585"/>
    <w:rsid w:val="007E4195"/>
    <w:rsid w:val="007E50B2"/>
    <w:rsid w:val="007E5696"/>
    <w:rsid w:val="007E5753"/>
    <w:rsid w:val="007E5A2B"/>
    <w:rsid w:val="007E6515"/>
    <w:rsid w:val="007E6CE7"/>
    <w:rsid w:val="007F1FF6"/>
    <w:rsid w:val="007F4C0B"/>
    <w:rsid w:val="007F573C"/>
    <w:rsid w:val="007F6048"/>
    <w:rsid w:val="00800C31"/>
    <w:rsid w:val="0080106A"/>
    <w:rsid w:val="008019B3"/>
    <w:rsid w:val="00802A42"/>
    <w:rsid w:val="00802FCC"/>
    <w:rsid w:val="0080458A"/>
    <w:rsid w:val="00805D81"/>
    <w:rsid w:val="00810916"/>
    <w:rsid w:val="0081201B"/>
    <w:rsid w:val="0081289B"/>
    <w:rsid w:val="0081326C"/>
    <w:rsid w:val="00814F7B"/>
    <w:rsid w:val="00815728"/>
    <w:rsid w:val="00816180"/>
    <w:rsid w:val="008200E3"/>
    <w:rsid w:val="008205F5"/>
    <w:rsid w:val="00822454"/>
    <w:rsid w:val="00824A87"/>
    <w:rsid w:val="00825799"/>
    <w:rsid w:val="00827346"/>
    <w:rsid w:val="00830D64"/>
    <w:rsid w:val="008319EF"/>
    <w:rsid w:val="00831F9A"/>
    <w:rsid w:val="00832048"/>
    <w:rsid w:val="00832D99"/>
    <w:rsid w:val="00833EA5"/>
    <w:rsid w:val="0083697A"/>
    <w:rsid w:val="00837096"/>
    <w:rsid w:val="0083757D"/>
    <w:rsid w:val="00837D0F"/>
    <w:rsid w:val="0084017B"/>
    <w:rsid w:val="00840D8C"/>
    <w:rsid w:val="0084178D"/>
    <w:rsid w:val="008419A6"/>
    <w:rsid w:val="00841ABB"/>
    <w:rsid w:val="00842C9C"/>
    <w:rsid w:val="008450D7"/>
    <w:rsid w:val="00847D44"/>
    <w:rsid w:val="00852390"/>
    <w:rsid w:val="00856FC3"/>
    <w:rsid w:val="00860245"/>
    <w:rsid w:val="008615C0"/>
    <w:rsid w:val="008617CB"/>
    <w:rsid w:val="0086230D"/>
    <w:rsid w:val="00863728"/>
    <w:rsid w:val="00863FD1"/>
    <w:rsid w:val="00864127"/>
    <w:rsid w:val="00865AC7"/>
    <w:rsid w:val="00872C89"/>
    <w:rsid w:val="00874E80"/>
    <w:rsid w:val="0087782B"/>
    <w:rsid w:val="008822E2"/>
    <w:rsid w:val="00887DF8"/>
    <w:rsid w:val="0089065F"/>
    <w:rsid w:val="008911CF"/>
    <w:rsid w:val="00891A09"/>
    <w:rsid w:val="00893573"/>
    <w:rsid w:val="00895091"/>
    <w:rsid w:val="00896399"/>
    <w:rsid w:val="0089755F"/>
    <w:rsid w:val="008975FA"/>
    <w:rsid w:val="008A5BB4"/>
    <w:rsid w:val="008A7BA4"/>
    <w:rsid w:val="008B4529"/>
    <w:rsid w:val="008C031B"/>
    <w:rsid w:val="008C072D"/>
    <w:rsid w:val="008C0C3E"/>
    <w:rsid w:val="008C6BF8"/>
    <w:rsid w:val="008C7D6E"/>
    <w:rsid w:val="008C7F0C"/>
    <w:rsid w:val="008D067D"/>
    <w:rsid w:val="008D09B4"/>
    <w:rsid w:val="008D3C84"/>
    <w:rsid w:val="008D6AD7"/>
    <w:rsid w:val="008D7AFC"/>
    <w:rsid w:val="008D7D2B"/>
    <w:rsid w:val="008E305B"/>
    <w:rsid w:val="008E34D7"/>
    <w:rsid w:val="008E5EA4"/>
    <w:rsid w:val="008E6206"/>
    <w:rsid w:val="008E70F5"/>
    <w:rsid w:val="008E7B0C"/>
    <w:rsid w:val="008F04F2"/>
    <w:rsid w:val="008F31BD"/>
    <w:rsid w:val="008F37C1"/>
    <w:rsid w:val="008F6826"/>
    <w:rsid w:val="008F7779"/>
    <w:rsid w:val="0090001E"/>
    <w:rsid w:val="00902430"/>
    <w:rsid w:val="00902AF6"/>
    <w:rsid w:val="00902D43"/>
    <w:rsid w:val="00902D5D"/>
    <w:rsid w:val="009061EE"/>
    <w:rsid w:val="009108AF"/>
    <w:rsid w:val="00911542"/>
    <w:rsid w:val="00913273"/>
    <w:rsid w:val="00920ECF"/>
    <w:rsid w:val="00924921"/>
    <w:rsid w:val="00924C84"/>
    <w:rsid w:val="0092527D"/>
    <w:rsid w:val="0092555D"/>
    <w:rsid w:val="00932FD8"/>
    <w:rsid w:val="00934DD0"/>
    <w:rsid w:val="0093606C"/>
    <w:rsid w:val="009414B2"/>
    <w:rsid w:val="00945AAD"/>
    <w:rsid w:val="00946F12"/>
    <w:rsid w:val="0094783E"/>
    <w:rsid w:val="00951548"/>
    <w:rsid w:val="009517C1"/>
    <w:rsid w:val="00951A73"/>
    <w:rsid w:val="00955183"/>
    <w:rsid w:val="00956D2F"/>
    <w:rsid w:val="009615C7"/>
    <w:rsid w:val="0096213C"/>
    <w:rsid w:val="00962248"/>
    <w:rsid w:val="00964598"/>
    <w:rsid w:val="00966948"/>
    <w:rsid w:val="00967145"/>
    <w:rsid w:val="009714E9"/>
    <w:rsid w:val="009746FE"/>
    <w:rsid w:val="00975362"/>
    <w:rsid w:val="009808AB"/>
    <w:rsid w:val="0098266B"/>
    <w:rsid w:val="009841D4"/>
    <w:rsid w:val="009841FD"/>
    <w:rsid w:val="00986367"/>
    <w:rsid w:val="0099044E"/>
    <w:rsid w:val="00990CCE"/>
    <w:rsid w:val="00991071"/>
    <w:rsid w:val="00991679"/>
    <w:rsid w:val="009939EB"/>
    <w:rsid w:val="00993FDA"/>
    <w:rsid w:val="00994B59"/>
    <w:rsid w:val="00995566"/>
    <w:rsid w:val="00996239"/>
    <w:rsid w:val="00996461"/>
    <w:rsid w:val="00997BE4"/>
    <w:rsid w:val="009A0D64"/>
    <w:rsid w:val="009A16E5"/>
    <w:rsid w:val="009A23C3"/>
    <w:rsid w:val="009A3B8C"/>
    <w:rsid w:val="009A539F"/>
    <w:rsid w:val="009A6CD3"/>
    <w:rsid w:val="009A6D2A"/>
    <w:rsid w:val="009B0210"/>
    <w:rsid w:val="009B45A4"/>
    <w:rsid w:val="009B4A18"/>
    <w:rsid w:val="009B4C0A"/>
    <w:rsid w:val="009B6A3B"/>
    <w:rsid w:val="009B6CB4"/>
    <w:rsid w:val="009C080F"/>
    <w:rsid w:val="009C0AD7"/>
    <w:rsid w:val="009C0F15"/>
    <w:rsid w:val="009C10FA"/>
    <w:rsid w:val="009C2825"/>
    <w:rsid w:val="009C54FC"/>
    <w:rsid w:val="009C5D5E"/>
    <w:rsid w:val="009C7EEC"/>
    <w:rsid w:val="009D09B8"/>
    <w:rsid w:val="009D374D"/>
    <w:rsid w:val="009D6CE1"/>
    <w:rsid w:val="009D7556"/>
    <w:rsid w:val="009E056B"/>
    <w:rsid w:val="009E0D37"/>
    <w:rsid w:val="009E1CCA"/>
    <w:rsid w:val="009E394B"/>
    <w:rsid w:val="009E4B21"/>
    <w:rsid w:val="009E4C6C"/>
    <w:rsid w:val="009E76F1"/>
    <w:rsid w:val="009F2943"/>
    <w:rsid w:val="009F4670"/>
    <w:rsid w:val="009F6BE5"/>
    <w:rsid w:val="009F7C53"/>
    <w:rsid w:val="00A00FC6"/>
    <w:rsid w:val="00A05D94"/>
    <w:rsid w:val="00A06B71"/>
    <w:rsid w:val="00A10BA3"/>
    <w:rsid w:val="00A10C0B"/>
    <w:rsid w:val="00A12FD9"/>
    <w:rsid w:val="00A144C9"/>
    <w:rsid w:val="00A2111B"/>
    <w:rsid w:val="00A22BC6"/>
    <w:rsid w:val="00A22F8C"/>
    <w:rsid w:val="00A23E3E"/>
    <w:rsid w:val="00A2565D"/>
    <w:rsid w:val="00A3786C"/>
    <w:rsid w:val="00A4036B"/>
    <w:rsid w:val="00A4414C"/>
    <w:rsid w:val="00A44FB3"/>
    <w:rsid w:val="00A454D1"/>
    <w:rsid w:val="00A517DE"/>
    <w:rsid w:val="00A51BF4"/>
    <w:rsid w:val="00A53AF6"/>
    <w:rsid w:val="00A54411"/>
    <w:rsid w:val="00A54C57"/>
    <w:rsid w:val="00A553CA"/>
    <w:rsid w:val="00A56DB7"/>
    <w:rsid w:val="00A601E7"/>
    <w:rsid w:val="00A62234"/>
    <w:rsid w:val="00A62534"/>
    <w:rsid w:val="00A638FB"/>
    <w:rsid w:val="00A65956"/>
    <w:rsid w:val="00A67AB2"/>
    <w:rsid w:val="00A71823"/>
    <w:rsid w:val="00A74738"/>
    <w:rsid w:val="00A7485C"/>
    <w:rsid w:val="00A76938"/>
    <w:rsid w:val="00A76B70"/>
    <w:rsid w:val="00A81AA4"/>
    <w:rsid w:val="00A836AE"/>
    <w:rsid w:val="00A83A7B"/>
    <w:rsid w:val="00A852EE"/>
    <w:rsid w:val="00A91617"/>
    <w:rsid w:val="00A97A3B"/>
    <w:rsid w:val="00AA0138"/>
    <w:rsid w:val="00AA091A"/>
    <w:rsid w:val="00AA4261"/>
    <w:rsid w:val="00AA43F9"/>
    <w:rsid w:val="00AA5041"/>
    <w:rsid w:val="00AA52A0"/>
    <w:rsid w:val="00AA622F"/>
    <w:rsid w:val="00AA6B6E"/>
    <w:rsid w:val="00AA79AA"/>
    <w:rsid w:val="00AB1705"/>
    <w:rsid w:val="00AB1AF1"/>
    <w:rsid w:val="00AB424F"/>
    <w:rsid w:val="00AB7823"/>
    <w:rsid w:val="00AB7FC6"/>
    <w:rsid w:val="00AC1E8F"/>
    <w:rsid w:val="00AC26DC"/>
    <w:rsid w:val="00AC3FBB"/>
    <w:rsid w:val="00AC4BF7"/>
    <w:rsid w:val="00AC6767"/>
    <w:rsid w:val="00AD0C69"/>
    <w:rsid w:val="00AD1194"/>
    <w:rsid w:val="00AD261A"/>
    <w:rsid w:val="00AD4C00"/>
    <w:rsid w:val="00AD4E9F"/>
    <w:rsid w:val="00AD4F26"/>
    <w:rsid w:val="00AD56F9"/>
    <w:rsid w:val="00AD58FC"/>
    <w:rsid w:val="00AD6E17"/>
    <w:rsid w:val="00AD7E93"/>
    <w:rsid w:val="00AE4FC2"/>
    <w:rsid w:val="00AE5267"/>
    <w:rsid w:val="00AE73C7"/>
    <w:rsid w:val="00AE760E"/>
    <w:rsid w:val="00AF3B68"/>
    <w:rsid w:val="00AF5AD5"/>
    <w:rsid w:val="00AF5D41"/>
    <w:rsid w:val="00AF656A"/>
    <w:rsid w:val="00AF683D"/>
    <w:rsid w:val="00AF6D2F"/>
    <w:rsid w:val="00B00B2D"/>
    <w:rsid w:val="00B02604"/>
    <w:rsid w:val="00B02E82"/>
    <w:rsid w:val="00B04633"/>
    <w:rsid w:val="00B047F9"/>
    <w:rsid w:val="00B04EB3"/>
    <w:rsid w:val="00B06492"/>
    <w:rsid w:val="00B14252"/>
    <w:rsid w:val="00B14CB1"/>
    <w:rsid w:val="00B2232D"/>
    <w:rsid w:val="00B2287D"/>
    <w:rsid w:val="00B244B0"/>
    <w:rsid w:val="00B26186"/>
    <w:rsid w:val="00B27CF7"/>
    <w:rsid w:val="00B307A8"/>
    <w:rsid w:val="00B30FAF"/>
    <w:rsid w:val="00B31A39"/>
    <w:rsid w:val="00B31AD7"/>
    <w:rsid w:val="00B31E4B"/>
    <w:rsid w:val="00B32E2C"/>
    <w:rsid w:val="00B334D8"/>
    <w:rsid w:val="00B33BAB"/>
    <w:rsid w:val="00B33F8C"/>
    <w:rsid w:val="00B35750"/>
    <w:rsid w:val="00B35DC6"/>
    <w:rsid w:val="00B40129"/>
    <w:rsid w:val="00B423A5"/>
    <w:rsid w:val="00B4287E"/>
    <w:rsid w:val="00B43065"/>
    <w:rsid w:val="00B51870"/>
    <w:rsid w:val="00B545DA"/>
    <w:rsid w:val="00B54613"/>
    <w:rsid w:val="00B55B4F"/>
    <w:rsid w:val="00B61BBC"/>
    <w:rsid w:val="00B62360"/>
    <w:rsid w:val="00B63DF1"/>
    <w:rsid w:val="00B662B9"/>
    <w:rsid w:val="00B665F5"/>
    <w:rsid w:val="00B7319B"/>
    <w:rsid w:val="00B73AB9"/>
    <w:rsid w:val="00B74DCC"/>
    <w:rsid w:val="00B7535B"/>
    <w:rsid w:val="00B804D2"/>
    <w:rsid w:val="00B80740"/>
    <w:rsid w:val="00B81B00"/>
    <w:rsid w:val="00B83ECE"/>
    <w:rsid w:val="00B851EF"/>
    <w:rsid w:val="00B8620F"/>
    <w:rsid w:val="00B9135B"/>
    <w:rsid w:val="00B93FC3"/>
    <w:rsid w:val="00B9660C"/>
    <w:rsid w:val="00B9729B"/>
    <w:rsid w:val="00BA033D"/>
    <w:rsid w:val="00BA08B6"/>
    <w:rsid w:val="00BA0EA5"/>
    <w:rsid w:val="00BA1D5E"/>
    <w:rsid w:val="00BA26F6"/>
    <w:rsid w:val="00BA4DA9"/>
    <w:rsid w:val="00BB0C19"/>
    <w:rsid w:val="00BB10DC"/>
    <w:rsid w:val="00BB2A97"/>
    <w:rsid w:val="00BB3690"/>
    <w:rsid w:val="00BB3AA5"/>
    <w:rsid w:val="00BB5A89"/>
    <w:rsid w:val="00BB6DCE"/>
    <w:rsid w:val="00BC09CF"/>
    <w:rsid w:val="00BC0E88"/>
    <w:rsid w:val="00BC1126"/>
    <w:rsid w:val="00BC1668"/>
    <w:rsid w:val="00BC2021"/>
    <w:rsid w:val="00BC3546"/>
    <w:rsid w:val="00BC4B6F"/>
    <w:rsid w:val="00BC5907"/>
    <w:rsid w:val="00BC5D4F"/>
    <w:rsid w:val="00BC65EC"/>
    <w:rsid w:val="00BD13AC"/>
    <w:rsid w:val="00BD17EA"/>
    <w:rsid w:val="00BD54E3"/>
    <w:rsid w:val="00BD590A"/>
    <w:rsid w:val="00BD6F9A"/>
    <w:rsid w:val="00BE0091"/>
    <w:rsid w:val="00BE0D9C"/>
    <w:rsid w:val="00BE0EA0"/>
    <w:rsid w:val="00BE4A46"/>
    <w:rsid w:val="00BE6DC6"/>
    <w:rsid w:val="00BF132B"/>
    <w:rsid w:val="00BF248B"/>
    <w:rsid w:val="00BF2A72"/>
    <w:rsid w:val="00BF3198"/>
    <w:rsid w:val="00BF46BC"/>
    <w:rsid w:val="00BF6489"/>
    <w:rsid w:val="00BF6B9E"/>
    <w:rsid w:val="00BF7A1C"/>
    <w:rsid w:val="00C01B71"/>
    <w:rsid w:val="00C027D8"/>
    <w:rsid w:val="00C04092"/>
    <w:rsid w:val="00C04362"/>
    <w:rsid w:val="00C06895"/>
    <w:rsid w:val="00C06FDE"/>
    <w:rsid w:val="00C07F51"/>
    <w:rsid w:val="00C1024B"/>
    <w:rsid w:val="00C11A71"/>
    <w:rsid w:val="00C13495"/>
    <w:rsid w:val="00C1779E"/>
    <w:rsid w:val="00C20199"/>
    <w:rsid w:val="00C22695"/>
    <w:rsid w:val="00C2314E"/>
    <w:rsid w:val="00C24A6F"/>
    <w:rsid w:val="00C25043"/>
    <w:rsid w:val="00C2569C"/>
    <w:rsid w:val="00C27AF9"/>
    <w:rsid w:val="00C30706"/>
    <w:rsid w:val="00C35E40"/>
    <w:rsid w:val="00C37750"/>
    <w:rsid w:val="00C433F0"/>
    <w:rsid w:val="00C43B81"/>
    <w:rsid w:val="00C47AD3"/>
    <w:rsid w:val="00C47B03"/>
    <w:rsid w:val="00C50A9C"/>
    <w:rsid w:val="00C50E40"/>
    <w:rsid w:val="00C52D73"/>
    <w:rsid w:val="00C56743"/>
    <w:rsid w:val="00C56C78"/>
    <w:rsid w:val="00C6035E"/>
    <w:rsid w:val="00C61464"/>
    <w:rsid w:val="00C61630"/>
    <w:rsid w:val="00C61A9F"/>
    <w:rsid w:val="00C61E45"/>
    <w:rsid w:val="00C629D4"/>
    <w:rsid w:val="00C64D5D"/>
    <w:rsid w:val="00C67F5F"/>
    <w:rsid w:val="00C7092D"/>
    <w:rsid w:val="00C71888"/>
    <w:rsid w:val="00C7258B"/>
    <w:rsid w:val="00C731BB"/>
    <w:rsid w:val="00C7320C"/>
    <w:rsid w:val="00C7402D"/>
    <w:rsid w:val="00C75A48"/>
    <w:rsid w:val="00C86552"/>
    <w:rsid w:val="00C87152"/>
    <w:rsid w:val="00C90374"/>
    <w:rsid w:val="00C9149B"/>
    <w:rsid w:val="00C91FCA"/>
    <w:rsid w:val="00C92E27"/>
    <w:rsid w:val="00C96847"/>
    <w:rsid w:val="00C9684A"/>
    <w:rsid w:val="00CA025F"/>
    <w:rsid w:val="00CA0534"/>
    <w:rsid w:val="00CA0C6C"/>
    <w:rsid w:val="00CA0CFB"/>
    <w:rsid w:val="00CA1148"/>
    <w:rsid w:val="00CA1815"/>
    <w:rsid w:val="00CA25B5"/>
    <w:rsid w:val="00CA2652"/>
    <w:rsid w:val="00CA428E"/>
    <w:rsid w:val="00CA5FF9"/>
    <w:rsid w:val="00CB01B0"/>
    <w:rsid w:val="00CB1478"/>
    <w:rsid w:val="00CB4FB9"/>
    <w:rsid w:val="00CB5155"/>
    <w:rsid w:val="00CB5AB7"/>
    <w:rsid w:val="00CB5AD4"/>
    <w:rsid w:val="00CC0537"/>
    <w:rsid w:val="00CC1B5E"/>
    <w:rsid w:val="00CC4C7A"/>
    <w:rsid w:val="00CC717D"/>
    <w:rsid w:val="00CC7CF3"/>
    <w:rsid w:val="00CD070A"/>
    <w:rsid w:val="00CD1F64"/>
    <w:rsid w:val="00CD2074"/>
    <w:rsid w:val="00CD3679"/>
    <w:rsid w:val="00CD41FC"/>
    <w:rsid w:val="00CD6D95"/>
    <w:rsid w:val="00CD78E0"/>
    <w:rsid w:val="00CE05A7"/>
    <w:rsid w:val="00CE1F47"/>
    <w:rsid w:val="00CE2B45"/>
    <w:rsid w:val="00CE471C"/>
    <w:rsid w:val="00CE5211"/>
    <w:rsid w:val="00CF2944"/>
    <w:rsid w:val="00CF4BBB"/>
    <w:rsid w:val="00CF5AA7"/>
    <w:rsid w:val="00D0060F"/>
    <w:rsid w:val="00D03121"/>
    <w:rsid w:val="00D035F4"/>
    <w:rsid w:val="00D04472"/>
    <w:rsid w:val="00D04A9D"/>
    <w:rsid w:val="00D04C4B"/>
    <w:rsid w:val="00D05883"/>
    <w:rsid w:val="00D06C78"/>
    <w:rsid w:val="00D11944"/>
    <w:rsid w:val="00D121E4"/>
    <w:rsid w:val="00D14DD8"/>
    <w:rsid w:val="00D15373"/>
    <w:rsid w:val="00D16076"/>
    <w:rsid w:val="00D178F7"/>
    <w:rsid w:val="00D20DA4"/>
    <w:rsid w:val="00D24F8B"/>
    <w:rsid w:val="00D26192"/>
    <w:rsid w:val="00D26F5D"/>
    <w:rsid w:val="00D33447"/>
    <w:rsid w:val="00D3346A"/>
    <w:rsid w:val="00D33F3F"/>
    <w:rsid w:val="00D3493C"/>
    <w:rsid w:val="00D361D0"/>
    <w:rsid w:val="00D36C53"/>
    <w:rsid w:val="00D37261"/>
    <w:rsid w:val="00D411FA"/>
    <w:rsid w:val="00D41567"/>
    <w:rsid w:val="00D43731"/>
    <w:rsid w:val="00D44722"/>
    <w:rsid w:val="00D44743"/>
    <w:rsid w:val="00D447BF"/>
    <w:rsid w:val="00D46FC9"/>
    <w:rsid w:val="00D471C1"/>
    <w:rsid w:val="00D52DA2"/>
    <w:rsid w:val="00D53595"/>
    <w:rsid w:val="00D55370"/>
    <w:rsid w:val="00D55DF1"/>
    <w:rsid w:val="00D56436"/>
    <w:rsid w:val="00D56CA0"/>
    <w:rsid w:val="00D57CD6"/>
    <w:rsid w:val="00D600A5"/>
    <w:rsid w:val="00D60F80"/>
    <w:rsid w:val="00D61057"/>
    <w:rsid w:val="00D67AEA"/>
    <w:rsid w:val="00D71843"/>
    <w:rsid w:val="00D76B37"/>
    <w:rsid w:val="00D76C2F"/>
    <w:rsid w:val="00D7785D"/>
    <w:rsid w:val="00D779E4"/>
    <w:rsid w:val="00D81E5B"/>
    <w:rsid w:val="00D82A00"/>
    <w:rsid w:val="00D82BB5"/>
    <w:rsid w:val="00D86238"/>
    <w:rsid w:val="00D86BFD"/>
    <w:rsid w:val="00D91A7D"/>
    <w:rsid w:val="00D96C74"/>
    <w:rsid w:val="00D96D62"/>
    <w:rsid w:val="00D9766C"/>
    <w:rsid w:val="00D97D07"/>
    <w:rsid w:val="00DA3098"/>
    <w:rsid w:val="00DA385C"/>
    <w:rsid w:val="00DA533A"/>
    <w:rsid w:val="00DA7894"/>
    <w:rsid w:val="00DA7DDA"/>
    <w:rsid w:val="00DB0618"/>
    <w:rsid w:val="00DB0781"/>
    <w:rsid w:val="00DB15F6"/>
    <w:rsid w:val="00DB282A"/>
    <w:rsid w:val="00DB4EF8"/>
    <w:rsid w:val="00DB5EE0"/>
    <w:rsid w:val="00DB6156"/>
    <w:rsid w:val="00DB6DC7"/>
    <w:rsid w:val="00DB6E59"/>
    <w:rsid w:val="00DB74DE"/>
    <w:rsid w:val="00DC1032"/>
    <w:rsid w:val="00DC3EAD"/>
    <w:rsid w:val="00DC57F5"/>
    <w:rsid w:val="00DC5B75"/>
    <w:rsid w:val="00DC7A0B"/>
    <w:rsid w:val="00DD1A2B"/>
    <w:rsid w:val="00DD2B8B"/>
    <w:rsid w:val="00DD5D87"/>
    <w:rsid w:val="00DD6562"/>
    <w:rsid w:val="00DE056C"/>
    <w:rsid w:val="00DE092A"/>
    <w:rsid w:val="00DE10C5"/>
    <w:rsid w:val="00DE11D2"/>
    <w:rsid w:val="00DE3BCF"/>
    <w:rsid w:val="00DE499C"/>
    <w:rsid w:val="00DE5FEF"/>
    <w:rsid w:val="00DE7079"/>
    <w:rsid w:val="00DF08C7"/>
    <w:rsid w:val="00DF124D"/>
    <w:rsid w:val="00DF148F"/>
    <w:rsid w:val="00DF4F43"/>
    <w:rsid w:val="00DF5E20"/>
    <w:rsid w:val="00DF6297"/>
    <w:rsid w:val="00DF6511"/>
    <w:rsid w:val="00DF74CE"/>
    <w:rsid w:val="00E007C9"/>
    <w:rsid w:val="00E013B6"/>
    <w:rsid w:val="00E01D79"/>
    <w:rsid w:val="00E02958"/>
    <w:rsid w:val="00E0327D"/>
    <w:rsid w:val="00E0478E"/>
    <w:rsid w:val="00E04837"/>
    <w:rsid w:val="00E108BD"/>
    <w:rsid w:val="00E1146E"/>
    <w:rsid w:val="00E11989"/>
    <w:rsid w:val="00E119FA"/>
    <w:rsid w:val="00E134DB"/>
    <w:rsid w:val="00E169CD"/>
    <w:rsid w:val="00E210CA"/>
    <w:rsid w:val="00E258EB"/>
    <w:rsid w:val="00E26D21"/>
    <w:rsid w:val="00E279AA"/>
    <w:rsid w:val="00E3364E"/>
    <w:rsid w:val="00E33B86"/>
    <w:rsid w:val="00E35259"/>
    <w:rsid w:val="00E35F85"/>
    <w:rsid w:val="00E37217"/>
    <w:rsid w:val="00E37CCA"/>
    <w:rsid w:val="00E4196E"/>
    <w:rsid w:val="00E42FE1"/>
    <w:rsid w:val="00E4367A"/>
    <w:rsid w:val="00E43E2B"/>
    <w:rsid w:val="00E44CD2"/>
    <w:rsid w:val="00E458CE"/>
    <w:rsid w:val="00E4674D"/>
    <w:rsid w:val="00E46920"/>
    <w:rsid w:val="00E46D95"/>
    <w:rsid w:val="00E5116A"/>
    <w:rsid w:val="00E528DF"/>
    <w:rsid w:val="00E612E9"/>
    <w:rsid w:val="00E6326D"/>
    <w:rsid w:val="00E64205"/>
    <w:rsid w:val="00E64858"/>
    <w:rsid w:val="00E73012"/>
    <w:rsid w:val="00E75839"/>
    <w:rsid w:val="00E75D87"/>
    <w:rsid w:val="00E77C1B"/>
    <w:rsid w:val="00E80A68"/>
    <w:rsid w:val="00E80BB6"/>
    <w:rsid w:val="00E81EDA"/>
    <w:rsid w:val="00E846E6"/>
    <w:rsid w:val="00E86D1E"/>
    <w:rsid w:val="00E8725B"/>
    <w:rsid w:val="00E90730"/>
    <w:rsid w:val="00E9094A"/>
    <w:rsid w:val="00E911A3"/>
    <w:rsid w:val="00E959F2"/>
    <w:rsid w:val="00E97703"/>
    <w:rsid w:val="00EA074D"/>
    <w:rsid w:val="00EA086C"/>
    <w:rsid w:val="00EA17D2"/>
    <w:rsid w:val="00EA1A5D"/>
    <w:rsid w:val="00EA28A3"/>
    <w:rsid w:val="00EA2CFA"/>
    <w:rsid w:val="00EB0066"/>
    <w:rsid w:val="00EB058D"/>
    <w:rsid w:val="00EB09DD"/>
    <w:rsid w:val="00EC257C"/>
    <w:rsid w:val="00EC2E68"/>
    <w:rsid w:val="00EC2EA8"/>
    <w:rsid w:val="00EC58B7"/>
    <w:rsid w:val="00EC6972"/>
    <w:rsid w:val="00EC6EA9"/>
    <w:rsid w:val="00ED2664"/>
    <w:rsid w:val="00ED3A17"/>
    <w:rsid w:val="00ED45DA"/>
    <w:rsid w:val="00ED4E89"/>
    <w:rsid w:val="00ED63A0"/>
    <w:rsid w:val="00ED7712"/>
    <w:rsid w:val="00EE049E"/>
    <w:rsid w:val="00EE2078"/>
    <w:rsid w:val="00EE295C"/>
    <w:rsid w:val="00EE401C"/>
    <w:rsid w:val="00EE56E5"/>
    <w:rsid w:val="00EE59F0"/>
    <w:rsid w:val="00EE6CBC"/>
    <w:rsid w:val="00EF2064"/>
    <w:rsid w:val="00EF2EAF"/>
    <w:rsid w:val="00EF5061"/>
    <w:rsid w:val="00F020FA"/>
    <w:rsid w:val="00F02F92"/>
    <w:rsid w:val="00F030E1"/>
    <w:rsid w:val="00F04107"/>
    <w:rsid w:val="00F04508"/>
    <w:rsid w:val="00F04C90"/>
    <w:rsid w:val="00F0572A"/>
    <w:rsid w:val="00F058D1"/>
    <w:rsid w:val="00F05F03"/>
    <w:rsid w:val="00F073F2"/>
    <w:rsid w:val="00F102B0"/>
    <w:rsid w:val="00F11147"/>
    <w:rsid w:val="00F116D2"/>
    <w:rsid w:val="00F145BF"/>
    <w:rsid w:val="00F175DC"/>
    <w:rsid w:val="00F215A9"/>
    <w:rsid w:val="00F21AC3"/>
    <w:rsid w:val="00F241CC"/>
    <w:rsid w:val="00F24DAE"/>
    <w:rsid w:val="00F26246"/>
    <w:rsid w:val="00F31313"/>
    <w:rsid w:val="00F32DF5"/>
    <w:rsid w:val="00F345AF"/>
    <w:rsid w:val="00F367A1"/>
    <w:rsid w:val="00F3683E"/>
    <w:rsid w:val="00F3733D"/>
    <w:rsid w:val="00F37966"/>
    <w:rsid w:val="00F37F0E"/>
    <w:rsid w:val="00F42D51"/>
    <w:rsid w:val="00F42DD0"/>
    <w:rsid w:val="00F4315C"/>
    <w:rsid w:val="00F45052"/>
    <w:rsid w:val="00F45F4D"/>
    <w:rsid w:val="00F47CC2"/>
    <w:rsid w:val="00F513FB"/>
    <w:rsid w:val="00F51643"/>
    <w:rsid w:val="00F525B9"/>
    <w:rsid w:val="00F526C0"/>
    <w:rsid w:val="00F52F0F"/>
    <w:rsid w:val="00F55338"/>
    <w:rsid w:val="00F5682B"/>
    <w:rsid w:val="00F6085A"/>
    <w:rsid w:val="00F60CB9"/>
    <w:rsid w:val="00F61BE2"/>
    <w:rsid w:val="00F62277"/>
    <w:rsid w:val="00F6442C"/>
    <w:rsid w:val="00F65179"/>
    <w:rsid w:val="00F73FD3"/>
    <w:rsid w:val="00F76D57"/>
    <w:rsid w:val="00F7790E"/>
    <w:rsid w:val="00F809AE"/>
    <w:rsid w:val="00F81CE4"/>
    <w:rsid w:val="00F82768"/>
    <w:rsid w:val="00F85330"/>
    <w:rsid w:val="00F86062"/>
    <w:rsid w:val="00FA026A"/>
    <w:rsid w:val="00FA0711"/>
    <w:rsid w:val="00FA5714"/>
    <w:rsid w:val="00FA6081"/>
    <w:rsid w:val="00FB1166"/>
    <w:rsid w:val="00FB2114"/>
    <w:rsid w:val="00FB3673"/>
    <w:rsid w:val="00FB5847"/>
    <w:rsid w:val="00FC0C5B"/>
    <w:rsid w:val="00FC1059"/>
    <w:rsid w:val="00FC375C"/>
    <w:rsid w:val="00FC53D9"/>
    <w:rsid w:val="00FC5C5A"/>
    <w:rsid w:val="00FD19C2"/>
    <w:rsid w:val="00FD4371"/>
    <w:rsid w:val="00FD487E"/>
    <w:rsid w:val="00FD5663"/>
    <w:rsid w:val="00FD70BB"/>
    <w:rsid w:val="00FE1943"/>
    <w:rsid w:val="00FE2861"/>
    <w:rsid w:val="00FE307A"/>
    <w:rsid w:val="00FE6A8A"/>
    <w:rsid w:val="00FE76B9"/>
    <w:rsid w:val="00FF08EB"/>
    <w:rsid w:val="00FF18B1"/>
    <w:rsid w:val="00FF1DA1"/>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26"/>
    <w:rPr>
      <w:rFonts w:ascii="Times New Roman" w:eastAsia="Times New Roman" w:hAnsi="Times New Roman"/>
    </w:rPr>
  </w:style>
  <w:style w:type="paragraph" w:styleId="1">
    <w:name w:val="heading 1"/>
    <w:basedOn w:val="a"/>
    <w:next w:val="a"/>
    <w:link w:val="10"/>
    <w:qFormat/>
    <w:rsid w:val="00FD487E"/>
    <w:pPr>
      <w:keepNext/>
      <w:jc w:val="center"/>
      <w:outlineLvl w:val="0"/>
    </w:pPr>
    <w:rPr>
      <w:b/>
      <w:sz w:val="24"/>
    </w:rPr>
  </w:style>
  <w:style w:type="paragraph" w:styleId="2">
    <w:name w:val="heading 2"/>
    <w:basedOn w:val="a"/>
    <w:next w:val="a"/>
    <w:link w:val="20"/>
    <w:qFormat/>
    <w:rsid w:val="00FD487E"/>
    <w:pPr>
      <w:keepNext/>
      <w:spacing w:before="240" w:after="60"/>
      <w:outlineLvl w:val="1"/>
    </w:pPr>
    <w:rPr>
      <w:rFonts w:ascii="Arial" w:hAnsi="Arial"/>
      <w:b/>
      <w:i/>
      <w:sz w:val="24"/>
    </w:rPr>
  </w:style>
  <w:style w:type="paragraph" w:styleId="3">
    <w:name w:val="heading 3"/>
    <w:basedOn w:val="a"/>
    <w:next w:val="a"/>
    <w:link w:val="30"/>
    <w:qFormat/>
    <w:rsid w:val="008D09B4"/>
    <w:pPr>
      <w:keepNext/>
      <w:spacing w:before="240" w:after="60"/>
      <w:outlineLvl w:val="2"/>
    </w:pPr>
    <w:rPr>
      <w:rFonts w:ascii="Arial" w:hAnsi="Arial" w:cs="Arial"/>
      <w:b/>
      <w:bCs/>
      <w:sz w:val="26"/>
      <w:szCs w:val="26"/>
    </w:rPr>
  </w:style>
  <w:style w:type="paragraph" w:styleId="4">
    <w:name w:val="heading 4"/>
    <w:basedOn w:val="a"/>
    <w:next w:val="a"/>
    <w:qFormat/>
    <w:rsid w:val="00FD487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1826"/>
    <w:pPr>
      <w:ind w:firstLine="720"/>
    </w:pPr>
    <w:rPr>
      <w:snapToGrid w:val="0"/>
      <w:sz w:val="28"/>
    </w:rPr>
  </w:style>
  <w:style w:type="character" w:customStyle="1" w:styleId="a4">
    <w:name w:val="Основной текст с отступом Знак"/>
    <w:basedOn w:val="a0"/>
    <w:link w:val="a3"/>
    <w:rsid w:val="00131826"/>
    <w:rPr>
      <w:rFonts w:ascii="Times New Roman" w:eastAsia="Times New Roman" w:hAnsi="Times New Roman" w:cs="Times New Roman"/>
      <w:snapToGrid w:val="0"/>
      <w:sz w:val="28"/>
      <w:szCs w:val="20"/>
      <w:lang w:eastAsia="ru-RU"/>
    </w:rPr>
  </w:style>
  <w:style w:type="paragraph" w:styleId="a5">
    <w:name w:val="header"/>
    <w:basedOn w:val="a"/>
    <w:link w:val="a6"/>
    <w:rsid w:val="00131826"/>
    <w:pPr>
      <w:tabs>
        <w:tab w:val="center" w:pos="4677"/>
        <w:tab w:val="right" w:pos="9355"/>
      </w:tabs>
    </w:pPr>
  </w:style>
  <w:style w:type="character" w:customStyle="1" w:styleId="a6">
    <w:name w:val="Верхний колонтитул Знак"/>
    <w:basedOn w:val="a0"/>
    <w:link w:val="a5"/>
    <w:rsid w:val="0013182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31826"/>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131826"/>
    <w:pPr>
      <w:spacing w:after="120" w:line="480" w:lineRule="auto"/>
    </w:pPr>
  </w:style>
  <w:style w:type="character" w:customStyle="1" w:styleId="22">
    <w:name w:val="Основной текст 2 Знак"/>
    <w:basedOn w:val="a0"/>
    <w:link w:val="21"/>
    <w:rsid w:val="00131826"/>
    <w:rPr>
      <w:rFonts w:ascii="Times New Roman" w:eastAsia="Times New Roman" w:hAnsi="Times New Roman" w:cs="Times New Roman"/>
      <w:sz w:val="20"/>
      <w:szCs w:val="20"/>
      <w:lang w:eastAsia="ru-RU"/>
    </w:rPr>
  </w:style>
  <w:style w:type="character" w:customStyle="1" w:styleId="rvts314512">
    <w:name w:val="rvts314512"/>
    <w:basedOn w:val="a0"/>
    <w:rsid w:val="00131826"/>
    <w:rPr>
      <w:rFonts w:ascii="Verdana" w:hAnsi="Verdana" w:hint="default"/>
      <w:b/>
      <w:bCs/>
      <w:i w:val="0"/>
      <w:iCs w:val="0"/>
      <w:strike w:val="0"/>
      <w:dstrike w:val="0"/>
      <w:color w:val="000000"/>
      <w:sz w:val="16"/>
      <w:szCs w:val="16"/>
      <w:u w:val="none"/>
      <w:effect w:val="none"/>
      <w:shd w:val="clear" w:color="auto" w:fill="auto"/>
    </w:rPr>
  </w:style>
  <w:style w:type="paragraph" w:styleId="a7">
    <w:name w:val="Balloon Text"/>
    <w:basedOn w:val="a"/>
    <w:link w:val="a8"/>
    <w:uiPriority w:val="99"/>
    <w:semiHidden/>
    <w:unhideWhenUsed/>
    <w:rsid w:val="00C52D73"/>
    <w:rPr>
      <w:rFonts w:ascii="Tahoma" w:hAnsi="Tahoma" w:cs="Tahoma"/>
      <w:sz w:val="16"/>
      <w:szCs w:val="16"/>
    </w:rPr>
  </w:style>
  <w:style w:type="character" w:customStyle="1" w:styleId="a8">
    <w:name w:val="Текст выноски Знак"/>
    <w:basedOn w:val="a0"/>
    <w:link w:val="a7"/>
    <w:uiPriority w:val="99"/>
    <w:semiHidden/>
    <w:rsid w:val="00C52D73"/>
    <w:rPr>
      <w:rFonts w:ascii="Tahoma" w:eastAsia="Times New Roman" w:hAnsi="Tahoma" w:cs="Tahoma"/>
      <w:sz w:val="16"/>
      <w:szCs w:val="16"/>
    </w:rPr>
  </w:style>
  <w:style w:type="paragraph" w:customStyle="1" w:styleId="a9">
    <w:name w:val="Знак"/>
    <w:basedOn w:val="a"/>
    <w:rsid w:val="00841ABB"/>
    <w:pPr>
      <w:spacing w:before="100" w:beforeAutospacing="1" w:after="100" w:afterAutospacing="1"/>
      <w:jc w:val="both"/>
    </w:pPr>
    <w:rPr>
      <w:rFonts w:ascii="Tahoma" w:hAnsi="Tahoma"/>
      <w:lang w:val="en-US" w:eastAsia="en-US"/>
    </w:rPr>
  </w:style>
  <w:style w:type="paragraph" w:styleId="23">
    <w:name w:val="Body Text Indent 2"/>
    <w:basedOn w:val="a"/>
    <w:rsid w:val="00814F7B"/>
    <w:pPr>
      <w:spacing w:after="120" w:line="480" w:lineRule="auto"/>
      <w:ind w:left="283"/>
    </w:pPr>
  </w:style>
  <w:style w:type="character" w:customStyle="1" w:styleId="10">
    <w:name w:val="Заголовок 1 Знак"/>
    <w:basedOn w:val="a0"/>
    <w:link w:val="1"/>
    <w:rsid w:val="00FD487E"/>
    <w:rPr>
      <w:b/>
      <w:sz w:val="24"/>
      <w:lang w:val="ru-RU" w:eastAsia="ru-RU" w:bidi="ar-SA"/>
    </w:rPr>
  </w:style>
  <w:style w:type="character" w:customStyle="1" w:styleId="20">
    <w:name w:val="Заголовок 2 Знак"/>
    <w:basedOn w:val="a0"/>
    <w:link w:val="2"/>
    <w:rsid w:val="00FD487E"/>
    <w:rPr>
      <w:rFonts w:ascii="Arial" w:hAnsi="Arial"/>
      <w:b/>
      <w:i/>
      <w:sz w:val="24"/>
      <w:lang w:val="ru-RU" w:eastAsia="ru-RU" w:bidi="ar-SA"/>
    </w:rPr>
  </w:style>
  <w:style w:type="paragraph" w:styleId="aa">
    <w:name w:val="Plain Text"/>
    <w:basedOn w:val="a"/>
    <w:rsid w:val="00FD487E"/>
    <w:rPr>
      <w:rFonts w:ascii="Courier New" w:hAnsi="Courier New"/>
    </w:rPr>
  </w:style>
  <w:style w:type="paragraph" w:styleId="ab">
    <w:name w:val="Body Text"/>
    <w:basedOn w:val="a"/>
    <w:rsid w:val="002806E4"/>
    <w:pPr>
      <w:spacing w:after="120"/>
    </w:pPr>
  </w:style>
  <w:style w:type="paragraph" w:styleId="ac">
    <w:name w:val="Title"/>
    <w:basedOn w:val="a"/>
    <w:qFormat/>
    <w:rsid w:val="002806E4"/>
    <w:pPr>
      <w:widowControl w:val="0"/>
      <w:autoSpaceDE w:val="0"/>
      <w:autoSpaceDN w:val="0"/>
      <w:adjustRightInd w:val="0"/>
      <w:jc w:val="center"/>
    </w:pPr>
    <w:rPr>
      <w:sz w:val="28"/>
      <w:szCs w:val="24"/>
    </w:rPr>
  </w:style>
  <w:style w:type="paragraph" w:customStyle="1" w:styleId="ConsNormal">
    <w:name w:val="ConsNormal"/>
    <w:rsid w:val="002806E4"/>
    <w:pPr>
      <w:ind w:right="19772" w:firstLine="720"/>
    </w:pPr>
    <w:rPr>
      <w:rFonts w:ascii="Arial" w:eastAsia="Times New Roman" w:hAnsi="Arial"/>
    </w:rPr>
  </w:style>
  <w:style w:type="character" w:customStyle="1" w:styleId="11">
    <w:name w:val="Знак Знак1"/>
    <w:basedOn w:val="a0"/>
    <w:locked/>
    <w:rsid w:val="008D3C84"/>
    <w:rPr>
      <w:lang w:val="ru-RU" w:eastAsia="ru-RU" w:bidi="ar-SA"/>
    </w:rPr>
  </w:style>
  <w:style w:type="character" w:styleId="ad">
    <w:name w:val="Hyperlink"/>
    <w:basedOn w:val="a0"/>
    <w:uiPriority w:val="99"/>
    <w:rsid w:val="008D3C84"/>
    <w:rPr>
      <w:color w:val="0000FF"/>
      <w:u w:val="single"/>
    </w:rPr>
  </w:style>
  <w:style w:type="paragraph" w:customStyle="1" w:styleId="ae">
    <w:name w:val="Знак"/>
    <w:basedOn w:val="a"/>
    <w:rsid w:val="00D600A5"/>
    <w:pPr>
      <w:spacing w:before="100" w:beforeAutospacing="1" w:after="100" w:afterAutospacing="1"/>
      <w:jc w:val="both"/>
    </w:pPr>
    <w:rPr>
      <w:rFonts w:ascii="Tahoma" w:hAnsi="Tahoma"/>
      <w:lang w:val="en-US" w:eastAsia="en-US"/>
    </w:rPr>
  </w:style>
  <w:style w:type="paragraph" w:customStyle="1" w:styleId="ConsNonformat">
    <w:name w:val="ConsNonformat"/>
    <w:rsid w:val="002334D8"/>
    <w:pPr>
      <w:suppressAutoHyphens/>
      <w:autoSpaceDE w:val="0"/>
      <w:ind w:firstLine="709"/>
      <w:jc w:val="both"/>
    </w:pPr>
    <w:rPr>
      <w:rFonts w:ascii="Times New Roman" w:eastAsia="Times New Roman" w:hAnsi="Times New Roman"/>
      <w:sz w:val="22"/>
      <w:szCs w:val="22"/>
      <w:lang w:eastAsia="ar-SA"/>
    </w:rPr>
  </w:style>
  <w:style w:type="paragraph" w:customStyle="1" w:styleId="western">
    <w:name w:val="western"/>
    <w:basedOn w:val="a"/>
    <w:rsid w:val="006D4028"/>
    <w:pPr>
      <w:spacing w:before="100" w:beforeAutospacing="1" w:after="100" w:afterAutospacing="1"/>
    </w:pPr>
    <w:rPr>
      <w:rFonts w:eastAsia="Calibri"/>
      <w:sz w:val="24"/>
      <w:szCs w:val="24"/>
    </w:rPr>
  </w:style>
  <w:style w:type="character" w:customStyle="1" w:styleId="30">
    <w:name w:val="Заголовок 3 Знак"/>
    <w:basedOn w:val="a0"/>
    <w:link w:val="3"/>
    <w:locked/>
    <w:rsid w:val="008D09B4"/>
    <w:rPr>
      <w:rFonts w:ascii="Arial" w:hAnsi="Arial" w:cs="Arial"/>
      <w:b/>
      <w:bCs/>
      <w:sz w:val="26"/>
      <w:szCs w:val="26"/>
      <w:lang w:val="ru-RU" w:eastAsia="ru-RU" w:bidi="ar-SA"/>
    </w:rPr>
  </w:style>
  <w:style w:type="character" w:customStyle="1" w:styleId="ConsPlusNormal0">
    <w:name w:val="ConsPlusNormal Знак"/>
    <w:basedOn w:val="a0"/>
    <w:link w:val="ConsPlusNormal"/>
    <w:locked/>
    <w:rsid w:val="008D09B4"/>
    <w:rPr>
      <w:rFonts w:ascii="Arial" w:eastAsia="Times New Roman" w:hAnsi="Arial" w:cs="Arial"/>
      <w:lang w:val="ru-RU" w:eastAsia="ru-RU" w:bidi="ar-SA"/>
    </w:rPr>
  </w:style>
  <w:style w:type="paragraph" w:customStyle="1" w:styleId="Default">
    <w:name w:val="Default"/>
    <w:rsid w:val="004A564C"/>
    <w:pPr>
      <w:autoSpaceDE w:val="0"/>
      <w:autoSpaceDN w:val="0"/>
      <w:adjustRightInd w:val="0"/>
    </w:pPr>
    <w:rPr>
      <w:rFonts w:ascii="Times New Roman" w:hAnsi="Times New Roman"/>
      <w:color w:val="000000"/>
      <w:sz w:val="24"/>
      <w:szCs w:val="24"/>
    </w:rPr>
  </w:style>
  <w:style w:type="paragraph" w:styleId="af">
    <w:name w:val="annotation text"/>
    <w:basedOn w:val="a"/>
    <w:link w:val="af0"/>
    <w:uiPriority w:val="99"/>
    <w:unhideWhenUsed/>
    <w:rsid w:val="00547912"/>
    <w:rPr>
      <w:rFonts w:ascii="Calibri" w:hAnsi="Calibri"/>
    </w:rPr>
  </w:style>
  <w:style w:type="character" w:customStyle="1" w:styleId="af0">
    <w:name w:val="Текст примечания Знак"/>
    <w:basedOn w:val="a0"/>
    <w:link w:val="af"/>
    <w:uiPriority w:val="99"/>
    <w:rsid w:val="00547912"/>
    <w:rPr>
      <w:rFonts w:ascii="Calibri" w:eastAsia="Times New Roman" w:hAnsi="Calibri"/>
    </w:rPr>
  </w:style>
  <w:style w:type="paragraph" w:styleId="31">
    <w:name w:val="Body Text Indent 3"/>
    <w:basedOn w:val="a"/>
    <w:link w:val="32"/>
    <w:unhideWhenUsed/>
    <w:rsid w:val="000A48B9"/>
    <w:pPr>
      <w:spacing w:after="120"/>
      <w:ind w:left="283"/>
    </w:pPr>
    <w:rPr>
      <w:rFonts w:ascii="Calibri" w:hAnsi="Calibri"/>
      <w:sz w:val="16"/>
      <w:szCs w:val="16"/>
    </w:rPr>
  </w:style>
  <w:style w:type="character" w:customStyle="1" w:styleId="32">
    <w:name w:val="Основной текст с отступом 3 Знак"/>
    <w:basedOn w:val="a0"/>
    <w:link w:val="31"/>
    <w:rsid w:val="000A48B9"/>
    <w:rPr>
      <w:rFonts w:ascii="Calibri" w:eastAsia="Times New Roman" w:hAnsi="Calibri"/>
      <w:sz w:val="16"/>
      <w:szCs w:val="16"/>
    </w:rPr>
  </w:style>
  <w:style w:type="paragraph" w:styleId="af1">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
    <w:basedOn w:val="a"/>
    <w:link w:val="af2"/>
    <w:uiPriority w:val="34"/>
    <w:qFormat/>
    <w:rsid w:val="000A48B9"/>
    <w:pPr>
      <w:ind w:left="720"/>
      <w:contextualSpacing/>
    </w:pPr>
    <w:rPr>
      <w:rFonts w:ascii="Calibri" w:hAnsi="Calibri"/>
      <w:sz w:val="24"/>
      <w:szCs w:val="24"/>
    </w:rPr>
  </w:style>
  <w:style w:type="character" w:customStyle="1" w:styleId="af2">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1"/>
    <w:uiPriority w:val="34"/>
    <w:locked/>
    <w:rsid w:val="000A48B9"/>
    <w:rPr>
      <w:rFonts w:ascii="Calibri" w:eastAsia="Times New Roman" w:hAnsi="Calibri"/>
      <w:sz w:val="24"/>
      <w:szCs w:val="24"/>
    </w:rPr>
  </w:style>
  <w:style w:type="paragraph" w:customStyle="1" w:styleId="12">
    <w:name w:val="Без интервала1"/>
    <w:basedOn w:val="a"/>
    <w:rsid w:val="00CA0534"/>
    <w:rPr>
      <w:rFonts w:ascii="Calibri" w:eastAsia="Calibri" w:hAnsi="Calibri"/>
      <w:sz w:val="22"/>
      <w:szCs w:val="22"/>
    </w:rPr>
  </w:style>
  <w:style w:type="character" w:styleId="af3">
    <w:name w:val="Strong"/>
    <w:basedOn w:val="a0"/>
    <w:uiPriority w:val="22"/>
    <w:qFormat/>
    <w:rsid w:val="001149B2"/>
    <w:rPr>
      <w:b/>
      <w:bCs/>
    </w:rPr>
  </w:style>
  <w:style w:type="paragraph" w:styleId="af4">
    <w:name w:val="Normal (Web)"/>
    <w:basedOn w:val="a"/>
    <w:uiPriority w:val="99"/>
    <w:unhideWhenUsed/>
    <w:rsid w:val="001A1A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7308957">
      <w:bodyDiv w:val="1"/>
      <w:marLeft w:val="0"/>
      <w:marRight w:val="0"/>
      <w:marTop w:val="0"/>
      <w:marBottom w:val="0"/>
      <w:divBdr>
        <w:top w:val="none" w:sz="0" w:space="0" w:color="auto"/>
        <w:left w:val="none" w:sz="0" w:space="0" w:color="auto"/>
        <w:bottom w:val="none" w:sz="0" w:space="0" w:color="auto"/>
        <w:right w:val="none" w:sz="0" w:space="0" w:color="auto"/>
      </w:divBdr>
      <w:divsChild>
        <w:div w:id="1706130885">
          <w:marLeft w:val="0"/>
          <w:marRight w:val="0"/>
          <w:marTop w:val="0"/>
          <w:marBottom w:val="0"/>
          <w:divBdr>
            <w:top w:val="none" w:sz="0" w:space="0" w:color="auto"/>
            <w:left w:val="none" w:sz="0" w:space="0" w:color="auto"/>
            <w:bottom w:val="none" w:sz="0" w:space="0" w:color="auto"/>
            <w:right w:val="none" w:sz="0" w:space="0" w:color="auto"/>
          </w:divBdr>
          <w:divsChild>
            <w:div w:id="387917429">
              <w:marLeft w:val="0"/>
              <w:marRight w:val="0"/>
              <w:marTop w:val="630"/>
              <w:marBottom w:val="0"/>
              <w:divBdr>
                <w:top w:val="none" w:sz="0" w:space="0" w:color="auto"/>
                <w:left w:val="none" w:sz="0" w:space="0" w:color="auto"/>
                <w:bottom w:val="none" w:sz="0" w:space="0" w:color="auto"/>
                <w:right w:val="none" w:sz="0" w:space="0" w:color="auto"/>
              </w:divBdr>
              <w:divsChild>
                <w:div w:id="63992760">
                  <w:marLeft w:val="0"/>
                  <w:marRight w:val="0"/>
                  <w:marTop w:val="0"/>
                  <w:marBottom w:val="0"/>
                  <w:divBdr>
                    <w:top w:val="none" w:sz="0" w:space="0" w:color="auto"/>
                    <w:left w:val="none" w:sz="0" w:space="0" w:color="auto"/>
                    <w:bottom w:val="none" w:sz="0" w:space="0" w:color="auto"/>
                    <w:right w:val="none" w:sz="0" w:space="0" w:color="auto"/>
                  </w:divBdr>
                  <w:divsChild>
                    <w:div w:id="989402293">
                      <w:marLeft w:val="0"/>
                      <w:marRight w:val="0"/>
                      <w:marTop w:val="0"/>
                      <w:marBottom w:val="0"/>
                      <w:divBdr>
                        <w:top w:val="none" w:sz="0" w:space="0" w:color="auto"/>
                        <w:left w:val="none" w:sz="0" w:space="0" w:color="auto"/>
                        <w:bottom w:val="none" w:sz="0" w:space="0" w:color="auto"/>
                        <w:right w:val="none" w:sz="0" w:space="0" w:color="auto"/>
                      </w:divBdr>
                      <w:divsChild>
                        <w:div w:id="673992137">
                          <w:marLeft w:val="0"/>
                          <w:marRight w:val="0"/>
                          <w:marTop w:val="0"/>
                          <w:marBottom w:val="0"/>
                          <w:divBdr>
                            <w:top w:val="none" w:sz="0" w:space="0" w:color="auto"/>
                            <w:left w:val="none" w:sz="0" w:space="0" w:color="auto"/>
                            <w:bottom w:val="none" w:sz="0" w:space="0" w:color="auto"/>
                            <w:right w:val="none" w:sz="0" w:space="0" w:color="auto"/>
                          </w:divBdr>
                          <w:divsChild>
                            <w:div w:id="378091258">
                              <w:marLeft w:val="0"/>
                              <w:marRight w:val="0"/>
                              <w:marTop w:val="0"/>
                              <w:marBottom w:val="0"/>
                              <w:divBdr>
                                <w:top w:val="none" w:sz="0" w:space="0" w:color="auto"/>
                                <w:left w:val="none" w:sz="0" w:space="0" w:color="auto"/>
                                <w:bottom w:val="none" w:sz="0" w:space="0" w:color="auto"/>
                                <w:right w:val="none" w:sz="0" w:space="0" w:color="auto"/>
                              </w:divBdr>
                              <w:divsChild>
                                <w:div w:id="1555577804">
                                  <w:marLeft w:val="0"/>
                                  <w:marRight w:val="0"/>
                                  <w:marTop w:val="0"/>
                                  <w:marBottom w:val="0"/>
                                  <w:divBdr>
                                    <w:top w:val="none" w:sz="0" w:space="0" w:color="auto"/>
                                    <w:left w:val="none" w:sz="0" w:space="0" w:color="auto"/>
                                    <w:bottom w:val="none" w:sz="0" w:space="0" w:color="auto"/>
                                    <w:right w:val="none" w:sz="0" w:space="0" w:color="auto"/>
                                  </w:divBdr>
                                  <w:divsChild>
                                    <w:div w:id="1141965796">
                                      <w:marLeft w:val="0"/>
                                      <w:marRight w:val="0"/>
                                      <w:marTop w:val="0"/>
                                      <w:marBottom w:val="0"/>
                                      <w:divBdr>
                                        <w:top w:val="none" w:sz="0" w:space="0" w:color="auto"/>
                                        <w:left w:val="none" w:sz="0" w:space="0" w:color="auto"/>
                                        <w:bottom w:val="none" w:sz="0" w:space="0" w:color="auto"/>
                                        <w:right w:val="none" w:sz="0" w:space="0" w:color="auto"/>
                                      </w:divBdr>
                                      <w:divsChild>
                                        <w:div w:id="390736637">
                                          <w:marLeft w:val="0"/>
                                          <w:marRight w:val="0"/>
                                          <w:marTop w:val="0"/>
                                          <w:marBottom w:val="0"/>
                                          <w:divBdr>
                                            <w:top w:val="none" w:sz="0" w:space="0" w:color="auto"/>
                                            <w:left w:val="none" w:sz="0" w:space="0" w:color="auto"/>
                                            <w:bottom w:val="none" w:sz="0" w:space="0" w:color="auto"/>
                                            <w:right w:val="none" w:sz="0" w:space="0" w:color="auto"/>
                                          </w:divBdr>
                                          <w:divsChild>
                                            <w:div w:id="1694575926">
                                              <w:marLeft w:val="0"/>
                                              <w:marRight w:val="0"/>
                                              <w:marTop w:val="0"/>
                                              <w:marBottom w:val="0"/>
                                              <w:divBdr>
                                                <w:top w:val="none" w:sz="0" w:space="0" w:color="auto"/>
                                                <w:left w:val="none" w:sz="0" w:space="0" w:color="auto"/>
                                                <w:bottom w:val="none" w:sz="0" w:space="0" w:color="auto"/>
                                                <w:right w:val="none" w:sz="0" w:space="0" w:color="auto"/>
                                              </w:divBdr>
                                              <w:divsChild>
                                                <w:div w:id="18862844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2839">
      <w:bodyDiv w:val="1"/>
      <w:marLeft w:val="0"/>
      <w:marRight w:val="0"/>
      <w:marTop w:val="0"/>
      <w:marBottom w:val="0"/>
      <w:divBdr>
        <w:top w:val="none" w:sz="0" w:space="0" w:color="auto"/>
        <w:left w:val="none" w:sz="0" w:space="0" w:color="auto"/>
        <w:bottom w:val="none" w:sz="0" w:space="0" w:color="auto"/>
        <w:right w:val="none" w:sz="0" w:space="0" w:color="auto"/>
      </w:divBdr>
      <w:divsChild>
        <w:div w:id="1533224917">
          <w:marLeft w:val="0"/>
          <w:marRight w:val="0"/>
          <w:marTop w:val="0"/>
          <w:marBottom w:val="0"/>
          <w:divBdr>
            <w:top w:val="none" w:sz="0" w:space="0" w:color="auto"/>
            <w:left w:val="none" w:sz="0" w:space="0" w:color="auto"/>
            <w:bottom w:val="none" w:sz="0" w:space="0" w:color="auto"/>
            <w:right w:val="none" w:sz="0" w:space="0" w:color="auto"/>
          </w:divBdr>
          <w:divsChild>
            <w:div w:id="1623800635">
              <w:marLeft w:val="0"/>
              <w:marRight w:val="0"/>
              <w:marTop w:val="630"/>
              <w:marBottom w:val="0"/>
              <w:divBdr>
                <w:top w:val="none" w:sz="0" w:space="0" w:color="auto"/>
                <w:left w:val="none" w:sz="0" w:space="0" w:color="auto"/>
                <w:bottom w:val="none" w:sz="0" w:space="0" w:color="auto"/>
                <w:right w:val="none" w:sz="0" w:space="0" w:color="auto"/>
              </w:divBdr>
              <w:divsChild>
                <w:div w:id="1868323248">
                  <w:marLeft w:val="0"/>
                  <w:marRight w:val="0"/>
                  <w:marTop w:val="0"/>
                  <w:marBottom w:val="0"/>
                  <w:divBdr>
                    <w:top w:val="none" w:sz="0" w:space="0" w:color="auto"/>
                    <w:left w:val="none" w:sz="0" w:space="0" w:color="auto"/>
                    <w:bottom w:val="none" w:sz="0" w:space="0" w:color="auto"/>
                    <w:right w:val="none" w:sz="0" w:space="0" w:color="auto"/>
                  </w:divBdr>
                  <w:divsChild>
                    <w:div w:id="108163770">
                      <w:marLeft w:val="0"/>
                      <w:marRight w:val="0"/>
                      <w:marTop w:val="0"/>
                      <w:marBottom w:val="0"/>
                      <w:divBdr>
                        <w:top w:val="none" w:sz="0" w:space="0" w:color="auto"/>
                        <w:left w:val="none" w:sz="0" w:space="0" w:color="auto"/>
                        <w:bottom w:val="none" w:sz="0" w:space="0" w:color="auto"/>
                        <w:right w:val="none" w:sz="0" w:space="0" w:color="auto"/>
                      </w:divBdr>
                      <w:divsChild>
                        <w:div w:id="914389671">
                          <w:marLeft w:val="0"/>
                          <w:marRight w:val="0"/>
                          <w:marTop w:val="0"/>
                          <w:marBottom w:val="0"/>
                          <w:divBdr>
                            <w:top w:val="none" w:sz="0" w:space="0" w:color="auto"/>
                            <w:left w:val="none" w:sz="0" w:space="0" w:color="auto"/>
                            <w:bottom w:val="none" w:sz="0" w:space="0" w:color="auto"/>
                            <w:right w:val="none" w:sz="0" w:space="0" w:color="auto"/>
                          </w:divBdr>
                          <w:divsChild>
                            <w:div w:id="1284265688">
                              <w:marLeft w:val="0"/>
                              <w:marRight w:val="0"/>
                              <w:marTop w:val="0"/>
                              <w:marBottom w:val="0"/>
                              <w:divBdr>
                                <w:top w:val="none" w:sz="0" w:space="0" w:color="auto"/>
                                <w:left w:val="none" w:sz="0" w:space="0" w:color="auto"/>
                                <w:bottom w:val="none" w:sz="0" w:space="0" w:color="auto"/>
                                <w:right w:val="none" w:sz="0" w:space="0" w:color="auto"/>
                              </w:divBdr>
                              <w:divsChild>
                                <w:div w:id="1041175395">
                                  <w:marLeft w:val="0"/>
                                  <w:marRight w:val="0"/>
                                  <w:marTop w:val="0"/>
                                  <w:marBottom w:val="0"/>
                                  <w:divBdr>
                                    <w:top w:val="none" w:sz="0" w:space="0" w:color="auto"/>
                                    <w:left w:val="none" w:sz="0" w:space="0" w:color="auto"/>
                                    <w:bottom w:val="none" w:sz="0" w:space="0" w:color="auto"/>
                                    <w:right w:val="none" w:sz="0" w:space="0" w:color="auto"/>
                                  </w:divBdr>
                                  <w:divsChild>
                                    <w:div w:id="923800375">
                                      <w:marLeft w:val="0"/>
                                      <w:marRight w:val="0"/>
                                      <w:marTop w:val="0"/>
                                      <w:marBottom w:val="0"/>
                                      <w:divBdr>
                                        <w:top w:val="none" w:sz="0" w:space="0" w:color="auto"/>
                                        <w:left w:val="none" w:sz="0" w:space="0" w:color="auto"/>
                                        <w:bottom w:val="none" w:sz="0" w:space="0" w:color="auto"/>
                                        <w:right w:val="none" w:sz="0" w:space="0" w:color="auto"/>
                                      </w:divBdr>
                                      <w:divsChild>
                                        <w:div w:id="709378371">
                                          <w:marLeft w:val="0"/>
                                          <w:marRight w:val="0"/>
                                          <w:marTop w:val="0"/>
                                          <w:marBottom w:val="0"/>
                                          <w:divBdr>
                                            <w:top w:val="none" w:sz="0" w:space="0" w:color="auto"/>
                                            <w:left w:val="none" w:sz="0" w:space="0" w:color="auto"/>
                                            <w:bottom w:val="none" w:sz="0" w:space="0" w:color="auto"/>
                                            <w:right w:val="none" w:sz="0" w:space="0" w:color="auto"/>
                                          </w:divBdr>
                                          <w:divsChild>
                                            <w:div w:id="1163158189">
                                              <w:marLeft w:val="0"/>
                                              <w:marRight w:val="0"/>
                                              <w:marTop w:val="0"/>
                                              <w:marBottom w:val="0"/>
                                              <w:divBdr>
                                                <w:top w:val="none" w:sz="0" w:space="0" w:color="auto"/>
                                                <w:left w:val="none" w:sz="0" w:space="0" w:color="auto"/>
                                                <w:bottom w:val="none" w:sz="0" w:space="0" w:color="auto"/>
                                                <w:right w:val="none" w:sz="0" w:space="0" w:color="auto"/>
                                              </w:divBdr>
                                              <w:divsChild>
                                                <w:div w:id="19263017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208733">
      <w:bodyDiv w:val="1"/>
      <w:marLeft w:val="0"/>
      <w:marRight w:val="0"/>
      <w:marTop w:val="0"/>
      <w:marBottom w:val="0"/>
      <w:divBdr>
        <w:top w:val="none" w:sz="0" w:space="0" w:color="auto"/>
        <w:left w:val="none" w:sz="0" w:space="0" w:color="auto"/>
        <w:bottom w:val="none" w:sz="0" w:space="0" w:color="auto"/>
        <w:right w:val="none" w:sz="0" w:space="0" w:color="auto"/>
      </w:divBdr>
    </w:div>
    <w:div w:id="578054287">
      <w:bodyDiv w:val="1"/>
      <w:marLeft w:val="0"/>
      <w:marRight w:val="0"/>
      <w:marTop w:val="0"/>
      <w:marBottom w:val="0"/>
      <w:divBdr>
        <w:top w:val="none" w:sz="0" w:space="0" w:color="auto"/>
        <w:left w:val="none" w:sz="0" w:space="0" w:color="auto"/>
        <w:bottom w:val="none" w:sz="0" w:space="0" w:color="auto"/>
        <w:right w:val="none" w:sz="0" w:space="0" w:color="auto"/>
      </w:divBdr>
    </w:div>
    <w:div w:id="964771474">
      <w:bodyDiv w:val="1"/>
      <w:marLeft w:val="0"/>
      <w:marRight w:val="0"/>
      <w:marTop w:val="0"/>
      <w:marBottom w:val="0"/>
      <w:divBdr>
        <w:top w:val="none" w:sz="0" w:space="0" w:color="auto"/>
        <w:left w:val="none" w:sz="0" w:space="0" w:color="auto"/>
        <w:bottom w:val="none" w:sz="0" w:space="0" w:color="auto"/>
        <w:right w:val="none" w:sz="0" w:space="0" w:color="auto"/>
      </w:divBdr>
      <w:divsChild>
        <w:div w:id="96101341">
          <w:marLeft w:val="0"/>
          <w:marRight w:val="0"/>
          <w:marTop w:val="0"/>
          <w:marBottom w:val="0"/>
          <w:divBdr>
            <w:top w:val="none" w:sz="0" w:space="0" w:color="auto"/>
            <w:left w:val="none" w:sz="0" w:space="0" w:color="auto"/>
            <w:bottom w:val="none" w:sz="0" w:space="0" w:color="auto"/>
            <w:right w:val="none" w:sz="0" w:space="0" w:color="auto"/>
          </w:divBdr>
        </w:div>
        <w:div w:id="232550501">
          <w:marLeft w:val="0"/>
          <w:marRight w:val="0"/>
          <w:marTop w:val="0"/>
          <w:marBottom w:val="0"/>
          <w:divBdr>
            <w:top w:val="none" w:sz="0" w:space="0" w:color="auto"/>
            <w:left w:val="none" w:sz="0" w:space="0" w:color="auto"/>
            <w:bottom w:val="none" w:sz="0" w:space="0" w:color="auto"/>
            <w:right w:val="none" w:sz="0" w:space="0" w:color="auto"/>
          </w:divBdr>
        </w:div>
        <w:div w:id="642852214">
          <w:marLeft w:val="0"/>
          <w:marRight w:val="0"/>
          <w:marTop w:val="0"/>
          <w:marBottom w:val="0"/>
          <w:divBdr>
            <w:top w:val="none" w:sz="0" w:space="0" w:color="auto"/>
            <w:left w:val="none" w:sz="0" w:space="0" w:color="auto"/>
            <w:bottom w:val="none" w:sz="0" w:space="0" w:color="auto"/>
            <w:right w:val="none" w:sz="0" w:space="0" w:color="auto"/>
          </w:divBdr>
        </w:div>
        <w:div w:id="688524339">
          <w:marLeft w:val="0"/>
          <w:marRight w:val="0"/>
          <w:marTop w:val="0"/>
          <w:marBottom w:val="0"/>
          <w:divBdr>
            <w:top w:val="none" w:sz="0" w:space="0" w:color="auto"/>
            <w:left w:val="none" w:sz="0" w:space="0" w:color="auto"/>
            <w:bottom w:val="none" w:sz="0" w:space="0" w:color="auto"/>
            <w:right w:val="none" w:sz="0" w:space="0" w:color="auto"/>
          </w:divBdr>
        </w:div>
        <w:div w:id="804470235">
          <w:marLeft w:val="0"/>
          <w:marRight w:val="0"/>
          <w:marTop w:val="0"/>
          <w:marBottom w:val="0"/>
          <w:divBdr>
            <w:top w:val="none" w:sz="0" w:space="0" w:color="auto"/>
            <w:left w:val="none" w:sz="0" w:space="0" w:color="auto"/>
            <w:bottom w:val="none" w:sz="0" w:space="0" w:color="auto"/>
            <w:right w:val="none" w:sz="0" w:space="0" w:color="auto"/>
          </w:divBdr>
        </w:div>
        <w:div w:id="1561670754">
          <w:marLeft w:val="0"/>
          <w:marRight w:val="0"/>
          <w:marTop w:val="0"/>
          <w:marBottom w:val="0"/>
          <w:divBdr>
            <w:top w:val="none" w:sz="0" w:space="0" w:color="auto"/>
            <w:left w:val="none" w:sz="0" w:space="0" w:color="auto"/>
            <w:bottom w:val="none" w:sz="0" w:space="0" w:color="auto"/>
            <w:right w:val="none" w:sz="0" w:space="0" w:color="auto"/>
          </w:divBdr>
        </w:div>
        <w:div w:id="1904756800">
          <w:marLeft w:val="0"/>
          <w:marRight w:val="0"/>
          <w:marTop w:val="0"/>
          <w:marBottom w:val="0"/>
          <w:divBdr>
            <w:top w:val="none" w:sz="0" w:space="0" w:color="auto"/>
            <w:left w:val="none" w:sz="0" w:space="0" w:color="auto"/>
            <w:bottom w:val="none" w:sz="0" w:space="0" w:color="auto"/>
            <w:right w:val="none" w:sz="0" w:space="0" w:color="auto"/>
          </w:divBdr>
        </w:div>
      </w:divsChild>
    </w:div>
    <w:div w:id="1084378628">
      <w:bodyDiv w:val="1"/>
      <w:marLeft w:val="0"/>
      <w:marRight w:val="0"/>
      <w:marTop w:val="0"/>
      <w:marBottom w:val="0"/>
      <w:divBdr>
        <w:top w:val="none" w:sz="0" w:space="0" w:color="auto"/>
        <w:left w:val="none" w:sz="0" w:space="0" w:color="auto"/>
        <w:bottom w:val="none" w:sz="0" w:space="0" w:color="auto"/>
        <w:right w:val="none" w:sz="0" w:space="0" w:color="auto"/>
      </w:divBdr>
    </w:div>
    <w:div w:id="1169325885">
      <w:bodyDiv w:val="1"/>
      <w:marLeft w:val="0"/>
      <w:marRight w:val="0"/>
      <w:marTop w:val="0"/>
      <w:marBottom w:val="0"/>
      <w:divBdr>
        <w:top w:val="none" w:sz="0" w:space="0" w:color="auto"/>
        <w:left w:val="none" w:sz="0" w:space="0" w:color="auto"/>
        <w:bottom w:val="none" w:sz="0" w:space="0" w:color="auto"/>
        <w:right w:val="none" w:sz="0" w:space="0" w:color="auto"/>
      </w:divBdr>
      <w:divsChild>
        <w:div w:id="20667566">
          <w:marLeft w:val="0"/>
          <w:marRight w:val="0"/>
          <w:marTop w:val="0"/>
          <w:marBottom w:val="0"/>
          <w:divBdr>
            <w:top w:val="none" w:sz="0" w:space="0" w:color="auto"/>
            <w:left w:val="none" w:sz="0" w:space="0" w:color="auto"/>
            <w:bottom w:val="none" w:sz="0" w:space="0" w:color="auto"/>
            <w:right w:val="none" w:sz="0" w:space="0" w:color="auto"/>
          </w:divBdr>
        </w:div>
        <w:div w:id="104814353">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27402055">
          <w:marLeft w:val="0"/>
          <w:marRight w:val="0"/>
          <w:marTop w:val="0"/>
          <w:marBottom w:val="0"/>
          <w:divBdr>
            <w:top w:val="none" w:sz="0" w:space="0" w:color="auto"/>
            <w:left w:val="none" w:sz="0" w:space="0" w:color="auto"/>
            <w:bottom w:val="none" w:sz="0" w:space="0" w:color="auto"/>
            <w:right w:val="none" w:sz="0" w:space="0" w:color="auto"/>
          </w:divBdr>
        </w:div>
        <w:div w:id="145126095">
          <w:marLeft w:val="0"/>
          <w:marRight w:val="0"/>
          <w:marTop w:val="0"/>
          <w:marBottom w:val="0"/>
          <w:divBdr>
            <w:top w:val="none" w:sz="0" w:space="0" w:color="auto"/>
            <w:left w:val="none" w:sz="0" w:space="0" w:color="auto"/>
            <w:bottom w:val="none" w:sz="0" w:space="0" w:color="auto"/>
            <w:right w:val="none" w:sz="0" w:space="0" w:color="auto"/>
          </w:divBdr>
        </w:div>
        <w:div w:id="176624473">
          <w:marLeft w:val="0"/>
          <w:marRight w:val="0"/>
          <w:marTop w:val="0"/>
          <w:marBottom w:val="0"/>
          <w:divBdr>
            <w:top w:val="none" w:sz="0" w:space="0" w:color="auto"/>
            <w:left w:val="none" w:sz="0" w:space="0" w:color="auto"/>
            <w:bottom w:val="none" w:sz="0" w:space="0" w:color="auto"/>
            <w:right w:val="none" w:sz="0" w:space="0" w:color="auto"/>
          </w:divBdr>
        </w:div>
        <w:div w:id="229123663">
          <w:marLeft w:val="0"/>
          <w:marRight w:val="0"/>
          <w:marTop w:val="0"/>
          <w:marBottom w:val="0"/>
          <w:divBdr>
            <w:top w:val="none" w:sz="0" w:space="0" w:color="auto"/>
            <w:left w:val="none" w:sz="0" w:space="0" w:color="auto"/>
            <w:bottom w:val="none" w:sz="0" w:space="0" w:color="auto"/>
            <w:right w:val="none" w:sz="0" w:space="0" w:color="auto"/>
          </w:divBdr>
        </w:div>
        <w:div w:id="260332457">
          <w:marLeft w:val="0"/>
          <w:marRight w:val="0"/>
          <w:marTop w:val="0"/>
          <w:marBottom w:val="0"/>
          <w:divBdr>
            <w:top w:val="none" w:sz="0" w:space="0" w:color="auto"/>
            <w:left w:val="none" w:sz="0" w:space="0" w:color="auto"/>
            <w:bottom w:val="none" w:sz="0" w:space="0" w:color="auto"/>
            <w:right w:val="none" w:sz="0" w:space="0" w:color="auto"/>
          </w:divBdr>
        </w:div>
        <w:div w:id="401566347">
          <w:marLeft w:val="0"/>
          <w:marRight w:val="0"/>
          <w:marTop w:val="0"/>
          <w:marBottom w:val="0"/>
          <w:divBdr>
            <w:top w:val="none" w:sz="0" w:space="0" w:color="auto"/>
            <w:left w:val="none" w:sz="0" w:space="0" w:color="auto"/>
            <w:bottom w:val="none" w:sz="0" w:space="0" w:color="auto"/>
            <w:right w:val="none" w:sz="0" w:space="0" w:color="auto"/>
          </w:divBdr>
        </w:div>
        <w:div w:id="426581370">
          <w:marLeft w:val="0"/>
          <w:marRight w:val="0"/>
          <w:marTop w:val="0"/>
          <w:marBottom w:val="0"/>
          <w:divBdr>
            <w:top w:val="none" w:sz="0" w:space="0" w:color="auto"/>
            <w:left w:val="none" w:sz="0" w:space="0" w:color="auto"/>
            <w:bottom w:val="none" w:sz="0" w:space="0" w:color="auto"/>
            <w:right w:val="none" w:sz="0" w:space="0" w:color="auto"/>
          </w:divBdr>
        </w:div>
        <w:div w:id="464352530">
          <w:marLeft w:val="0"/>
          <w:marRight w:val="0"/>
          <w:marTop w:val="0"/>
          <w:marBottom w:val="0"/>
          <w:divBdr>
            <w:top w:val="none" w:sz="0" w:space="0" w:color="auto"/>
            <w:left w:val="none" w:sz="0" w:space="0" w:color="auto"/>
            <w:bottom w:val="none" w:sz="0" w:space="0" w:color="auto"/>
            <w:right w:val="none" w:sz="0" w:space="0" w:color="auto"/>
          </w:divBdr>
        </w:div>
        <w:div w:id="527136323">
          <w:marLeft w:val="0"/>
          <w:marRight w:val="0"/>
          <w:marTop w:val="0"/>
          <w:marBottom w:val="0"/>
          <w:divBdr>
            <w:top w:val="none" w:sz="0" w:space="0" w:color="auto"/>
            <w:left w:val="none" w:sz="0" w:space="0" w:color="auto"/>
            <w:bottom w:val="none" w:sz="0" w:space="0" w:color="auto"/>
            <w:right w:val="none" w:sz="0" w:space="0" w:color="auto"/>
          </w:divBdr>
        </w:div>
        <w:div w:id="539368312">
          <w:marLeft w:val="0"/>
          <w:marRight w:val="0"/>
          <w:marTop w:val="0"/>
          <w:marBottom w:val="0"/>
          <w:divBdr>
            <w:top w:val="none" w:sz="0" w:space="0" w:color="auto"/>
            <w:left w:val="none" w:sz="0" w:space="0" w:color="auto"/>
            <w:bottom w:val="none" w:sz="0" w:space="0" w:color="auto"/>
            <w:right w:val="none" w:sz="0" w:space="0" w:color="auto"/>
          </w:divBdr>
        </w:div>
        <w:div w:id="616258192">
          <w:marLeft w:val="0"/>
          <w:marRight w:val="0"/>
          <w:marTop w:val="0"/>
          <w:marBottom w:val="0"/>
          <w:divBdr>
            <w:top w:val="none" w:sz="0" w:space="0" w:color="auto"/>
            <w:left w:val="none" w:sz="0" w:space="0" w:color="auto"/>
            <w:bottom w:val="none" w:sz="0" w:space="0" w:color="auto"/>
            <w:right w:val="none" w:sz="0" w:space="0" w:color="auto"/>
          </w:divBdr>
        </w:div>
        <w:div w:id="624192685">
          <w:marLeft w:val="0"/>
          <w:marRight w:val="0"/>
          <w:marTop w:val="0"/>
          <w:marBottom w:val="0"/>
          <w:divBdr>
            <w:top w:val="none" w:sz="0" w:space="0" w:color="auto"/>
            <w:left w:val="none" w:sz="0" w:space="0" w:color="auto"/>
            <w:bottom w:val="none" w:sz="0" w:space="0" w:color="auto"/>
            <w:right w:val="none" w:sz="0" w:space="0" w:color="auto"/>
          </w:divBdr>
        </w:div>
        <w:div w:id="707220149">
          <w:marLeft w:val="0"/>
          <w:marRight w:val="0"/>
          <w:marTop w:val="0"/>
          <w:marBottom w:val="0"/>
          <w:divBdr>
            <w:top w:val="none" w:sz="0" w:space="0" w:color="auto"/>
            <w:left w:val="none" w:sz="0" w:space="0" w:color="auto"/>
            <w:bottom w:val="none" w:sz="0" w:space="0" w:color="auto"/>
            <w:right w:val="none" w:sz="0" w:space="0" w:color="auto"/>
          </w:divBdr>
        </w:div>
        <w:div w:id="760416485">
          <w:marLeft w:val="0"/>
          <w:marRight w:val="0"/>
          <w:marTop w:val="0"/>
          <w:marBottom w:val="0"/>
          <w:divBdr>
            <w:top w:val="none" w:sz="0" w:space="0" w:color="auto"/>
            <w:left w:val="none" w:sz="0" w:space="0" w:color="auto"/>
            <w:bottom w:val="none" w:sz="0" w:space="0" w:color="auto"/>
            <w:right w:val="none" w:sz="0" w:space="0" w:color="auto"/>
          </w:divBdr>
        </w:div>
        <w:div w:id="768165167">
          <w:marLeft w:val="0"/>
          <w:marRight w:val="0"/>
          <w:marTop w:val="0"/>
          <w:marBottom w:val="0"/>
          <w:divBdr>
            <w:top w:val="none" w:sz="0" w:space="0" w:color="auto"/>
            <w:left w:val="none" w:sz="0" w:space="0" w:color="auto"/>
            <w:bottom w:val="none" w:sz="0" w:space="0" w:color="auto"/>
            <w:right w:val="none" w:sz="0" w:space="0" w:color="auto"/>
          </w:divBdr>
        </w:div>
        <w:div w:id="788233456">
          <w:marLeft w:val="0"/>
          <w:marRight w:val="0"/>
          <w:marTop w:val="0"/>
          <w:marBottom w:val="0"/>
          <w:divBdr>
            <w:top w:val="none" w:sz="0" w:space="0" w:color="auto"/>
            <w:left w:val="none" w:sz="0" w:space="0" w:color="auto"/>
            <w:bottom w:val="none" w:sz="0" w:space="0" w:color="auto"/>
            <w:right w:val="none" w:sz="0" w:space="0" w:color="auto"/>
          </w:divBdr>
        </w:div>
        <w:div w:id="819886551">
          <w:marLeft w:val="0"/>
          <w:marRight w:val="0"/>
          <w:marTop w:val="0"/>
          <w:marBottom w:val="0"/>
          <w:divBdr>
            <w:top w:val="none" w:sz="0" w:space="0" w:color="auto"/>
            <w:left w:val="none" w:sz="0" w:space="0" w:color="auto"/>
            <w:bottom w:val="none" w:sz="0" w:space="0" w:color="auto"/>
            <w:right w:val="none" w:sz="0" w:space="0" w:color="auto"/>
          </w:divBdr>
        </w:div>
        <w:div w:id="889145554">
          <w:marLeft w:val="0"/>
          <w:marRight w:val="0"/>
          <w:marTop w:val="0"/>
          <w:marBottom w:val="0"/>
          <w:divBdr>
            <w:top w:val="none" w:sz="0" w:space="0" w:color="auto"/>
            <w:left w:val="none" w:sz="0" w:space="0" w:color="auto"/>
            <w:bottom w:val="none" w:sz="0" w:space="0" w:color="auto"/>
            <w:right w:val="none" w:sz="0" w:space="0" w:color="auto"/>
          </w:divBdr>
        </w:div>
        <w:div w:id="958999311">
          <w:marLeft w:val="0"/>
          <w:marRight w:val="0"/>
          <w:marTop w:val="0"/>
          <w:marBottom w:val="0"/>
          <w:divBdr>
            <w:top w:val="none" w:sz="0" w:space="0" w:color="auto"/>
            <w:left w:val="none" w:sz="0" w:space="0" w:color="auto"/>
            <w:bottom w:val="none" w:sz="0" w:space="0" w:color="auto"/>
            <w:right w:val="none" w:sz="0" w:space="0" w:color="auto"/>
          </w:divBdr>
        </w:div>
        <w:div w:id="972753279">
          <w:marLeft w:val="0"/>
          <w:marRight w:val="0"/>
          <w:marTop w:val="0"/>
          <w:marBottom w:val="0"/>
          <w:divBdr>
            <w:top w:val="none" w:sz="0" w:space="0" w:color="auto"/>
            <w:left w:val="none" w:sz="0" w:space="0" w:color="auto"/>
            <w:bottom w:val="none" w:sz="0" w:space="0" w:color="auto"/>
            <w:right w:val="none" w:sz="0" w:space="0" w:color="auto"/>
          </w:divBdr>
        </w:div>
        <w:div w:id="999508229">
          <w:marLeft w:val="0"/>
          <w:marRight w:val="0"/>
          <w:marTop w:val="0"/>
          <w:marBottom w:val="0"/>
          <w:divBdr>
            <w:top w:val="none" w:sz="0" w:space="0" w:color="auto"/>
            <w:left w:val="none" w:sz="0" w:space="0" w:color="auto"/>
            <w:bottom w:val="none" w:sz="0" w:space="0" w:color="auto"/>
            <w:right w:val="none" w:sz="0" w:space="0" w:color="auto"/>
          </w:divBdr>
        </w:div>
        <w:div w:id="1063213726">
          <w:marLeft w:val="0"/>
          <w:marRight w:val="0"/>
          <w:marTop w:val="0"/>
          <w:marBottom w:val="0"/>
          <w:divBdr>
            <w:top w:val="none" w:sz="0" w:space="0" w:color="auto"/>
            <w:left w:val="none" w:sz="0" w:space="0" w:color="auto"/>
            <w:bottom w:val="none" w:sz="0" w:space="0" w:color="auto"/>
            <w:right w:val="none" w:sz="0" w:space="0" w:color="auto"/>
          </w:divBdr>
        </w:div>
        <w:div w:id="1064642679">
          <w:marLeft w:val="0"/>
          <w:marRight w:val="0"/>
          <w:marTop w:val="0"/>
          <w:marBottom w:val="0"/>
          <w:divBdr>
            <w:top w:val="none" w:sz="0" w:space="0" w:color="auto"/>
            <w:left w:val="none" w:sz="0" w:space="0" w:color="auto"/>
            <w:bottom w:val="none" w:sz="0" w:space="0" w:color="auto"/>
            <w:right w:val="none" w:sz="0" w:space="0" w:color="auto"/>
          </w:divBdr>
        </w:div>
        <w:div w:id="1142849418">
          <w:marLeft w:val="0"/>
          <w:marRight w:val="0"/>
          <w:marTop w:val="0"/>
          <w:marBottom w:val="0"/>
          <w:divBdr>
            <w:top w:val="none" w:sz="0" w:space="0" w:color="auto"/>
            <w:left w:val="none" w:sz="0" w:space="0" w:color="auto"/>
            <w:bottom w:val="none" w:sz="0" w:space="0" w:color="auto"/>
            <w:right w:val="none" w:sz="0" w:space="0" w:color="auto"/>
          </w:divBdr>
        </w:div>
        <w:div w:id="1151823097">
          <w:marLeft w:val="0"/>
          <w:marRight w:val="0"/>
          <w:marTop w:val="0"/>
          <w:marBottom w:val="0"/>
          <w:divBdr>
            <w:top w:val="none" w:sz="0" w:space="0" w:color="auto"/>
            <w:left w:val="none" w:sz="0" w:space="0" w:color="auto"/>
            <w:bottom w:val="none" w:sz="0" w:space="0" w:color="auto"/>
            <w:right w:val="none" w:sz="0" w:space="0" w:color="auto"/>
          </w:divBdr>
        </w:div>
        <w:div w:id="1222980034">
          <w:marLeft w:val="0"/>
          <w:marRight w:val="0"/>
          <w:marTop w:val="0"/>
          <w:marBottom w:val="0"/>
          <w:divBdr>
            <w:top w:val="none" w:sz="0" w:space="0" w:color="auto"/>
            <w:left w:val="none" w:sz="0" w:space="0" w:color="auto"/>
            <w:bottom w:val="none" w:sz="0" w:space="0" w:color="auto"/>
            <w:right w:val="none" w:sz="0" w:space="0" w:color="auto"/>
          </w:divBdr>
        </w:div>
        <w:div w:id="1278172471">
          <w:marLeft w:val="0"/>
          <w:marRight w:val="0"/>
          <w:marTop w:val="0"/>
          <w:marBottom w:val="0"/>
          <w:divBdr>
            <w:top w:val="none" w:sz="0" w:space="0" w:color="auto"/>
            <w:left w:val="none" w:sz="0" w:space="0" w:color="auto"/>
            <w:bottom w:val="none" w:sz="0" w:space="0" w:color="auto"/>
            <w:right w:val="none" w:sz="0" w:space="0" w:color="auto"/>
          </w:divBdr>
        </w:div>
        <w:div w:id="1281764693">
          <w:marLeft w:val="0"/>
          <w:marRight w:val="0"/>
          <w:marTop w:val="0"/>
          <w:marBottom w:val="0"/>
          <w:divBdr>
            <w:top w:val="none" w:sz="0" w:space="0" w:color="auto"/>
            <w:left w:val="none" w:sz="0" w:space="0" w:color="auto"/>
            <w:bottom w:val="none" w:sz="0" w:space="0" w:color="auto"/>
            <w:right w:val="none" w:sz="0" w:space="0" w:color="auto"/>
          </w:divBdr>
        </w:div>
        <w:div w:id="1528323866">
          <w:marLeft w:val="0"/>
          <w:marRight w:val="0"/>
          <w:marTop w:val="0"/>
          <w:marBottom w:val="0"/>
          <w:divBdr>
            <w:top w:val="none" w:sz="0" w:space="0" w:color="auto"/>
            <w:left w:val="none" w:sz="0" w:space="0" w:color="auto"/>
            <w:bottom w:val="none" w:sz="0" w:space="0" w:color="auto"/>
            <w:right w:val="none" w:sz="0" w:space="0" w:color="auto"/>
          </w:divBdr>
        </w:div>
        <w:div w:id="1545679074">
          <w:marLeft w:val="0"/>
          <w:marRight w:val="0"/>
          <w:marTop w:val="0"/>
          <w:marBottom w:val="0"/>
          <w:divBdr>
            <w:top w:val="none" w:sz="0" w:space="0" w:color="auto"/>
            <w:left w:val="none" w:sz="0" w:space="0" w:color="auto"/>
            <w:bottom w:val="none" w:sz="0" w:space="0" w:color="auto"/>
            <w:right w:val="none" w:sz="0" w:space="0" w:color="auto"/>
          </w:divBdr>
        </w:div>
        <w:div w:id="1557662279">
          <w:marLeft w:val="0"/>
          <w:marRight w:val="0"/>
          <w:marTop w:val="0"/>
          <w:marBottom w:val="0"/>
          <w:divBdr>
            <w:top w:val="none" w:sz="0" w:space="0" w:color="auto"/>
            <w:left w:val="none" w:sz="0" w:space="0" w:color="auto"/>
            <w:bottom w:val="none" w:sz="0" w:space="0" w:color="auto"/>
            <w:right w:val="none" w:sz="0" w:space="0" w:color="auto"/>
          </w:divBdr>
        </w:div>
        <w:div w:id="1588231375">
          <w:marLeft w:val="0"/>
          <w:marRight w:val="0"/>
          <w:marTop w:val="0"/>
          <w:marBottom w:val="0"/>
          <w:divBdr>
            <w:top w:val="none" w:sz="0" w:space="0" w:color="auto"/>
            <w:left w:val="none" w:sz="0" w:space="0" w:color="auto"/>
            <w:bottom w:val="none" w:sz="0" w:space="0" w:color="auto"/>
            <w:right w:val="none" w:sz="0" w:space="0" w:color="auto"/>
          </w:divBdr>
        </w:div>
        <w:div w:id="1597059615">
          <w:marLeft w:val="0"/>
          <w:marRight w:val="0"/>
          <w:marTop w:val="0"/>
          <w:marBottom w:val="0"/>
          <w:divBdr>
            <w:top w:val="none" w:sz="0" w:space="0" w:color="auto"/>
            <w:left w:val="none" w:sz="0" w:space="0" w:color="auto"/>
            <w:bottom w:val="none" w:sz="0" w:space="0" w:color="auto"/>
            <w:right w:val="none" w:sz="0" w:space="0" w:color="auto"/>
          </w:divBdr>
        </w:div>
        <w:div w:id="1634018183">
          <w:marLeft w:val="0"/>
          <w:marRight w:val="0"/>
          <w:marTop w:val="0"/>
          <w:marBottom w:val="0"/>
          <w:divBdr>
            <w:top w:val="none" w:sz="0" w:space="0" w:color="auto"/>
            <w:left w:val="none" w:sz="0" w:space="0" w:color="auto"/>
            <w:bottom w:val="none" w:sz="0" w:space="0" w:color="auto"/>
            <w:right w:val="none" w:sz="0" w:space="0" w:color="auto"/>
          </w:divBdr>
        </w:div>
        <w:div w:id="1683504685">
          <w:marLeft w:val="0"/>
          <w:marRight w:val="0"/>
          <w:marTop w:val="0"/>
          <w:marBottom w:val="0"/>
          <w:divBdr>
            <w:top w:val="none" w:sz="0" w:space="0" w:color="auto"/>
            <w:left w:val="none" w:sz="0" w:space="0" w:color="auto"/>
            <w:bottom w:val="none" w:sz="0" w:space="0" w:color="auto"/>
            <w:right w:val="none" w:sz="0" w:space="0" w:color="auto"/>
          </w:divBdr>
        </w:div>
        <w:div w:id="1715882825">
          <w:marLeft w:val="0"/>
          <w:marRight w:val="0"/>
          <w:marTop w:val="0"/>
          <w:marBottom w:val="0"/>
          <w:divBdr>
            <w:top w:val="none" w:sz="0" w:space="0" w:color="auto"/>
            <w:left w:val="none" w:sz="0" w:space="0" w:color="auto"/>
            <w:bottom w:val="none" w:sz="0" w:space="0" w:color="auto"/>
            <w:right w:val="none" w:sz="0" w:space="0" w:color="auto"/>
          </w:divBdr>
        </w:div>
        <w:div w:id="1725714884">
          <w:marLeft w:val="0"/>
          <w:marRight w:val="0"/>
          <w:marTop w:val="0"/>
          <w:marBottom w:val="0"/>
          <w:divBdr>
            <w:top w:val="none" w:sz="0" w:space="0" w:color="auto"/>
            <w:left w:val="none" w:sz="0" w:space="0" w:color="auto"/>
            <w:bottom w:val="none" w:sz="0" w:space="0" w:color="auto"/>
            <w:right w:val="none" w:sz="0" w:space="0" w:color="auto"/>
          </w:divBdr>
        </w:div>
        <w:div w:id="1745757897">
          <w:marLeft w:val="0"/>
          <w:marRight w:val="0"/>
          <w:marTop w:val="0"/>
          <w:marBottom w:val="0"/>
          <w:divBdr>
            <w:top w:val="none" w:sz="0" w:space="0" w:color="auto"/>
            <w:left w:val="none" w:sz="0" w:space="0" w:color="auto"/>
            <w:bottom w:val="none" w:sz="0" w:space="0" w:color="auto"/>
            <w:right w:val="none" w:sz="0" w:space="0" w:color="auto"/>
          </w:divBdr>
        </w:div>
        <w:div w:id="1758553137">
          <w:marLeft w:val="0"/>
          <w:marRight w:val="0"/>
          <w:marTop w:val="0"/>
          <w:marBottom w:val="0"/>
          <w:divBdr>
            <w:top w:val="none" w:sz="0" w:space="0" w:color="auto"/>
            <w:left w:val="none" w:sz="0" w:space="0" w:color="auto"/>
            <w:bottom w:val="none" w:sz="0" w:space="0" w:color="auto"/>
            <w:right w:val="none" w:sz="0" w:space="0" w:color="auto"/>
          </w:divBdr>
        </w:div>
        <w:div w:id="1775245867">
          <w:marLeft w:val="0"/>
          <w:marRight w:val="0"/>
          <w:marTop w:val="0"/>
          <w:marBottom w:val="0"/>
          <w:divBdr>
            <w:top w:val="none" w:sz="0" w:space="0" w:color="auto"/>
            <w:left w:val="none" w:sz="0" w:space="0" w:color="auto"/>
            <w:bottom w:val="none" w:sz="0" w:space="0" w:color="auto"/>
            <w:right w:val="none" w:sz="0" w:space="0" w:color="auto"/>
          </w:divBdr>
        </w:div>
        <w:div w:id="1825505661">
          <w:marLeft w:val="0"/>
          <w:marRight w:val="0"/>
          <w:marTop w:val="0"/>
          <w:marBottom w:val="0"/>
          <w:divBdr>
            <w:top w:val="none" w:sz="0" w:space="0" w:color="auto"/>
            <w:left w:val="none" w:sz="0" w:space="0" w:color="auto"/>
            <w:bottom w:val="none" w:sz="0" w:space="0" w:color="auto"/>
            <w:right w:val="none" w:sz="0" w:space="0" w:color="auto"/>
          </w:divBdr>
        </w:div>
        <w:div w:id="1834949255">
          <w:marLeft w:val="0"/>
          <w:marRight w:val="0"/>
          <w:marTop w:val="0"/>
          <w:marBottom w:val="0"/>
          <w:divBdr>
            <w:top w:val="none" w:sz="0" w:space="0" w:color="auto"/>
            <w:left w:val="none" w:sz="0" w:space="0" w:color="auto"/>
            <w:bottom w:val="none" w:sz="0" w:space="0" w:color="auto"/>
            <w:right w:val="none" w:sz="0" w:space="0" w:color="auto"/>
          </w:divBdr>
        </w:div>
        <w:div w:id="1862278854">
          <w:marLeft w:val="0"/>
          <w:marRight w:val="0"/>
          <w:marTop w:val="0"/>
          <w:marBottom w:val="0"/>
          <w:divBdr>
            <w:top w:val="none" w:sz="0" w:space="0" w:color="auto"/>
            <w:left w:val="none" w:sz="0" w:space="0" w:color="auto"/>
            <w:bottom w:val="none" w:sz="0" w:space="0" w:color="auto"/>
            <w:right w:val="none" w:sz="0" w:space="0" w:color="auto"/>
          </w:divBdr>
        </w:div>
        <w:div w:id="1864632457">
          <w:marLeft w:val="0"/>
          <w:marRight w:val="0"/>
          <w:marTop w:val="0"/>
          <w:marBottom w:val="0"/>
          <w:divBdr>
            <w:top w:val="none" w:sz="0" w:space="0" w:color="auto"/>
            <w:left w:val="none" w:sz="0" w:space="0" w:color="auto"/>
            <w:bottom w:val="none" w:sz="0" w:space="0" w:color="auto"/>
            <w:right w:val="none" w:sz="0" w:space="0" w:color="auto"/>
          </w:divBdr>
        </w:div>
        <w:div w:id="1935698696">
          <w:marLeft w:val="0"/>
          <w:marRight w:val="0"/>
          <w:marTop w:val="0"/>
          <w:marBottom w:val="0"/>
          <w:divBdr>
            <w:top w:val="none" w:sz="0" w:space="0" w:color="auto"/>
            <w:left w:val="none" w:sz="0" w:space="0" w:color="auto"/>
            <w:bottom w:val="none" w:sz="0" w:space="0" w:color="auto"/>
            <w:right w:val="none" w:sz="0" w:space="0" w:color="auto"/>
          </w:divBdr>
        </w:div>
        <w:div w:id="2026206722">
          <w:marLeft w:val="0"/>
          <w:marRight w:val="0"/>
          <w:marTop w:val="0"/>
          <w:marBottom w:val="0"/>
          <w:divBdr>
            <w:top w:val="none" w:sz="0" w:space="0" w:color="auto"/>
            <w:left w:val="none" w:sz="0" w:space="0" w:color="auto"/>
            <w:bottom w:val="none" w:sz="0" w:space="0" w:color="auto"/>
            <w:right w:val="none" w:sz="0" w:space="0" w:color="auto"/>
          </w:divBdr>
        </w:div>
        <w:div w:id="2124611690">
          <w:marLeft w:val="0"/>
          <w:marRight w:val="0"/>
          <w:marTop w:val="0"/>
          <w:marBottom w:val="0"/>
          <w:divBdr>
            <w:top w:val="none" w:sz="0" w:space="0" w:color="auto"/>
            <w:left w:val="none" w:sz="0" w:space="0" w:color="auto"/>
            <w:bottom w:val="none" w:sz="0" w:space="0" w:color="auto"/>
            <w:right w:val="none" w:sz="0" w:space="0" w:color="auto"/>
          </w:divBdr>
        </w:div>
      </w:divsChild>
    </w:div>
    <w:div w:id="1740597427">
      <w:bodyDiv w:val="1"/>
      <w:marLeft w:val="0"/>
      <w:marRight w:val="0"/>
      <w:marTop w:val="0"/>
      <w:marBottom w:val="0"/>
      <w:divBdr>
        <w:top w:val="none" w:sz="0" w:space="0" w:color="auto"/>
        <w:left w:val="none" w:sz="0" w:space="0" w:color="auto"/>
        <w:bottom w:val="none" w:sz="0" w:space="0" w:color="auto"/>
        <w:right w:val="none" w:sz="0" w:space="0" w:color="auto"/>
      </w:divBdr>
    </w:div>
    <w:div w:id="1890723874">
      <w:bodyDiv w:val="1"/>
      <w:marLeft w:val="0"/>
      <w:marRight w:val="0"/>
      <w:marTop w:val="0"/>
      <w:marBottom w:val="0"/>
      <w:divBdr>
        <w:top w:val="none" w:sz="0" w:space="0" w:color="auto"/>
        <w:left w:val="none" w:sz="0" w:space="0" w:color="auto"/>
        <w:bottom w:val="none" w:sz="0" w:space="0" w:color="auto"/>
        <w:right w:val="none" w:sz="0" w:space="0" w:color="auto"/>
      </w:divBdr>
      <w:divsChild>
        <w:div w:id="1371950785">
          <w:marLeft w:val="0"/>
          <w:marRight w:val="0"/>
          <w:marTop w:val="0"/>
          <w:marBottom w:val="0"/>
          <w:divBdr>
            <w:top w:val="none" w:sz="0" w:space="0" w:color="auto"/>
            <w:left w:val="none" w:sz="0" w:space="0" w:color="auto"/>
            <w:bottom w:val="none" w:sz="0" w:space="0" w:color="auto"/>
            <w:right w:val="none" w:sz="0" w:space="0" w:color="auto"/>
          </w:divBdr>
          <w:divsChild>
            <w:div w:id="1110124969">
              <w:marLeft w:val="0"/>
              <w:marRight w:val="0"/>
              <w:marTop w:val="630"/>
              <w:marBottom w:val="0"/>
              <w:divBdr>
                <w:top w:val="none" w:sz="0" w:space="0" w:color="auto"/>
                <w:left w:val="none" w:sz="0" w:space="0" w:color="auto"/>
                <w:bottom w:val="none" w:sz="0" w:space="0" w:color="auto"/>
                <w:right w:val="none" w:sz="0" w:space="0" w:color="auto"/>
              </w:divBdr>
              <w:divsChild>
                <w:div w:id="1036589897">
                  <w:marLeft w:val="0"/>
                  <w:marRight w:val="0"/>
                  <w:marTop w:val="0"/>
                  <w:marBottom w:val="0"/>
                  <w:divBdr>
                    <w:top w:val="none" w:sz="0" w:space="0" w:color="auto"/>
                    <w:left w:val="none" w:sz="0" w:space="0" w:color="auto"/>
                    <w:bottom w:val="none" w:sz="0" w:space="0" w:color="auto"/>
                    <w:right w:val="none" w:sz="0" w:space="0" w:color="auto"/>
                  </w:divBdr>
                  <w:divsChild>
                    <w:div w:id="1017391675">
                      <w:marLeft w:val="0"/>
                      <w:marRight w:val="0"/>
                      <w:marTop w:val="0"/>
                      <w:marBottom w:val="0"/>
                      <w:divBdr>
                        <w:top w:val="none" w:sz="0" w:space="0" w:color="auto"/>
                        <w:left w:val="none" w:sz="0" w:space="0" w:color="auto"/>
                        <w:bottom w:val="none" w:sz="0" w:space="0" w:color="auto"/>
                        <w:right w:val="none" w:sz="0" w:space="0" w:color="auto"/>
                      </w:divBdr>
                      <w:divsChild>
                        <w:div w:id="1175798960">
                          <w:marLeft w:val="0"/>
                          <w:marRight w:val="0"/>
                          <w:marTop w:val="0"/>
                          <w:marBottom w:val="0"/>
                          <w:divBdr>
                            <w:top w:val="none" w:sz="0" w:space="0" w:color="auto"/>
                            <w:left w:val="none" w:sz="0" w:space="0" w:color="auto"/>
                            <w:bottom w:val="none" w:sz="0" w:space="0" w:color="auto"/>
                            <w:right w:val="none" w:sz="0" w:space="0" w:color="auto"/>
                          </w:divBdr>
                          <w:divsChild>
                            <w:div w:id="959803095">
                              <w:marLeft w:val="0"/>
                              <w:marRight w:val="0"/>
                              <w:marTop w:val="0"/>
                              <w:marBottom w:val="0"/>
                              <w:divBdr>
                                <w:top w:val="none" w:sz="0" w:space="0" w:color="auto"/>
                                <w:left w:val="none" w:sz="0" w:space="0" w:color="auto"/>
                                <w:bottom w:val="none" w:sz="0" w:space="0" w:color="auto"/>
                                <w:right w:val="none" w:sz="0" w:space="0" w:color="auto"/>
                              </w:divBdr>
                              <w:divsChild>
                                <w:div w:id="736131239">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535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816717">
      <w:bodyDiv w:val="1"/>
      <w:marLeft w:val="0"/>
      <w:marRight w:val="0"/>
      <w:marTop w:val="0"/>
      <w:marBottom w:val="0"/>
      <w:divBdr>
        <w:top w:val="none" w:sz="0" w:space="0" w:color="auto"/>
        <w:left w:val="none" w:sz="0" w:space="0" w:color="auto"/>
        <w:bottom w:val="none" w:sz="0" w:space="0" w:color="auto"/>
        <w:right w:val="none" w:sz="0" w:space="0" w:color="auto"/>
      </w:divBdr>
    </w:div>
    <w:div w:id="2057653737">
      <w:bodyDiv w:val="1"/>
      <w:marLeft w:val="0"/>
      <w:marRight w:val="0"/>
      <w:marTop w:val="0"/>
      <w:marBottom w:val="0"/>
      <w:divBdr>
        <w:top w:val="none" w:sz="0" w:space="0" w:color="auto"/>
        <w:left w:val="none" w:sz="0" w:space="0" w:color="auto"/>
        <w:bottom w:val="none" w:sz="0" w:space="0" w:color="auto"/>
        <w:right w:val="none" w:sz="0" w:space="0" w:color="auto"/>
      </w:divBdr>
      <w:divsChild>
        <w:div w:id="22748303">
          <w:marLeft w:val="0"/>
          <w:marRight w:val="0"/>
          <w:marTop w:val="0"/>
          <w:marBottom w:val="0"/>
          <w:divBdr>
            <w:top w:val="none" w:sz="0" w:space="0" w:color="auto"/>
            <w:left w:val="none" w:sz="0" w:space="0" w:color="auto"/>
            <w:bottom w:val="none" w:sz="0" w:space="0" w:color="auto"/>
            <w:right w:val="none" w:sz="0" w:space="0" w:color="auto"/>
          </w:divBdr>
        </w:div>
        <w:div w:id="26609663">
          <w:marLeft w:val="0"/>
          <w:marRight w:val="0"/>
          <w:marTop w:val="0"/>
          <w:marBottom w:val="0"/>
          <w:divBdr>
            <w:top w:val="none" w:sz="0" w:space="0" w:color="auto"/>
            <w:left w:val="none" w:sz="0" w:space="0" w:color="auto"/>
            <w:bottom w:val="none" w:sz="0" w:space="0" w:color="auto"/>
            <w:right w:val="none" w:sz="0" w:space="0" w:color="auto"/>
          </w:divBdr>
        </w:div>
        <w:div w:id="36897928">
          <w:marLeft w:val="0"/>
          <w:marRight w:val="0"/>
          <w:marTop w:val="0"/>
          <w:marBottom w:val="0"/>
          <w:divBdr>
            <w:top w:val="none" w:sz="0" w:space="0" w:color="auto"/>
            <w:left w:val="none" w:sz="0" w:space="0" w:color="auto"/>
            <w:bottom w:val="none" w:sz="0" w:space="0" w:color="auto"/>
            <w:right w:val="none" w:sz="0" w:space="0" w:color="auto"/>
          </w:divBdr>
        </w:div>
        <w:div w:id="57484451">
          <w:marLeft w:val="0"/>
          <w:marRight w:val="0"/>
          <w:marTop w:val="0"/>
          <w:marBottom w:val="0"/>
          <w:divBdr>
            <w:top w:val="none" w:sz="0" w:space="0" w:color="auto"/>
            <w:left w:val="none" w:sz="0" w:space="0" w:color="auto"/>
            <w:bottom w:val="none" w:sz="0" w:space="0" w:color="auto"/>
            <w:right w:val="none" w:sz="0" w:space="0" w:color="auto"/>
          </w:divBdr>
        </w:div>
        <w:div w:id="69353815">
          <w:marLeft w:val="0"/>
          <w:marRight w:val="0"/>
          <w:marTop w:val="0"/>
          <w:marBottom w:val="0"/>
          <w:divBdr>
            <w:top w:val="none" w:sz="0" w:space="0" w:color="auto"/>
            <w:left w:val="none" w:sz="0" w:space="0" w:color="auto"/>
            <w:bottom w:val="none" w:sz="0" w:space="0" w:color="auto"/>
            <w:right w:val="none" w:sz="0" w:space="0" w:color="auto"/>
          </w:divBdr>
        </w:div>
        <w:div w:id="85275723">
          <w:marLeft w:val="0"/>
          <w:marRight w:val="0"/>
          <w:marTop w:val="0"/>
          <w:marBottom w:val="0"/>
          <w:divBdr>
            <w:top w:val="none" w:sz="0" w:space="0" w:color="auto"/>
            <w:left w:val="none" w:sz="0" w:space="0" w:color="auto"/>
            <w:bottom w:val="none" w:sz="0" w:space="0" w:color="auto"/>
            <w:right w:val="none" w:sz="0" w:space="0" w:color="auto"/>
          </w:divBdr>
        </w:div>
        <w:div w:id="106003156">
          <w:marLeft w:val="0"/>
          <w:marRight w:val="0"/>
          <w:marTop w:val="0"/>
          <w:marBottom w:val="0"/>
          <w:divBdr>
            <w:top w:val="none" w:sz="0" w:space="0" w:color="auto"/>
            <w:left w:val="none" w:sz="0" w:space="0" w:color="auto"/>
            <w:bottom w:val="none" w:sz="0" w:space="0" w:color="auto"/>
            <w:right w:val="none" w:sz="0" w:space="0" w:color="auto"/>
          </w:divBdr>
        </w:div>
        <w:div w:id="107822838">
          <w:marLeft w:val="0"/>
          <w:marRight w:val="0"/>
          <w:marTop w:val="0"/>
          <w:marBottom w:val="0"/>
          <w:divBdr>
            <w:top w:val="none" w:sz="0" w:space="0" w:color="auto"/>
            <w:left w:val="none" w:sz="0" w:space="0" w:color="auto"/>
            <w:bottom w:val="none" w:sz="0" w:space="0" w:color="auto"/>
            <w:right w:val="none" w:sz="0" w:space="0" w:color="auto"/>
          </w:divBdr>
        </w:div>
        <w:div w:id="129638961">
          <w:marLeft w:val="0"/>
          <w:marRight w:val="0"/>
          <w:marTop w:val="0"/>
          <w:marBottom w:val="0"/>
          <w:divBdr>
            <w:top w:val="none" w:sz="0" w:space="0" w:color="auto"/>
            <w:left w:val="none" w:sz="0" w:space="0" w:color="auto"/>
            <w:bottom w:val="none" w:sz="0" w:space="0" w:color="auto"/>
            <w:right w:val="none" w:sz="0" w:space="0" w:color="auto"/>
          </w:divBdr>
        </w:div>
        <w:div w:id="131678631">
          <w:marLeft w:val="0"/>
          <w:marRight w:val="0"/>
          <w:marTop w:val="0"/>
          <w:marBottom w:val="0"/>
          <w:divBdr>
            <w:top w:val="none" w:sz="0" w:space="0" w:color="auto"/>
            <w:left w:val="none" w:sz="0" w:space="0" w:color="auto"/>
            <w:bottom w:val="none" w:sz="0" w:space="0" w:color="auto"/>
            <w:right w:val="none" w:sz="0" w:space="0" w:color="auto"/>
          </w:divBdr>
        </w:div>
        <w:div w:id="132795250">
          <w:marLeft w:val="0"/>
          <w:marRight w:val="0"/>
          <w:marTop w:val="0"/>
          <w:marBottom w:val="0"/>
          <w:divBdr>
            <w:top w:val="none" w:sz="0" w:space="0" w:color="auto"/>
            <w:left w:val="none" w:sz="0" w:space="0" w:color="auto"/>
            <w:bottom w:val="none" w:sz="0" w:space="0" w:color="auto"/>
            <w:right w:val="none" w:sz="0" w:space="0" w:color="auto"/>
          </w:divBdr>
        </w:div>
        <w:div w:id="216475369">
          <w:marLeft w:val="0"/>
          <w:marRight w:val="0"/>
          <w:marTop w:val="0"/>
          <w:marBottom w:val="0"/>
          <w:divBdr>
            <w:top w:val="none" w:sz="0" w:space="0" w:color="auto"/>
            <w:left w:val="none" w:sz="0" w:space="0" w:color="auto"/>
            <w:bottom w:val="none" w:sz="0" w:space="0" w:color="auto"/>
            <w:right w:val="none" w:sz="0" w:space="0" w:color="auto"/>
          </w:divBdr>
        </w:div>
        <w:div w:id="232277971">
          <w:marLeft w:val="0"/>
          <w:marRight w:val="0"/>
          <w:marTop w:val="0"/>
          <w:marBottom w:val="0"/>
          <w:divBdr>
            <w:top w:val="none" w:sz="0" w:space="0" w:color="auto"/>
            <w:left w:val="none" w:sz="0" w:space="0" w:color="auto"/>
            <w:bottom w:val="none" w:sz="0" w:space="0" w:color="auto"/>
            <w:right w:val="none" w:sz="0" w:space="0" w:color="auto"/>
          </w:divBdr>
        </w:div>
        <w:div w:id="262301214">
          <w:marLeft w:val="0"/>
          <w:marRight w:val="0"/>
          <w:marTop w:val="0"/>
          <w:marBottom w:val="0"/>
          <w:divBdr>
            <w:top w:val="none" w:sz="0" w:space="0" w:color="auto"/>
            <w:left w:val="none" w:sz="0" w:space="0" w:color="auto"/>
            <w:bottom w:val="none" w:sz="0" w:space="0" w:color="auto"/>
            <w:right w:val="none" w:sz="0" w:space="0" w:color="auto"/>
          </w:divBdr>
        </w:div>
        <w:div w:id="277294471">
          <w:marLeft w:val="0"/>
          <w:marRight w:val="0"/>
          <w:marTop w:val="0"/>
          <w:marBottom w:val="0"/>
          <w:divBdr>
            <w:top w:val="none" w:sz="0" w:space="0" w:color="auto"/>
            <w:left w:val="none" w:sz="0" w:space="0" w:color="auto"/>
            <w:bottom w:val="none" w:sz="0" w:space="0" w:color="auto"/>
            <w:right w:val="none" w:sz="0" w:space="0" w:color="auto"/>
          </w:divBdr>
        </w:div>
        <w:div w:id="285084578">
          <w:marLeft w:val="0"/>
          <w:marRight w:val="0"/>
          <w:marTop w:val="0"/>
          <w:marBottom w:val="0"/>
          <w:divBdr>
            <w:top w:val="none" w:sz="0" w:space="0" w:color="auto"/>
            <w:left w:val="none" w:sz="0" w:space="0" w:color="auto"/>
            <w:bottom w:val="none" w:sz="0" w:space="0" w:color="auto"/>
            <w:right w:val="none" w:sz="0" w:space="0" w:color="auto"/>
          </w:divBdr>
        </w:div>
        <w:div w:id="290215141">
          <w:marLeft w:val="0"/>
          <w:marRight w:val="0"/>
          <w:marTop w:val="0"/>
          <w:marBottom w:val="0"/>
          <w:divBdr>
            <w:top w:val="none" w:sz="0" w:space="0" w:color="auto"/>
            <w:left w:val="none" w:sz="0" w:space="0" w:color="auto"/>
            <w:bottom w:val="none" w:sz="0" w:space="0" w:color="auto"/>
            <w:right w:val="none" w:sz="0" w:space="0" w:color="auto"/>
          </w:divBdr>
        </w:div>
        <w:div w:id="291834246">
          <w:marLeft w:val="0"/>
          <w:marRight w:val="0"/>
          <w:marTop w:val="0"/>
          <w:marBottom w:val="0"/>
          <w:divBdr>
            <w:top w:val="none" w:sz="0" w:space="0" w:color="auto"/>
            <w:left w:val="none" w:sz="0" w:space="0" w:color="auto"/>
            <w:bottom w:val="none" w:sz="0" w:space="0" w:color="auto"/>
            <w:right w:val="none" w:sz="0" w:space="0" w:color="auto"/>
          </w:divBdr>
        </w:div>
        <w:div w:id="306402258">
          <w:marLeft w:val="0"/>
          <w:marRight w:val="0"/>
          <w:marTop w:val="0"/>
          <w:marBottom w:val="0"/>
          <w:divBdr>
            <w:top w:val="none" w:sz="0" w:space="0" w:color="auto"/>
            <w:left w:val="none" w:sz="0" w:space="0" w:color="auto"/>
            <w:bottom w:val="none" w:sz="0" w:space="0" w:color="auto"/>
            <w:right w:val="none" w:sz="0" w:space="0" w:color="auto"/>
          </w:divBdr>
        </w:div>
        <w:div w:id="319234538">
          <w:marLeft w:val="0"/>
          <w:marRight w:val="0"/>
          <w:marTop w:val="0"/>
          <w:marBottom w:val="0"/>
          <w:divBdr>
            <w:top w:val="none" w:sz="0" w:space="0" w:color="auto"/>
            <w:left w:val="none" w:sz="0" w:space="0" w:color="auto"/>
            <w:bottom w:val="none" w:sz="0" w:space="0" w:color="auto"/>
            <w:right w:val="none" w:sz="0" w:space="0" w:color="auto"/>
          </w:divBdr>
        </w:div>
        <w:div w:id="327055219">
          <w:marLeft w:val="0"/>
          <w:marRight w:val="0"/>
          <w:marTop w:val="0"/>
          <w:marBottom w:val="0"/>
          <w:divBdr>
            <w:top w:val="none" w:sz="0" w:space="0" w:color="auto"/>
            <w:left w:val="none" w:sz="0" w:space="0" w:color="auto"/>
            <w:bottom w:val="none" w:sz="0" w:space="0" w:color="auto"/>
            <w:right w:val="none" w:sz="0" w:space="0" w:color="auto"/>
          </w:divBdr>
        </w:div>
        <w:div w:id="352876490">
          <w:marLeft w:val="0"/>
          <w:marRight w:val="0"/>
          <w:marTop w:val="0"/>
          <w:marBottom w:val="0"/>
          <w:divBdr>
            <w:top w:val="none" w:sz="0" w:space="0" w:color="auto"/>
            <w:left w:val="none" w:sz="0" w:space="0" w:color="auto"/>
            <w:bottom w:val="none" w:sz="0" w:space="0" w:color="auto"/>
            <w:right w:val="none" w:sz="0" w:space="0" w:color="auto"/>
          </w:divBdr>
        </w:div>
        <w:div w:id="361052854">
          <w:marLeft w:val="0"/>
          <w:marRight w:val="0"/>
          <w:marTop w:val="0"/>
          <w:marBottom w:val="0"/>
          <w:divBdr>
            <w:top w:val="none" w:sz="0" w:space="0" w:color="auto"/>
            <w:left w:val="none" w:sz="0" w:space="0" w:color="auto"/>
            <w:bottom w:val="none" w:sz="0" w:space="0" w:color="auto"/>
            <w:right w:val="none" w:sz="0" w:space="0" w:color="auto"/>
          </w:divBdr>
        </w:div>
        <w:div w:id="406541214">
          <w:marLeft w:val="0"/>
          <w:marRight w:val="0"/>
          <w:marTop w:val="0"/>
          <w:marBottom w:val="0"/>
          <w:divBdr>
            <w:top w:val="none" w:sz="0" w:space="0" w:color="auto"/>
            <w:left w:val="none" w:sz="0" w:space="0" w:color="auto"/>
            <w:bottom w:val="none" w:sz="0" w:space="0" w:color="auto"/>
            <w:right w:val="none" w:sz="0" w:space="0" w:color="auto"/>
          </w:divBdr>
        </w:div>
        <w:div w:id="421727037">
          <w:marLeft w:val="0"/>
          <w:marRight w:val="0"/>
          <w:marTop w:val="0"/>
          <w:marBottom w:val="0"/>
          <w:divBdr>
            <w:top w:val="none" w:sz="0" w:space="0" w:color="auto"/>
            <w:left w:val="none" w:sz="0" w:space="0" w:color="auto"/>
            <w:bottom w:val="none" w:sz="0" w:space="0" w:color="auto"/>
            <w:right w:val="none" w:sz="0" w:space="0" w:color="auto"/>
          </w:divBdr>
        </w:div>
        <w:div w:id="427507075">
          <w:marLeft w:val="0"/>
          <w:marRight w:val="0"/>
          <w:marTop w:val="0"/>
          <w:marBottom w:val="0"/>
          <w:divBdr>
            <w:top w:val="none" w:sz="0" w:space="0" w:color="auto"/>
            <w:left w:val="none" w:sz="0" w:space="0" w:color="auto"/>
            <w:bottom w:val="none" w:sz="0" w:space="0" w:color="auto"/>
            <w:right w:val="none" w:sz="0" w:space="0" w:color="auto"/>
          </w:divBdr>
        </w:div>
        <w:div w:id="440880798">
          <w:marLeft w:val="0"/>
          <w:marRight w:val="0"/>
          <w:marTop w:val="0"/>
          <w:marBottom w:val="0"/>
          <w:divBdr>
            <w:top w:val="none" w:sz="0" w:space="0" w:color="auto"/>
            <w:left w:val="none" w:sz="0" w:space="0" w:color="auto"/>
            <w:bottom w:val="none" w:sz="0" w:space="0" w:color="auto"/>
            <w:right w:val="none" w:sz="0" w:space="0" w:color="auto"/>
          </w:divBdr>
        </w:div>
        <w:div w:id="442650201">
          <w:marLeft w:val="0"/>
          <w:marRight w:val="0"/>
          <w:marTop w:val="0"/>
          <w:marBottom w:val="0"/>
          <w:divBdr>
            <w:top w:val="none" w:sz="0" w:space="0" w:color="auto"/>
            <w:left w:val="none" w:sz="0" w:space="0" w:color="auto"/>
            <w:bottom w:val="none" w:sz="0" w:space="0" w:color="auto"/>
            <w:right w:val="none" w:sz="0" w:space="0" w:color="auto"/>
          </w:divBdr>
        </w:div>
        <w:div w:id="446852151">
          <w:marLeft w:val="0"/>
          <w:marRight w:val="0"/>
          <w:marTop w:val="0"/>
          <w:marBottom w:val="0"/>
          <w:divBdr>
            <w:top w:val="none" w:sz="0" w:space="0" w:color="auto"/>
            <w:left w:val="none" w:sz="0" w:space="0" w:color="auto"/>
            <w:bottom w:val="none" w:sz="0" w:space="0" w:color="auto"/>
            <w:right w:val="none" w:sz="0" w:space="0" w:color="auto"/>
          </w:divBdr>
        </w:div>
        <w:div w:id="491917849">
          <w:marLeft w:val="0"/>
          <w:marRight w:val="0"/>
          <w:marTop w:val="0"/>
          <w:marBottom w:val="0"/>
          <w:divBdr>
            <w:top w:val="none" w:sz="0" w:space="0" w:color="auto"/>
            <w:left w:val="none" w:sz="0" w:space="0" w:color="auto"/>
            <w:bottom w:val="none" w:sz="0" w:space="0" w:color="auto"/>
            <w:right w:val="none" w:sz="0" w:space="0" w:color="auto"/>
          </w:divBdr>
        </w:div>
        <w:div w:id="500198729">
          <w:marLeft w:val="0"/>
          <w:marRight w:val="0"/>
          <w:marTop w:val="0"/>
          <w:marBottom w:val="0"/>
          <w:divBdr>
            <w:top w:val="none" w:sz="0" w:space="0" w:color="auto"/>
            <w:left w:val="none" w:sz="0" w:space="0" w:color="auto"/>
            <w:bottom w:val="none" w:sz="0" w:space="0" w:color="auto"/>
            <w:right w:val="none" w:sz="0" w:space="0" w:color="auto"/>
          </w:divBdr>
        </w:div>
        <w:div w:id="524290010">
          <w:marLeft w:val="0"/>
          <w:marRight w:val="0"/>
          <w:marTop w:val="0"/>
          <w:marBottom w:val="0"/>
          <w:divBdr>
            <w:top w:val="none" w:sz="0" w:space="0" w:color="auto"/>
            <w:left w:val="none" w:sz="0" w:space="0" w:color="auto"/>
            <w:bottom w:val="none" w:sz="0" w:space="0" w:color="auto"/>
            <w:right w:val="none" w:sz="0" w:space="0" w:color="auto"/>
          </w:divBdr>
        </w:div>
        <w:div w:id="524291927">
          <w:marLeft w:val="0"/>
          <w:marRight w:val="0"/>
          <w:marTop w:val="0"/>
          <w:marBottom w:val="0"/>
          <w:divBdr>
            <w:top w:val="none" w:sz="0" w:space="0" w:color="auto"/>
            <w:left w:val="none" w:sz="0" w:space="0" w:color="auto"/>
            <w:bottom w:val="none" w:sz="0" w:space="0" w:color="auto"/>
            <w:right w:val="none" w:sz="0" w:space="0" w:color="auto"/>
          </w:divBdr>
        </w:div>
        <w:div w:id="536509912">
          <w:marLeft w:val="0"/>
          <w:marRight w:val="0"/>
          <w:marTop w:val="0"/>
          <w:marBottom w:val="0"/>
          <w:divBdr>
            <w:top w:val="none" w:sz="0" w:space="0" w:color="auto"/>
            <w:left w:val="none" w:sz="0" w:space="0" w:color="auto"/>
            <w:bottom w:val="none" w:sz="0" w:space="0" w:color="auto"/>
            <w:right w:val="none" w:sz="0" w:space="0" w:color="auto"/>
          </w:divBdr>
        </w:div>
        <w:div w:id="558396767">
          <w:marLeft w:val="0"/>
          <w:marRight w:val="0"/>
          <w:marTop w:val="0"/>
          <w:marBottom w:val="0"/>
          <w:divBdr>
            <w:top w:val="none" w:sz="0" w:space="0" w:color="auto"/>
            <w:left w:val="none" w:sz="0" w:space="0" w:color="auto"/>
            <w:bottom w:val="none" w:sz="0" w:space="0" w:color="auto"/>
            <w:right w:val="none" w:sz="0" w:space="0" w:color="auto"/>
          </w:divBdr>
        </w:div>
        <w:div w:id="591471100">
          <w:marLeft w:val="0"/>
          <w:marRight w:val="0"/>
          <w:marTop w:val="0"/>
          <w:marBottom w:val="0"/>
          <w:divBdr>
            <w:top w:val="none" w:sz="0" w:space="0" w:color="auto"/>
            <w:left w:val="none" w:sz="0" w:space="0" w:color="auto"/>
            <w:bottom w:val="none" w:sz="0" w:space="0" w:color="auto"/>
            <w:right w:val="none" w:sz="0" w:space="0" w:color="auto"/>
          </w:divBdr>
        </w:div>
        <w:div w:id="609238422">
          <w:marLeft w:val="0"/>
          <w:marRight w:val="0"/>
          <w:marTop w:val="0"/>
          <w:marBottom w:val="0"/>
          <w:divBdr>
            <w:top w:val="none" w:sz="0" w:space="0" w:color="auto"/>
            <w:left w:val="none" w:sz="0" w:space="0" w:color="auto"/>
            <w:bottom w:val="none" w:sz="0" w:space="0" w:color="auto"/>
            <w:right w:val="none" w:sz="0" w:space="0" w:color="auto"/>
          </w:divBdr>
        </w:div>
        <w:div w:id="630211117">
          <w:marLeft w:val="0"/>
          <w:marRight w:val="0"/>
          <w:marTop w:val="0"/>
          <w:marBottom w:val="0"/>
          <w:divBdr>
            <w:top w:val="none" w:sz="0" w:space="0" w:color="auto"/>
            <w:left w:val="none" w:sz="0" w:space="0" w:color="auto"/>
            <w:bottom w:val="none" w:sz="0" w:space="0" w:color="auto"/>
            <w:right w:val="none" w:sz="0" w:space="0" w:color="auto"/>
          </w:divBdr>
        </w:div>
        <w:div w:id="644235016">
          <w:marLeft w:val="0"/>
          <w:marRight w:val="0"/>
          <w:marTop w:val="0"/>
          <w:marBottom w:val="0"/>
          <w:divBdr>
            <w:top w:val="none" w:sz="0" w:space="0" w:color="auto"/>
            <w:left w:val="none" w:sz="0" w:space="0" w:color="auto"/>
            <w:bottom w:val="none" w:sz="0" w:space="0" w:color="auto"/>
            <w:right w:val="none" w:sz="0" w:space="0" w:color="auto"/>
          </w:divBdr>
        </w:div>
        <w:div w:id="658077293">
          <w:marLeft w:val="0"/>
          <w:marRight w:val="0"/>
          <w:marTop w:val="0"/>
          <w:marBottom w:val="0"/>
          <w:divBdr>
            <w:top w:val="none" w:sz="0" w:space="0" w:color="auto"/>
            <w:left w:val="none" w:sz="0" w:space="0" w:color="auto"/>
            <w:bottom w:val="none" w:sz="0" w:space="0" w:color="auto"/>
            <w:right w:val="none" w:sz="0" w:space="0" w:color="auto"/>
          </w:divBdr>
        </w:div>
        <w:div w:id="676539496">
          <w:marLeft w:val="0"/>
          <w:marRight w:val="0"/>
          <w:marTop w:val="0"/>
          <w:marBottom w:val="0"/>
          <w:divBdr>
            <w:top w:val="none" w:sz="0" w:space="0" w:color="auto"/>
            <w:left w:val="none" w:sz="0" w:space="0" w:color="auto"/>
            <w:bottom w:val="none" w:sz="0" w:space="0" w:color="auto"/>
            <w:right w:val="none" w:sz="0" w:space="0" w:color="auto"/>
          </w:divBdr>
        </w:div>
        <w:div w:id="678893730">
          <w:marLeft w:val="0"/>
          <w:marRight w:val="0"/>
          <w:marTop w:val="0"/>
          <w:marBottom w:val="0"/>
          <w:divBdr>
            <w:top w:val="none" w:sz="0" w:space="0" w:color="auto"/>
            <w:left w:val="none" w:sz="0" w:space="0" w:color="auto"/>
            <w:bottom w:val="none" w:sz="0" w:space="0" w:color="auto"/>
            <w:right w:val="none" w:sz="0" w:space="0" w:color="auto"/>
          </w:divBdr>
        </w:div>
        <w:div w:id="735400636">
          <w:marLeft w:val="0"/>
          <w:marRight w:val="0"/>
          <w:marTop w:val="0"/>
          <w:marBottom w:val="0"/>
          <w:divBdr>
            <w:top w:val="none" w:sz="0" w:space="0" w:color="auto"/>
            <w:left w:val="none" w:sz="0" w:space="0" w:color="auto"/>
            <w:bottom w:val="none" w:sz="0" w:space="0" w:color="auto"/>
            <w:right w:val="none" w:sz="0" w:space="0" w:color="auto"/>
          </w:divBdr>
        </w:div>
        <w:div w:id="785777625">
          <w:marLeft w:val="0"/>
          <w:marRight w:val="0"/>
          <w:marTop w:val="0"/>
          <w:marBottom w:val="0"/>
          <w:divBdr>
            <w:top w:val="none" w:sz="0" w:space="0" w:color="auto"/>
            <w:left w:val="none" w:sz="0" w:space="0" w:color="auto"/>
            <w:bottom w:val="none" w:sz="0" w:space="0" w:color="auto"/>
            <w:right w:val="none" w:sz="0" w:space="0" w:color="auto"/>
          </w:divBdr>
        </w:div>
        <w:div w:id="786774859">
          <w:marLeft w:val="0"/>
          <w:marRight w:val="0"/>
          <w:marTop w:val="0"/>
          <w:marBottom w:val="0"/>
          <w:divBdr>
            <w:top w:val="none" w:sz="0" w:space="0" w:color="auto"/>
            <w:left w:val="none" w:sz="0" w:space="0" w:color="auto"/>
            <w:bottom w:val="none" w:sz="0" w:space="0" w:color="auto"/>
            <w:right w:val="none" w:sz="0" w:space="0" w:color="auto"/>
          </w:divBdr>
        </w:div>
        <w:div w:id="816382142">
          <w:marLeft w:val="0"/>
          <w:marRight w:val="0"/>
          <w:marTop w:val="0"/>
          <w:marBottom w:val="0"/>
          <w:divBdr>
            <w:top w:val="none" w:sz="0" w:space="0" w:color="auto"/>
            <w:left w:val="none" w:sz="0" w:space="0" w:color="auto"/>
            <w:bottom w:val="none" w:sz="0" w:space="0" w:color="auto"/>
            <w:right w:val="none" w:sz="0" w:space="0" w:color="auto"/>
          </w:divBdr>
        </w:div>
        <w:div w:id="851720673">
          <w:marLeft w:val="0"/>
          <w:marRight w:val="0"/>
          <w:marTop w:val="0"/>
          <w:marBottom w:val="0"/>
          <w:divBdr>
            <w:top w:val="none" w:sz="0" w:space="0" w:color="auto"/>
            <w:left w:val="none" w:sz="0" w:space="0" w:color="auto"/>
            <w:bottom w:val="none" w:sz="0" w:space="0" w:color="auto"/>
            <w:right w:val="none" w:sz="0" w:space="0" w:color="auto"/>
          </w:divBdr>
        </w:div>
        <w:div w:id="856240318">
          <w:marLeft w:val="0"/>
          <w:marRight w:val="0"/>
          <w:marTop w:val="0"/>
          <w:marBottom w:val="0"/>
          <w:divBdr>
            <w:top w:val="none" w:sz="0" w:space="0" w:color="auto"/>
            <w:left w:val="none" w:sz="0" w:space="0" w:color="auto"/>
            <w:bottom w:val="none" w:sz="0" w:space="0" w:color="auto"/>
            <w:right w:val="none" w:sz="0" w:space="0" w:color="auto"/>
          </w:divBdr>
        </w:div>
        <w:div w:id="860053180">
          <w:marLeft w:val="0"/>
          <w:marRight w:val="0"/>
          <w:marTop w:val="0"/>
          <w:marBottom w:val="0"/>
          <w:divBdr>
            <w:top w:val="none" w:sz="0" w:space="0" w:color="auto"/>
            <w:left w:val="none" w:sz="0" w:space="0" w:color="auto"/>
            <w:bottom w:val="none" w:sz="0" w:space="0" w:color="auto"/>
            <w:right w:val="none" w:sz="0" w:space="0" w:color="auto"/>
          </w:divBdr>
        </w:div>
        <w:div w:id="876888878">
          <w:marLeft w:val="0"/>
          <w:marRight w:val="0"/>
          <w:marTop w:val="0"/>
          <w:marBottom w:val="0"/>
          <w:divBdr>
            <w:top w:val="none" w:sz="0" w:space="0" w:color="auto"/>
            <w:left w:val="none" w:sz="0" w:space="0" w:color="auto"/>
            <w:bottom w:val="none" w:sz="0" w:space="0" w:color="auto"/>
            <w:right w:val="none" w:sz="0" w:space="0" w:color="auto"/>
          </w:divBdr>
        </w:div>
        <w:div w:id="878392921">
          <w:marLeft w:val="0"/>
          <w:marRight w:val="0"/>
          <w:marTop w:val="0"/>
          <w:marBottom w:val="0"/>
          <w:divBdr>
            <w:top w:val="none" w:sz="0" w:space="0" w:color="auto"/>
            <w:left w:val="none" w:sz="0" w:space="0" w:color="auto"/>
            <w:bottom w:val="none" w:sz="0" w:space="0" w:color="auto"/>
            <w:right w:val="none" w:sz="0" w:space="0" w:color="auto"/>
          </w:divBdr>
        </w:div>
        <w:div w:id="885988562">
          <w:marLeft w:val="0"/>
          <w:marRight w:val="0"/>
          <w:marTop w:val="0"/>
          <w:marBottom w:val="0"/>
          <w:divBdr>
            <w:top w:val="none" w:sz="0" w:space="0" w:color="auto"/>
            <w:left w:val="none" w:sz="0" w:space="0" w:color="auto"/>
            <w:bottom w:val="none" w:sz="0" w:space="0" w:color="auto"/>
            <w:right w:val="none" w:sz="0" w:space="0" w:color="auto"/>
          </w:divBdr>
        </w:div>
        <w:div w:id="900091559">
          <w:marLeft w:val="0"/>
          <w:marRight w:val="0"/>
          <w:marTop w:val="0"/>
          <w:marBottom w:val="0"/>
          <w:divBdr>
            <w:top w:val="none" w:sz="0" w:space="0" w:color="auto"/>
            <w:left w:val="none" w:sz="0" w:space="0" w:color="auto"/>
            <w:bottom w:val="none" w:sz="0" w:space="0" w:color="auto"/>
            <w:right w:val="none" w:sz="0" w:space="0" w:color="auto"/>
          </w:divBdr>
        </w:div>
        <w:div w:id="917329225">
          <w:marLeft w:val="0"/>
          <w:marRight w:val="0"/>
          <w:marTop w:val="0"/>
          <w:marBottom w:val="0"/>
          <w:divBdr>
            <w:top w:val="none" w:sz="0" w:space="0" w:color="auto"/>
            <w:left w:val="none" w:sz="0" w:space="0" w:color="auto"/>
            <w:bottom w:val="none" w:sz="0" w:space="0" w:color="auto"/>
            <w:right w:val="none" w:sz="0" w:space="0" w:color="auto"/>
          </w:divBdr>
        </w:div>
        <w:div w:id="921599960">
          <w:marLeft w:val="0"/>
          <w:marRight w:val="0"/>
          <w:marTop w:val="0"/>
          <w:marBottom w:val="0"/>
          <w:divBdr>
            <w:top w:val="none" w:sz="0" w:space="0" w:color="auto"/>
            <w:left w:val="none" w:sz="0" w:space="0" w:color="auto"/>
            <w:bottom w:val="none" w:sz="0" w:space="0" w:color="auto"/>
            <w:right w:val="none" w:sz="0" w:space="0" w:color="auto"/>
          </w:divBdr>
        </w:div>
        <w:div w:id="926303824">
          <w:marLeft w:val="0"/>
          <w:marRight w:val="0"/>
          <w:marTop w:val="0"/>
          <w:marBottom w:val="0"/>
          <w:divBdr>
            <w:top w:val="none" w:sz="0" w:space="0" w:color="auto"/>
            <w:left w:val="none" w:sz="0" w:space="0" w:color="auto"/>
            <w:bottom w:val="none" w:sz="0" w:space="0" w:color="auto"/>
            <w:right w:val="none" w:sz="0" w:space="0" w:color="auto"/>
          </w:divBdr>
        </w:div>
        <w:div w:id="935214773">
          <w:marLeft w:val="0"/>
          <w:marRight w:val="0"/>
          <w:marTop w:val="0"/>
          <w:marBottom w:val="0"/>
          <w:divBdr>
            <w:top w:val="none" w:sz="0" w:space="0" w:color="auto"/>
            <w:left w:val="none" w:sz="0" w:space="0" w:color="auto"/>
            <w:bottom w:val="none" w:sz="0" w:space="0" w:color="auto"/>
            <w:right w:val="none" w:sz="0" w:space="0" w:color="auto"/>
          </w:divBdr>
        </w:div>
        <w:div w:id="935331142">
          <w:marLeft w:val="0"/>
          <w:marRight w:val="0"/>
          <w:marTop w:val="0"/>
          <w:marBottom w:val="0"/>
          <w:divBdr>
            <w:top w:val="none" w:sz="0" w:space="0" w:color="auto"/>
            <w:left w:val="none" w:sz="0" w:space="0" w:color="auto"/>
            <w:bottom w:val="none" w:sz="0" w:space="0" w:color="auto"/>
            <w:right w:val="none" w:sz="0" w:space="0" w:color="auto"/>
          </w:divBdr>
        </w:div>
        <w:div w:id="951549277">
          <w:marLeft w:val="0"/>
          <w:marRight w:val="0"/>
          <w:marTop w:val="0"/>
          <w:marBottom w:val="0"/>
          <w:divBdr>
            <w:top w:val="none" w:sz="0" w:space="0" w:color="auto"/>
            <w:left w:val="none" w:sz="0" w:space="0" w:color="auto"/>
            <w:bottom w:val="none" w:sz="0" w:space="0" w:color="auto"/>
            <w:right w:val="none" w:sz="0" w:space="0" w:color="auto"/>
          </w:divBdr>
        </w:div>
        <w:div w:id="960452017">
          <w:marLeft w:val="0"/>
          <w:marRight w:val="0"/>
          <w:marTop w:val="0"/>
          <w:marBottom w:val="0"/>
          <w:divBdr>
            <w:top w:val="none" w:sz="0" w:space="0" w:color="auto"/>
            <w:left w:val="none" w:sz="0" w:space="0" w:color="auto"/>
            <w:bottom w:val="none" w:sz="0" w:space="0" w:color="auto"/>
            <w:right w:val="none" w:sz="0" w:space="0" w:color="auto"/>
          </w:divBdr>
        </w:div>
        <w:div w:id="970403490">
          <w:marLeft w:val="0"/>
          <w:marRight w:val="0"/>
          <w:marTop w:val="0"/>
          <w:marBottom w:val="0"/>
          <w:divBdr>
            <w:top w:val="none" w:sz="0" w:space="0" w:color="auto"/>
            <w:left w:val="none" w:sz="0" w:space="0" w:color="auto"/>
            <w:bottom w:val="none" w:sz="0" w:space="0" w:color="auto"/>
            <w:right w:val="none" w:sz="0" w:space="0" w:color="auto"/>
          </w:divBdr>
        </w:div>
        <w:div w:id="984353052">
          <w:marLeft w:val="0"/>
          <w:marRight w:val="0"/>
          <w:marTop w:val="0"/>
          <w:marBottom w:val="0"/>
          <w:divBdr>
            <w:top w:val="none" w:sz="0" w:space="0" w:color="auto"/>
            <w:left w:val="none" w:sz="0" w:space="0" w:color="auto"/>
            <w:bottom w:val="none" w:sz="0" w:space="0" w:color="auto"/>
            <w:right w:val="none" w:sz="0" w:space="0" w:color="auto"/>
          </w:divBdr>
        </w:div>
        <w:div w:id="1016035068">
          <w:marLeft w:val="0"/>
          <w:marRight w:val="0"/>
          <w:marTop w:val="0"/>
          <w:marBottom w:val="0"/>
          <w:divBdr>
            <w:top w:val="none" w:sz="0" w:space="0" w:color="auto"/>
            <w:left w:val="none" w:sz="0" w:space="0" w:color="auto"/>
            <w:bottom w:val="none" w:sz="0" w:space="0" w:color="auto"/>
            <w:right w:val="none" w:sz="0" w:space="0" w:color="auto"/>
          </w:divBdr>
        </w:div>
        <w:div w:id="1035540653">
          <w:marLeft w:val="0"/>
          <w:marRight w:val="0"/>
          <w:marTop w:val="0"/>
          <w:marBottom w:val="0"/>
          <w:divBdr>
            <w:top w:val="none" w:sz="0" w:space="0" w:color="auto"/>
            <w:left w:val="none" w:sz="0" w:space="0" w:color="auto"/>
            <w:bottom w:val="none" w:sz="0" w:space="0" w:color="auto"/>
            <w:right w:val="none" w:sz="0" w:space="0" w:color="auto"/>
          </w:divBdr>
        </w:div>
        <w:div w:id="1038551268">
          <w:marLeft w:val="0"/>
          <w:marRight w:val="0"/>
          <w:marTop w:val="0"/>
          <w:marBottom w:val="0"/>
          <w:divBdr>
            <w:top w:val="none" w:sz="0" w:space="0" w:color="auto"/>
            <w:left w:val="none" w:sz="0" w:space="0" w:color="auto"/>
            <w:bottom w:val="none" w:sz="0" w:space="0" w:color="auto"/>
            <w:right w:val="none" w:sz="0" w:space="0" w:color="auto"/>
          </w:divBdr>
        </w:div>
        <w:div w:id="1044594597">
          <w:marLeft w:val="0"/>
          <w:marRight w:val="0"/>
          <w:marTop w:val="0"/>
          <w:marBottom w:val="0"/>
          <w:divBdr>
            <w:top w:val="none" w:sz="0" w:space="0" w:color="auto"/>
            <w:left w:val="none" w:sz="0" w:space="0" w:color="auto"/>
            <w:bottom w:val="none" w:sz="0" w:space="0" w:color="auto"/>
            <w:right w:val="none" w:sz="0" w:space="0" w:color="auto"/>
          </w:divBdr>
        </w:div>
        <w:div w:id="1046761513">
          <w:marLeft w:val="0"/>
          <w:marRight w:val="0"/>
          <w:marTop w:val="0"/>
          <w:marBottom w:val="0"/>
          <w:divBdr>
            <w:top w:val="none" w:sz="0" w:space="0" w:color="auto"/>
            <w:left w:val="none" w:sz="0" w:space="0" w:color="auto"/>
            <w:bottom w:val="none" w:sz="0" w:space="0" w:color="auto"/>
            <w:right w:val="none" w:sz="0" w:space="0" w:color="auto"/>
          </w:divBdr>
        </w:div>
        <w:div w:id="1069107922">
          <w:marLeft w:val="0"/>
          <w:marRight w:val="0"/>
          <w:marTop w:val="0"/>
          <w:marBottom w:val="0"/>
          <w:divBdr>
            <w:top w:val="none" w:sz="0" w:space="0" w:color="auto"/>
            <w:left w:val="none" w:sz="0" w:space="0" w:color="auto"/>
            <w:bottom w:val="none" w:sz="0" w:space="0" w:color="auto"/>
            <w:right w:val="none" w:sz="0" w:space="0" w:color="auto"/>
          </w:divBdr>
        </w:div>
        <w:div w:id="1076977684">
          <w:marLeft w:val="0"/>
          <w:marRight w:val="0"/>
          <w:marTop w:val="0"/>
          <w:marBottom w:val="0"/>
          <w:divBdr>
            <w:top w:val="none" w:sz="0" w:space="0" w:color="auto"/>
            <w:left w:val="none" w:sz="0" w:space="0" w:color="auto"/>
            <w:bottom w:val="none" w:sz="0" w:space="0" w:color="auto"/>
            <w:right w:val="none" w:sz="0" w:space="0" w:color="auto"/>
          </w:divBdr>
        </w:div>
        <w:div w:id="1087770651">
          <w:marLeft w:val="0"/>
          <w:marRight w:val="0"/>
          <w:marTop w:val="0"/>
          <w:marBottom w:val="0"/>
          <w:divBdr>
            <w:top w:val="none" w:sz="0" w:space="0" w:color="auto"/>
            <w:left w:val="none" w:sz="0" w:space="0" w:color="auto"/>
            <w:bottom w:val="none" w:sz="0" w:space="0" w:color="auto"/>
            <w:right w:val="none" w:sz="0" w:space="0" w:color="auto"/>
          </w:divBdr>
        </w:div>
        <w:div w:id="1108813311">
          <w:marLeft w:val="0"/>
          <w:marRight w:val="0"/>
          <w:marTop w:val="0"/>
          <w:marBottom w:val="0"/>
          <w:divBdr>
            <w:top w:val="none" w:sz="0" w:space="0" w:color="auto"/>
            <w:left w:val="none" w:sz="0" w:space="0" w:color="auto"/>
            <w:bottom w:val="none" w:sz="0" w:space="0" w:color="auto"/>
            <w:right w:val="none" w:sz="0" w:space="0" w:color="auto"/>
          </w:divBdr>
        </w:div>
        <w:div w:id="1124740044">
          <w:marLeft w:val="0"/>
          <w:marRight w:val="0"/>
          <w:marTop w:val="0"/>
          <w:marBottom w:val="0"/>
          <w:divBdr>
            <w:top w:val="none" w:sz="0" w:space="0" w:color="auto"/>
            <w:left w:val="none" w:sz="0" w:space="0" w:color="auto"/>
            <w:bottom w:val="none" w:sz="0" w:space="0" w:color="auto"/>
            <w:right w:val="none" w:sz="0" w:space="0" w:color="auto"/>
          </w:divBdr>
        </w:div>
        <w:div w:id="1130130905">
          <w:marLeft w:val="0"/>
          <w:marRight w:val="0"/>
          <w:marTop w:val="0"/>
          <w:marBottom w:val="0"/>
          <w:divBdr>
            <w:top w:val="none" w:sz="0" w:space="0" w:color="auto"/>
            <w:left w:val="none" w:sz="0" w:space="0" w:color="auto"/>
            <w:bottom w:val="none" w:sz="0" w:space="0" w:color="auto"/>
            <w:right w:val="none" w:sz="0" w:space="0" w:color="auto"/>
          </w:divBdr>
        </w:div>
        <w:div w:id="1149395009">
          <w:marLeft w:val="0"/>
          <w:marRight w:val="0"/>
          <w:marTop w:val="0"/>
          <w:marBottom w:val="0"/>
          <w:divBdr>
            <w:top w:val="none" w:sz="0" w:space="0" w:color="auto"/>
            <w:left w:val="none" w:sz="0" w:space="0" w:color="auto"/>
            <w:bottom w:val="none" w:sz="0" w:space="0" w:color="auto"/>
            <w:right w:val="none" w:sz="0" w:space="0" w:color="auto"/>
          </w:divBdr>
        </w:div>
        <w:div w:id="1152452571">
          <w:marLeft w:val="0"/>
          <w:marRight w:val="0"/>
          <w:marTop w:val="0"/>
          <w:marBottom w:val="0"/>
          <w:divBdr>
            <w:top w:val="none" w:sz="0" w:space="0" w:color="auto"/>
            <w:left w:val="none" w:sz="0" w:space="0" w:color="auto"/>
            <w:bottom w:val="none" w:sz="0" w:space="0" w:color="auto"/>
            <w:right w:val="none" w:sz="0" w:space="0" w:color="auto"/>
          </w:divBdr>
        </w:div>
        <w:div w:id="1170026915">
          <w:marLeft w:val="0"/>
          <w:marRight w:val="0"/>
          <w:marTop w:val="0"/>
          <w:marBottom w:val="0"/>
          <w:divBdr>
            <w:top w:val="none" w:sz="0" w:space="0" w:color="auto"/>
            <w:left w:val="none" w:sz="0" w:space="0" w:color="auto"/>
            <w:bottom w:val="none" w:sz="0" w:space="0" w:color="auto"/>
            <w:right w:val="none" w:sz="0" w:space="0" w:color="auto"/>
          </w:divBdr>
        </w:div>
        <w:div w:id="1181427866">
          <w:marLeft w:val="0"/>
          <w:marRight w:val="0"/>
          <w:marTop w:val="0"/>
          <w:marBottom w:val="0"/>
          <w:divBdr>
            <w:top w:val="none" w:sz="0" w:space="0" w:color="auto"/>
            <w:left w:val="none" w:sz="0" w:space="0" w:color="auto"/>
            <w:bottom w:val="none" w:sz="0" w:space="0" w:color="auto"/>
            <w:right w:val="none" w:sz="0" w:space="0" w:color="auto"/>
          </w:divBdr>
        </w:div>
        <w:div w:id="1255044277">
          <w:marLeft w:val="0"/>
          <w:marRight w:val="0"/>
          <w:marTop w:val="0"/>
          <w:marBottom w:val="0"/>
          <w:divBdr>
            <w:top w:val="none" w:sz="0" w:space="0" w:color="auto"/>
            <w:left w:val="none" w:sz="0" w:space="0" w:color="auto"/>
            <w:bottom w:val="none" w:sz="0" w:space="0" w:color="auto"/>
            <w:right w:val="none" w:sz="0" w:space="0" w:color="auto"/>
          </w:divBdr>
        </w:div>
        <w:div w:id="1285229993">
          <w:marLeft w:val="0"/>
          <w:marRight w:val="0"/>
          <w:marTop w:val="0"/>
          <w:marBottom w:val="0"/>
          <w:divBdr>
            <w:top w:val="none" w:sz="0" w:space="0" w:color="auto"/>
            <w:left w:val="none" w:sz="0" w:space="0" w:color="auto"/>
            <w:bottom w:val="none" w:sz="0" w:space="0" w:color="auto"/>
            <w:right w:val="none" w:sz="0" w:space="0" w:color="auto"/>
          </w:divBdr>
        </w:div>
        <w:div w:id="1288779864">
          <w:marLeft w:val="0"/>
          <w:marRight w:val="0"/>
          <w:marTop w:val="0"/>
          <w:marBottom w:val="0"/>
          <w:divBdr>
            <w:top w:val="none" w:sz="0" w:space="0" w:color="auto"/>
            <w:left w:val="none" w:sz="0" w:space="0" w:color="auto"/>
            <w:bottom w:val="none" w:sz="0" w:space="0" w:color="auto"/>
            <w:right w:val="none" w:sz="0" w:space="0" w:color="auto"/>
          </w:divBdr>
        </w:div>
        <w:div w:id="1296595280">
          <w:marLeft w:val="0"/>
          <w:marRight w:val="0"/>
          <w:marTop w:val="0"/>
          <w:marBottom w:val="0"/>
          <w:divBdr>
            <w:top w:val="none" w:sz="0" w:space="0" w:color="auto"/>
            <w:left w:val="none" w:sz="0" w:space="0" w:color="auto"/>
            <w:bottom w:val="none" w:sz="0" w:space="0" w:color="auto"/>
            <w:right w:val="none" w:sz="0" w:space="0" w:color="auto"/>
          </w:divBdr>
        </w:div>
        <w:div w:id="1302151484">
          <w:marLeft w:val="0"/>
          <w:marRight w:val="0"/>
          <w:marTop w:val="0"/>
          <w:marBottom w:val="0"/>
          <w:divBdr>
            <w:top w:val="none" w:sz="0" w:space="0" w:color="auto"/>
            <w:left w:val="none" w:sz="0" w:space="0" w:color="auto"/>
            <w:bottom w:val="none" w:sz="0" w:space="0" w:color="auto"/>
            <w:right w:val="none" w:sz="0" w:space="0" w:color="auto"/>
          </w:divBdr>
        </w:div>
        <w:div w:id="1313558473">
          <w:marLeft w:val="0"/>
          <w:marRight w:val="0"/>
          <w:marTop w:val="0"/>
          <w:marBottom w:val="0"/>
          <w:divBdr>
            <w:top w:val="none" w:sz="0" w:space="0" w:color="auto"/>
            <w:left w:val="none" w:sz="0" w:space="0" w:color="auto"/>
            <w:bottom w:val="none" w:sz="0" w:space="0" w:color="auto"/>
            <w:right w:val="none" w:sz="0" w:space="0" w:color="auto"/>
          </w:divBdr>
        </w:div>
        <w:div w:id="1323656702">
          <w:marLeft w:val="0"/>
          <w:marRight w:val="0"/>
          <w:marTop w:val="0"/>
          <w:marBottom w:val="0"/>
          <w:divBdr>
            <w:top w:val="none" w:sz="0" w:space="0" w:color="auto"/>
            <w:left w:val="none" w:sz="0" w:space="0" w:color="auto"/>
            <w:bottom w:val="none" w:sz="0" w:space="0" w:color="auto"/>
            <w:right w:val="none" w:sz="0" w:space="0" w:color="auto"/>
          </w:divBdr>
        </w:div>
        <w:div w:id="1340548941">
          <w:marLeft w:val="0"/>
          <w:marRight w:val="0"/>
          <w:marTop w:val="0"/>
          <w:marBottom w:val="0"/>
          <w:divBdr>
            <w:top w:val="none" w:sz="0" w:space="0" w:color="auto"/>
            <w:left w:val="none" w:sz="0" w:space="0" w:color="auto"/>
            <w:bottom w:val="none" w:sz="0" w:space="0" w:color="auto"/>
            <w:right w:val="none" w:sz="0" w:space="0" w:color="auto"/>
          </w:divBdr>
        </w:div>
        <w:div w:id="1356157449">
          <w:marLeft w:val="0"/>
          <w:marRight w:val="0"/>
          <w:marTop w:val="0"/>
          <w:marBottom w:val="0"/>
          <w:divBdr>
            <w:top w:val="none" w:sz="0" w:space="0" w:color="auto"/>
            <w:left w:val="none" w:sz="0" w:space="0" w:color="auto"/>
            <w:bottom w:val="none" w:sz="0" w:space="0" w:color="auto"/>
            <w:right w:val="none" w:sz="0" w:space="0" w:color="auto"/>
          </w:divBdr>
        </w:div>
        <w:div w:id="1375301950">
          <w:marLeft w:val="0"/>
          <w:marRight w:val="0"/>
          <w:marTop w:val="0"/>
          <w:marBottom w:val="0"/>
          <w:divBdr>
            <w:top w:val="none" w:sz="0" w:space="0" w:color="auto"/>
            <w:left w:val="none" w:sz="0" w:space="0" w:color="auto"/>
            <w:bottom w:val="none" w:sz="0" w:space="0" w:color="auto"/>
            <w:right w:val="none" w:sz="0" w:space="0" w:color="auto"/>
          </w:divBdr>
        </w:div>
        <w:div w:id="1383408520">
          <w:marLeft w:val="0"/>
          <w:marRight w:val="0"/>
          <w:marTop w:val="0"/>
          <w:marBottom w:val="0"/>
          <w:divBdr>
            <w:top w:val="none" w:sz="0" w:space="0" w:color="auto"/>
            <w:left w:val="none" w:sz="0" w:space="0" w:color="auto"/>
            <w:bottom w:val="none" w:sz="0" w:space="0" w:color="auto"/>
            <w:right w:val="none" w:sz="0" w:space="0" w:color="auto"/>
          </w:divBdr>
        </w:div>
        <w:div w:id="1407343778">
          <w:marLeft w:val="0"/>
          <w:marRight w:val="0"/>
          <w:marTop w:val="0"/>
          <w:marBottom w:val="0"/>
          <w:divBdr>
            <w:top w:val="none" w:sz="0" w:space="0" w:color="auto"/>
            <w:left w:val="none" w:sz="0" w:space="0" w:color="auto"/>
            <w:bottom w:val="none" w:sz="0" w:space="0" w:color="auto"/>
            <w:right w:val="none" w:sz="0" w:space="0" w:color="auto"/>
          </w:divBdr>
        </w:div>
        <w:div w:id="1418362159">
          <w:marLeft w:val="0"/>
          <w:marRight w:val="0"/>
          <w:marTop w:val="0"/>
          <w:marBottom w:val="0"/>
          <w:divBdr>
            <w:top w:val="none" w:sz="0" w:space="0" w:color="auto"/>
            <w:left w:val="none" w:sz="0" w:space="0" w:color="auto"/>
            <w:bottom w:val="none" w:sz="0" w:space="0" w:color="auto"/>
            <w:right w:val="none" w:sz="0" w:space="0" w:color="auto"/>
          </w:divBdr>
        </w:div>
        <w:div w:id="1444493828">
          <w:marLeft w:val="0"/>
          <w:marRight w:val="0"/>
          <w:marTop w:val="0"/>
          <w:marBottom w:val="0"/>
          <w:divBdr>
            <w:top w:val="none" w:sz="0" w:space="0" w:color="auto"/>
            <w:left w:val="none" w:sz="0" w:space="0" w:color="auto"/>
            <w:bottom w:val="none" w:sz="0" w:space="0" w:color="auto"/>
            <w:right w:val="none" w:sz="0" w:space="0" w:color="auto"/>
          </w:divBdr>
        </w:div>
        <w:div w:id="1448503379">
          <w:marLeft w:val="0"/>
          <w:marRight w:val="0"/>
          <w:marTop w:val="0"/>
          <w:marBottom w:val="0"/>
          <w:divBdr>
            <w:top w:val="none" w:sz="0" w:space="0" w:color="auto"/>
            <w:left w:val="none" w:sz="0" w:space="0" w:color="auto"/>
            <w:bottom w:val="none" w:sz="0" w:space="0" w:color="auto"/>
            <w:right w:val="none" w:sz="0" w:space="0" w:color="auto"/>
          </w:divBdr>
        </w:div>
        <w:div w:id="1450471211">
          <w:marLeft w:val="0"/>
          <w:marRight w:val="0"/>
          <w:marTop w:val="0"/>
          <w:marBottom w:val="0"/>
          <w:divBdr>
            <w:top w:val="none" w:sz="0" w:space="0" w:color="auto"/>
            <w:left w:val="none" w:sz="0" w:space="0" w:color="auto"/>
            <w:bottom w:val="none" w:sz="0" w:space="0" w:color="auto"/>
            <w:right w:val="none" w:sz="0" w:space="0" w:color="auto"/>
          </w:divBdr>
        </w:div>
        <w:div w:id="1493370217">
          <w:marLeft w:val="0"/>
          <w:marRight w:val="0"/>
          <w:marTop w:val="0"/>
          <w:marBottom w:val="0"/>
          <w:divBdr>
            <w:top w:val="none" w:sz="0" w:space="0" w:color="auto"/>
            <w:left w:val="none" w:sz="0" w:space="0" w:color="auto"/>
            <w:bottom w:val="none" w:sz="0" w:space="0" w:color="auto"/>
            <w:right w:val="none" w:sz="0" w:space="0" w:color="auto"/>
          </w:divBdr>
        </w:div>
        <w:div w:id="1514299018">
          <w:marLeft w:val="0"/>
          <w:marRight w:val="0"/>
          <w:marTop w:val="0"/>
          <w:marBottom w:val="0"/>
          <w:divBdr>
            <w:top w:val="none" w:sz="0" w:space="0" w:color="auto"/>
            <w:left w:val="none" w:sz="0" w:space="0" w:color="auto"/>
            <w:bottom w:val="none" w:sz="0" w:space="0" w:color="auto"/>
            <w:right w:val="none" w:sz="0" w:space="0" w:color="auto"/>
          </w:divBdr>
        </w:div>
        <w:div w:id="1530290947">
          <w:marLeft w:val="0"/>
          <w:marRight w:val="0"/>
          <w:marTop w:val="0"/>
          <w:marBottom w:val="0"/>
          <w:divBdr>
            <w:top w:val="none" w:sz="0" w:space="0" w:color="auto"/>
            <w:left w:val="none" w:sz="0" w:space="0" w:color="auto"/>
            <w:bottom w:val="none" w:sz="0" w:space="0" w:color="auto"/>
            <w:right w:val="none" w:sz="0" w:space="0" w:color="auto"/>
          </w:divBdr>
        </w:div>
        <w:div w:id="1536770106">
          <w:marLeft w:val="0"/>
          <w:marRight w:val="0"/>
          <w:marTop w:val="0"/>
          <w:marBottom w:val="0"/>
          <w:divBdr>
            <w:top w:val="none" w:sz="0" w:space="0" w:color="auto"/>
            <w:left w:val="none" w:sz="0" w:space="0" w:color="auto"/>
            <w:bottom w:val="none" w:sz="0" w:space="0" w:color="auto"/>
            <w:right w:val="none" w:sz="0" w:space="0" w:color="auto"/>
          </w:divBdr>
        </w:div>
        <w:div w:id="1554077182">
          <w:marLeft w:val="0"/>
          <w:marRight w:val="0"/>
          <w:marTop w:val="0"/>
          <w:marBottom w:val="0"/>
          <w:divBdr>
            <w:top w:val="none" w:sz="0" w:space="0" w:color="auto"/>
            <w:left w:val="none" w:sz="0" w:space="0" w:color="auto"/>
            <w:bottom w:val="none" w:sz="0" w:space="0" w:color="auto"/>
            <w:right w:val="none" w:sz="0" w:space="0" w:color="auto"/>
          </w:divBdr>
        </w:div>
        <w:div w:id="1594892427">
          <w:marLeft w:val="0"/>
          <w:marRight w:val="0"/>
          <w:marTop w:val="0"/>
          <w:marBottom w:val="0"/>
          <w:divBdr>
            <w:top w:val="none" w:sz="0" w:space="0" w:color="auto"/>
            <w:left w:val="none" w:sz="0" w:space="0" w:color="auto"/>
            <w:bottom w:val="none" w:sz="0" w:space="0" w:color="auto"/>
            <w:right w:val="none" w:sz="0" w:space="0" w:color="auto"/>
          </w:divBdr>
        </w:div>
        <w:div w:id="1599557203">
          <w:marLeft w:val="0"/>
          <w:marRight w:val="0"/>
          <w:marTop w:val="0"/>
          <w:marBottom w:val="0"/>
          <w:divBdr>
            <w:top w:val="none" w:sz="0" w:space="0" w:color="auto"/>
            <w:left w:val="none" w:sz="0" w:space="0" w:color="auto"/>
            <w:bottom w:val="none" w:sz="0" w:space="0" w:color="auto"/>
            <w:right w:val="none" w:sz="0" w:space="0" w:color="auto"/>
          </w:divBdr>
        </w:div>
        <w:div w:id="1610158041">
          <w:marLeft w:val="0"/>
          <w:marRight w:val="0"/>
          <w:marTop w:val="0"/>
          <w:marBottom w:val="0"/>
          <w:divBdr>
            <w:top w:val="none" w:sz="0" w:space="0" w:color="auto"/>
            <w:left w:val="none" w:sz="0" w:space="0" w:color="auto"/>
            <w:bottom w:val="none" w:sz="0" w:space="0" w:color="auto"/>
            <w:right w:val="none" w:sz="0" w:space="0" w:color="auto"/>
          </w:divBdr>
        </w:div>
        <w:div w:id="1667128484">
          <w:marLeft w:val="0"/>
          <w:marRight w:val="0"/>
          <w:marTop w:val="0"/>
          <w:marBottom w:val="0"/>
          <w:divBdr>
            <w:top w:val="none" w:sz="0" w:space="0" w:color="auto"/>
            <w:left w:val="none" w:sz="0" w:space="0" w:color="auto"/>
            <w:bottom w:val="none" w:sz="0" w:space="0" w:color="auto"/>
            <w:right w:val="none" w:sz="0" w:space="0" w:color="auto"/>
          </w:divBdr>
        </w:div>
        <w:div w:id="1675498723">
          <w:marLeft w:val="0"/>
          <w:marRight w:val="0"/>
          <w:marTop w:val="0"/>
          <w:marBottom w:val="0"/>
          <w:divBdr>
            <w:top w:val="none" w:sz="0" w:space="0" w:color="auto"/>
            <w:left w:val="none" w:sz="0" w:space="0" w:color="auto"/>
            <w:bottom w:val="none" w:sz="0" w:space="0" w:color="auto"/>
            <w:right w:val="none" w:sz="0" w:space="0" w:color="auto"/>
          </w:divBdr>
        </w:div>
        <w:div w:id="1682128109">
          <w:marLeft w:val="0"/>
          <w:marRight w:val="0"/>
          <w:marTop w:val="0"/>
          <w:marBottom w:val="0"/>
          <w:divBdr>
            <w:top w:val="none" w:sz="0" w:space="0" w:color="auto"/>
            <w:left w:val="none" w:sz="0" w:space="0" w:color="auto"/>
            <w:bottom w:val="none" w:sz="0" w:space="0" w:color="auto"/>
            <w:right w:val="none" w:sz="0" w:space="0" w:color="auto"/>
          </w:divBdr>
        </w:div>
        <w:div w:id="1698390109">
          <w:marLeft w:val="0"/>
          <w:marRight w:val="0"/>
          <w:marTop w:val="0"/>
          <w:marBottom w:val="0"/>
          <w:divBdr>
            <w:top w:val="none" w:sz="0" w:space="0" w:color="auto"/>
            <w:left w:val="none" w:sz="0" w:space="0" w:color="auto"/>
            <w:bottom w:val="none" w:sz="0" w:space="0" w:color="auto"/>
            <w:right w:val="none" w:sz="0" w:space="0" w:color="auto"/>
          </w:divBdr>
        </w:div>
        <w:div w:id="1704669155">
          <w:marLeft w:val="0"/>
          <w:marRight w:val="0"/>
          <w:marTop w:val="0"/>
          <w:marBottom w:val="0"/>
          <w:divBdr>
            <w:top w:val="none" w:sz="0" w:space="0" w:color="auto"/>
            <w:left w:val="none" w:sz="0" w:space="0" w:color="auto"/>
            <w:bottom w:val="none" w:sz="0" w:space="0" w:color="auto"/>
            <w:right w:val="none" w:sz="0" w:space="0" w:color="auto"/>
          </w:divBdr>
        </w:div>
        <w:div w:id="1718117657">
          <w:marLeft w:val="0"/>
          <w:marRight w:val="0"/>
          <w:marTop w:val="0"/>
          <w:marBottom w:val="0"/>
          <w:divBdr>
            <w:top w:val="none" w:sz="0" w:space="0" w:color="auto"/>
            <w:left w:val="none" w:sz="0" w:space="0" w:color="auto"/>
            <w:bottom w:val="none" w:sz="0" w:space="0" w:color="auto"/>
            <w:right w:val="none" w:sz="0" w:space="0" w:color="auto"/>
          </w:divBdr>
        </w:div>
        <w:div w:id="1734890246">
          <w:marLeft w:val="0"/>
          <w:marRight w:val="0"/>
          <w:marTop w:val="0"/>
          <w:marBottom w:val="0"/>
          <w:divBdr>
            <w:top w:val="none" w:sz="0" w:space="0" w:color="auto"/>
            <w:left w:val="none" w:sz="0" w:space="0" w:color="auto"/>
            <w:bottom w:val="none" w:sz="0" w:space="0" w:color="auto"/>
            <w:right w:val="none" w:sz="0" w:space="0" w:color="auto"/>
          </w:divBdr>
        </w:div>
        <w:div w:id="1788230990">
          <w:marLeft w:val="0"/>
          <w:marRight w:val="0"/>
          <w:marTop w:val="0"/>
          <w:marBottom w:val="0"/>
          <w:divBdr>
            <w:top w:val="none" w:sz="0" w:space="0" w:color="auto"/>
            <w:left w:val="none" w:sz="0" w:space="0" w:color="auto"/>
            <w:bottom w:val="none" w:sz="0" w:space="0" w:color="auto"/>
            <w:right w:val="none" w:sz="0" w:space="0" w:color="auto"/>
          </w:divBdr>
        </w:div>
        <w:div w:id="1800800659">
          <w:marLeft w:val="0"/>
          <w:marRight w:val="0"/>
          <w:marTop w:val="0"/>
          <w:marBottom w:val="0"/>
          <w:divBdr>
            <w:top w:val="none" w:sz="0" w:space="0" w:color="auto"/>
            <w:left w:val="none" w:sz="0" w:space="0" w:color="auto"/>
            <w:bottom w:val="none" w:sz="0" w:space="0" w:color="auto"/>
            <w:right w:val="none" w:sz="0" w:space="0" w:color="auto"/>
          </w:divBdr>
        </w:div>
        <w:div w:id="1862163417">
          <w:marLeft w:val="0"/>
          <w:marRight w:val="0"/>
          <w:marTop w:val="0"/>
          <w:marBottom w:val="0"/>
          <w:divBdr>
            <w:top w:val="none" w:sz="0" w:space="0" w:color="auto"/>
            <w:left w:val="none" w:sz="0" w:space="0" w:color="auto"/>
            <w:bottom w:val="none" w:sz="0" w:space="0" w:color="auto"/>
            <w:right w:val="none" w:sz="0" w:space="0" w:color="auto"/>
          </w:divBdr>
        </w:div>
        <w:div w:id="1907834572">
          <w:marLeft w:val="0"/>
          <w:marRight w:val="0"/>
          <w:marTop w:val="0"/>
          <w:marBottom w:val="0"/>
          <w:divBdr>
            <w:top w:val="none" w:sz="0" w:space="0" w:color="auto"/>
            <w:left w:val="none" w:sz="0" w:space="0" w:color="auto"/>
            <w:bottom w:val="none" w:sz="0" w:space="0" w:color="auto"/>
            <w:right w:val="none" w:sz="0" w:space="0" w:color="auto"/>
          </w:divBdr>
        </w:div>
        <w:div w:id="1955672468">
          <w:marLeft w:val="0"/>
          <w:marRight w:val="0"/>
          <w:marTop w:val="0"/>
          <w:marBottom w:val="0"/>
          <w:divBdr>
            <w:top w:val="none" w:sz="0" w:space="0" w:color="auto"/>
            <w:left w:val="none" w:sz="0" w:space="0" w:color="auto"/>
            <w:bottom w:val="none" w:sz="0" w:space="0" w:color="auto"/>
            <w:right w:val="none" w:sz="0" w:space="0" w:color="auto"/>
          </w:divBdr>
        </w:div>
        <w:div w:id="1959487224">
          <w:marLeft w:val="0"/>
          <w:marRight w:val="0"/>
          <w:marTop w:val="0"/>
          <w:marBottom w:val="0"/>
          <w:divBdr>
            <w:top w:val="none" w:sz="0" w:space="0" w:color="auto"/>
            <w:left w:val="none" w:sz="0" w:space="0" w:color="auto"/>
            <w:bottom w:val="none" w:sz="0" w:space="0" w:color="auto"/>
            <w:right w:val="none" w:sz="0" w:space="0" w:color="auto"/>
          </w:divBdr>
        </w:div>
        <w:div w:id="1974217225">
          <w:marLeft w:val="0"/>
          <w:marRight w:val="0"/>
          <w:marTop w:val="0"/>
          <w:marBottom w:val="0"/>
          <w:divBdr>
            <w:top w:val="none" w:sz="0" w:space="0" w:color="auto"/>
            <w:left w:val="none" w:sz="0" w:space="0" w:color="auto"/>
            <w:bottom w:val="none" w:sz="0" w:space="0" w:color="auto"/>
            <w:right w:val="none" w:sz="0" w:space="0" w:color="auto"/>
          </w:divBdr>
        </w:div>
        <w:div w:id="1975982657">
          <w:marLeft w:val="0"/>
          <w:marRight w:val="0"/>
          <w:marTop w:val="0"/>
          <w:marBottom w:val="0"/>
          <w:divBdr>
            <w:top w:val="none" w:sz="0" w:space="0" w:color="auto"/>
            <w:left w:val="none" w:sz="0" w:space="0" w:color="auto"/>
            <w:bottom w:val="none" w:sz="0" w:space="0" w:color="auto"/>
            <w:right w:val="none" w:sz="0" w:space="0" w:color="auto"/>
          </w:divBdr>
        </w:div>
        <w:div w:id="2009015023">
          <w:marLeft w:val="0"/>
          <w:marRight w:val="0"/>
          <w:marTop w:val="0"/>
          <w:marBottom w:val="0"/>
          <w:divBdr>
            <w:top w:val="none" w:sz="0" w:space="0" w:color="auto"/>
            <w:left w:val="none" w:sz="0" w:space="0" w:color="auto"/>
            <w:bottom w:val="none" w:sz="0" w:space="0" w:color="auto"/>
            <w:right w:val="none" w:sz="0" w:space="0" w:color="auto"/>
          </w:divBdr>
        </w:div>
        <w:div w:id="2037850904">
          <w:marLeft w:val="0"/>
          <w:marRight w:val="0"/>
          <w:marTop w:val="0"/>
          <w:marBottom w:val="0"/>
          <w:divBdr>
            <w:top w:val="none" w:sz="0" w:space="0" w:color="auto"/>
            <w:left w:val="none" w:sz="0" w:space="0" w:color="auto"/>
            <w:bottom w:val="none" w:sz="0" w:space="0" w:color="auto"/>
            <w:right w:val="none" w:sz="0" w:space="0" w:color="auto"/>
          </w:divBdr>
        </w:div>
        <w:div w:id="2057310561">
          <w:marLeft w:val="0"/>
          <w:marRight w:val="0"/>
          <w:marTop w:val="0"/>
          <w:marBottom w:val="0"/>
          <w:divBdr>
            <w:top w:val="none" w:sz="0" w:space="0" w:color="auto"/>
            <w:left w:val="none" w:sz="0" w:space="0" w:color="auto"/>
            <w:bottom w:val="none" w:sz="0" w:space="0" w:color="auto"/>
            <w:right w:val="none" w:sz="0" w:space="0" w:color="auto"/>
          </w:divBdr>
        </w:div>
        <w:div w:id="2060206470">
          <w:marLeft w:val="0"/>
          <w:marRight w:val="0"/>
          <w:marTop w:val="0"/>
          <w:marBottom w:val="0"/>
          <w:divBdr>
            <w:top w:val="none" w:sz="0" w:space="0" w:color="auto"/>
            <w:left w:val="none" w:sz="0" w:space="0" w:color="auto"/>
            <w:bottom w:val="none" w:sz="0" w:space="0" w:color="auto"/>
            <w:right w:val="none" w:sz="0" w:space="0" w:color="auto"/>
          </w:divBdr>
        </w:div>
        <w:div w:id="2070374056">
          <w:marLeft w:val="0"/>
          <w:marRight w:val="0"/>
          <w:marTop w:val="0"/>
          <w:marBottom w:val="0"/>
          <w:divBdr>
            <w:top w:val="none" w:sz="0" w:space="0" w:color="auto"/>
            <w:left w:val="none" w:sz="0" w:space="0" w:color="auto"/>
            <w:bottom w:val="none" w:sz="0" w:space="0" w:color="auto"/>
            <w:right w:val="none" w:sz="0" w:space="0" w:color="auto"/>
          </w:divBdr>
        </w:div>
        <w:div w:id="2076512556">
          <w:marLeft w:val="0"/>
          <w:marRight w:val="0"/>
          <w:marTop w:val="0"/>
          <w:marBottom w:val="0"/>
          <w:divBdr>
            <w:top w:val="none" w:sz="0" w:space="0" w:color="auto"/>
            <w:left w:val="none" w:sz="0" w:space="0" w:color="auto"/>
            <w:bottom w:val="none" w:sz="0" w:space="0" w:color="auto"/>
            <w:right w:val="none" w:sz="0" w:space="0" w:color="auto"/>
          </w:divBdr>
        </w:div>
        <w:div w:id="2082631232">
          <w:marLeft w:val="0"/>
          <w:marRight w:val="0"/>
          <w:marTop w:val="0"/>
          <w:marBottom w:val="0"/>
          <w:divBdr>
            <w:top w:val="none" w:sz="0" w:space="0" w:color="auto"/>
            <w:left w:val="none" w:sz="0" w:space="0" w:color="auto"/>
            <w:bottom w:val="none" w:sz="0" w:space="0" w:color="auto"/>
            <w:right w:val="none" w:sz="0" w:space="0" w:color="auto"/>
          </w:divBdr>
        </w:div>
        <w:div w:id="2086804819">
          <w:marLeft w:val="0"/>
          <w:marRight w:val="0"/>
          <w:marTop w:val="0"/>
          <w:marBottom w:val="0"/>
          <w:divBdr>
            <w:top w:val="none" w:sz="0" w:space="0" w:color="auto"/>
            <w:left w:val="none" w:sz="0" w:space="0" w:color="auto"/>
            <w:bottom w:val="none" w:sz="0" w:space="0" w:color="auto"/>
            <w:right w:val="none" w:sz="0" w:space="0" w:color="auto"/>
          </w:divBdr>
        </w:div>
        <w:div w:id="2098548948">
          <w:marLeft w:val="0"/>
          <w:marRight w:val="0"/>
          <w:marTop w:val="0"/>
          <w:marBottom w:val="0"/>
          <w:divBdr>
            <w:top w:val="none" w:sz="0" w:space="0" w:color="auto"/>
            <w:left w:val="none" w:sz="0" w:space="0" w:color="auto"/>
            <w:bottom w:val="none" w:sz="0" w:space="0" w:color="auto"/>
            <w:right w:val="none" w:sz="0" w:space="0" w:color="auto"/>
          </w:divBdr>
        </w:div>
        <w:div w:id="212083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3C3110F3FA174353224CF749021A184BFB3CC2A3D68C366DE401844BD477F3E8983980C59B186C2386EE5432150494C5F4CF7DE5C3B42d9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C7320A072EDE8E0FF629886373D3EC045DC27F80AC3D148A9BEA61313A65AF47BD7FBBA6C98450443077DEA31EACBF399C1EEr1I0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miparf@mail.ru" TargetMode="External"/><Relationship Id="rId11" Type="http://schemas.openxmlformats.org/officeDocument/2006/relationships/hyperlink" Target="consultantplus://offline/ref=3C3492FC4234C0BF4E0822C47BEA06BD8A9D03F30C3CD3CB91137673348E2CBFF18ECB61919CECDEE0EF3979F52A1DDE9FDBBF77C14A2AFFm3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87C3C3110F3FA174353224CF749021A184BFB3CC2A3D68C366DE401844BD477F3E8983980C59B186C3386EE5432150494C5F4CF7DE5C3B42d9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AEAD-F7DF-4750-BEE3-D4983360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6416</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приватизации муниципального имущества от 26</vt:lpstr>
    </vt:vector>
  </TitlesOfParts>
  <Company>Reanimator Extreme Edition</Company>
  <LinksUpToDate>false</LinksUpToDate>
  <CharactersWithSpaces>42903</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2359396</vt:i4>
      </vt:variant>
      <vt:variant>
        <vt:i4>6</vt:i4>
      </vt:variant>
      <vt:variant>
        <vt:i4>0</vt:i4>
      </vt:variant>
      <vt:variant>
        <vt:i4>5</vt:i4>
      </vt:variant>
      <vt:variant>
        <vt:lpwstr>consultantplus://offline/ref=87C3C3110F3FA174353224CF749021A184BFB3CC2A3D68C366DE401844BD477F3E8983980C59B186C3386EE5432150494C5F4CF7DE5C3B42d9cEN</vt:lpwstr>
      </vt:variant>
      <vt:variant>
        <vt:lpwstr/>
      </vt:variant>
      <vt:variant>
        <vt:i4>2359397</vt:i4>
      </vt:variant>
      <vt:variant>
        <vt:i4>3</vt:i4>
      </vt:variant>
      <vt:variant>
        <vt:i4>0</vt:i4>
      </vt:variant>
      <vt:variant>
        <vt:i4>5</vt:i4>
      </vt:variant>
      <vt:variant>
        <vt:lpwstr>consultantplus://offline/ref=87C3C3110F3FA174353224CF749021A184BFB3CC2A3D68C366DE401844BD477F3E8983980C59B186C2386EE5432150494C5F4CF7DE5C3B42d9cEN</vt:lpwstr>
      </vt:variant>
      <vt:variant>
        <vt:lpwstr/>
      </vt:variant>
      <vt:variant>
        <vt:i4>6094971</vt:i4>
      </vt:variant>
      <vt:variant>
        <vt:i4>0</vt:i4>
      </vt:variant>
      <vt:variant>
        <vt:i4>0</vt:i4>
      </vt:variant>
      <vt:variant>
        <vt:i4>5</vt:i4>
      </vt:variant>
      <vt:variant>
        <vt:lpwstr>mailto:oumiparf@mail.ru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приватизации муниципального имущества от 26</dc:title>
  <dc:creator>ОУМИ</dc:creator>
  <cp:lastModifiedBy>Admin</cp:lastModifiedBy>
  <cp:revision>201</cp:revision>
  <cp:lastPrinted>2023-10-06T05:23:00Z</cp:lastPrinted>
  <dcterms:created xsi:type="dcterms:W3CDTF">2023-03-14T07:28:00Z</dcterms:created>
  <dcterms:modified xsi:type="dcterms:W3CDTF">2023-10-06T07:23:00Z</dcterms:modified>
</cp:coreProperties>
</file>