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F4" w:rsidRDefault="007E4CF4" w:rsidP="007E4CF4">
      <w:pPr>
        <w:spacing w:after="0" w:line="240" w:lineRule="auto"/>
        <w:jc w:val="center"/>
      </w:pPr>
      <w:r>
        <w:rPr>
          <w:rStyle w:val="10"/>
          <w:rFonts w:eastAsiaTheme="minorHAnsi"/>
        </w:rPr>
        <w:t>СВОДНЫЙ ОТЧЕТ</w:t>
      </w:r>
    </w:p>
    <w:p w:rsidR="007E4CF4" w:rsidRPr="007E4CF4" w:rsidRDefault="007E4CF4" w:rsidP="007E4CF4">
      <w:pPr>
        <w:spacing w:after="0" w:line="240" w:lineRule="auto"/>
        <w:jc w:val="center"/>
      </w:pPr>
      <w:proofErr w:type="gramStart"/>
      <w:r w:rsidRPr="007E4CF4">
        <w:rPr>
          <w:rStyle w:val="30"/>
          <w:rFonts w:eastAsiaTheme="minorHAnsi"/>
          <w:bCs w:val="0"/>
        </w:rPr>
        <w:t>для публичных консультаций по проекту постановления Администрации</w:t>
      </w:r>
      <w:r>
        <w:rPr>
          <w:rStyle w:val="30"/>
          <w:rFonts w:eastAsiaTheme="minorHAnsi"/>
          <w:bCs w:val="0"/>
        </w:rPr>
        <w:t xml:space="preserve"> </w:t>
      </w:r>
      <w:r w:rsidRPr="007E4CF4">
        <w:rPr>
          <w:rStyle w:val="30"/>
          <w:rFonts w:eastAsiaTheme="minorHAnsi"/>
          <w:bCs w:val="0"/>
        </w:rPr>
        <w:t xml:space="preserve">Парфинского муниципального района </w:t>
      </w:r>
      <w:r w:rsidR="004C2E28" w:rsidRPr="004C2E28">
        <w:rPr>
          <w:rFonts w:ascii="Times New Roman" w:hAnsi="Times New Roman" w:cs="Times New Roman"/>
          <w:b/>
          <w:sz w:val="28"/>
          <w:szCs w:val="28"/>
        </w:rPr>
        <w:t>«</w:t>
      </w:r>
      <w:r w:rsidR="00583C71" w:rsidRPr="00583C71">
        <w:rPr>
          <w:rFonts w:ascii="Times New Roman" w:hAnsi="Times New Roman" w:cs="Times New Roman"/>
          <w:b/>
          <w:sz w:val="28"/>
          <w:szCs w:val="28"/>
        </w:rPr>
        <w:t>О внесении изменений в Порядок предоставления субъектам малого и среднего предпринимательства субсидий на субсидирование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004C2E28" w:rsidRPr="004C2E28">
        <w:rPr>
          <w:rFonts w:ascii="Times New Roman" w:hAnsi="Times New Roman" w:cs="Times New Roman"/>
          <w:b/>
          <w:sz w:val="28"/>
          <w:szCs w:val="28"/>
        </w:rPr>
        <w:t xml:space="preserve">»                                                                          </w:t>
      </w:r>
      <w:proofErr w:type="gramEnd"/>
    </w:p>
    <w:p w:rsidR="007E4CF4" w:rsidRDefault="007E4CF4" w:rsidP="007E4CF4">
      <w:pPr>
        <w:spacing w:after="0"/>
        <w:jc w:val="center"/>
      </w:pPr>
      <w:r>
        <w:rPr>
          <w:rStyle w:val="10"/>
          <w:rFonts w:eastAsiaTheme="minorHAnsi"/>
        </w:rPr>
        <w:t>Срок проведения публично</w:t>
      </w:r>
      <w:r w:rsidR="004C2E28">
        <w:rPr>
          <w:rStyle w:val="10"/>
          <w:rFonts w:eastAsiaTheme="minorHAnsi"/>
        </w:rPr>
        <w:t>го обсуждения проекта акта:</w:t>
      </w:r>
      <w:r w:rsidR="004C2E28">
        <w:rPr>
          <w:rStyle w:val="10"/>
          <w:rFonts w:eastAsiaTheme="minorHAnsi"/>
        </w:rPr>
        <w:br/>
        <w:t xml:space="preserve">с </w:t>
      </w:r>
      <w:r w:rsidR="00583C71">
        <w:rPr>
          <w:rStyle w:val="10"/>
          <w:rFonts w:eastAsiaTheme="minorHAnsi"/>
        </w:rPr>
        <w:t>01</w:t>
      </w:r>
      <w:r>
        <w:rPr>
          <w:rStyle w:val="10"/>
          <w:rFonts w:eastAsiaTheme="minorHAnsi"/>
        </w:rPr>
        <w:t>.0</w:t>
      </w:r>
      <w:r w:rsidR="00583C71">
        <w:rPr>
          <w:rStyle w:val="10"/>
          <w:rFonts w:eastAsiaTheme="minorHAnsi"/>
        </w:rPr>
        <w:t>9</w:t>
      </w:r>
      <w:r>
        <w:rPr>
          <w:rStyle w:val="10"/>
          <w:rFonts w:eastAsiaTheme="minorHAnsi"/>
        </w:rPr>
        <w:t xml:space="preserve">.2022 года по </w:t>
      </w:r>
      <w:r w:rsidR="00583C71">
        <w:rPr>
          <w:rStyle w:val="10"/>
          <w:rFonts w:eastAsiaTheme="minorHAnsi"/>
        </w:rPr>
        <w:t>14</w:t>
      </w:r>
      <w:r>
        <w:rPr>
          <w:rStyle w:val="10"/>
          <w:rFonts w:eastAsiaTheme="minorHAnsi"/>
        </w:rPr>
        <w:t>.0</w:t>
      </w:r>
      <w:r w:rsidR="00583C71">
        <w:rPr>
          <w:rStyle w:val="10"/>
          <w:rFonts w:eastAsiaTheme="minorHAnsi"/>
        </w:rPr>
        <w:t>9</w:t>
      </w:r>
      <w:r>
        <w:rPr>
          <w:rStyle w:val="10"/>
          <w:rFonts w:eastAsiaTheme="minorHAnsi"/>
        </w:rPr>
        <w:t>.2022 года</w:t>
      </w:r>
    </w:p>
    <w:p w:rsidR="007E4CF4" w:rsidRPr="007E4CF4" w:rsidRDefault="007E4CF4" w:rsidP="007E4CF4">
      <w:pPr>
        <w:widowControl w:val="0"/>
        <w:tabs>
          <w:tab w:val="left" w:pos="4061"/>
        </w:tabs>
        <w:spacing w:after="0" w:line="317" w:lineRule="exact"/>
        <w:ind w:left="3360"/>
        <w:jc w:val="both"/>
        <w:outlineLvl w:val="0"/>
        <w:rPr>
          <w:rStyle w:val="10"/>
          <w:rFonts w:asciiTheme="minorHAnsi" w:eastAsiaTheme="minorHAnsi" w:hAnsiTheme="minorHAnsi" w:cstheme="minorBidi"/>
          <w:b w:val="0"/>
          <w:bCs w:val="0"/>
          <w:color w:val="auto"/>
          <w:sz w:val="22"/>
          <w:szCs w:val="22"/>
          <w:lang w:eastAsia="en-US" w:bidi="ar-SA"/>
        </w:rPr>
      </w:pPr>
    </w:p>
    <w:p w:rsidR="007E4CF4" w:rsidRDefault="007E4CF4" w:rsidP="007E4CF4">
      <w:pPr>
        <w:widowControl w:val="0"/>
        <w:numPr>
          <w:ilvl w:val="0"/>
          <w:numId w:val="1"/>
        </w:numPr>
        <w:tabs>
          <w:tab w:val="left" w:pos="4061"/>
        </w:tabs>
        <w:spacing w:after="0" w:line="317" w:lineRule="exact"/>
        <w:ind w:left="3360"/>
        <w:jc w:val="both"/>
        <w:outlineLvl w:val="0"/>
      </w:pPr>
      <w:r>
        <w:rPr>
          <w:rStyle w:val="10"/>
          <w:rFonts w:eastAsiaTheme="minorHAnsi"/>
        </w:rPr>
        <w:t>Общая информация</w:t>
      </w:r>
    </w:p>
    <w:p w:rsidR="007E4CF4" w:rsidRDefault="007E4CF4" w:rsidP="00DE302F">
      <w:pPr>
        <w:spacing w:after="0" w:line="240" w:lineRule="auto"/>
        <w:ind w:firstLine="709"/>
        <w:jc w:val="both"/>
      </w:pPr>
      <w:r>
        <w:rPr>
          <w:rStyle w:val="20"/>
          <w:rFonts w:eastAsiaTheme="minorHAnsi"/>
        </w:rPr>
        <w:t>1.1. Разработчик: комитет экономического развития, сельского хозяйства и природопользования Администрации Парфинского муниципального района.</w:t>
      </w:r>
    </w:p>
    <w:p w:rsidR="007E4CF4" w:rsidRPr="004C2E28" w:rsidRDefault="007E4CF4" w:rsidP="00DE302F">
      <w:pPr>
        <w:widowControl w:val="0"/>
        <w:numPr>
          <w:ilvl w:val="1"/>
          <w:numId w:val="1"/>
        </w:numPr>
        <w:tabs>
          <w:tab w:val="left" w:pos="679"/>
        </w:tabs>
        <w:spacing w:after="0" w:line="240" w:lineRule="auto"/>
        <w:ind w:firstLine="709"/>
        <w:jc w:val="both"/>
        <w:rPr>
          <w:rFonts w:ascii="Times New Roman" w:hAnsi="Times New Roman" w:cs="Times New Roman"/>
        </w:rPr>
      </w:pPr>
      <w:proofErr w:type="gramStart"/>
      <w:r>
        <w:rPr>
          <w:rStyle w:val="20"/>
          <w:rFonts w:eastAsiaTheme="minorHAnsi"/>
        </w:rPr>
        <w:t xml:space="preserve">Вид и наименование проекта акта: проект постановления Администрации Парфинского муниципального района </w:t>
      </w:r>
      <w:r w:rsidR="004C2E28" w:rsidRPr="004C2E28">
        <w:rPr>
          <w:rFonts w:ascii="Times New Roman" w:hAnsi="Times New Roman" w:cs="Times New Roman"/>
          <w:sz w:val="28"/>
          <w:szCs w:val="28"/>
        </w:rPr>
        <w:t>«</w:t>
      </w:r>
      <w:r w:rsidR="00583C71" w:rsidRPr="00583C71">
        <w:rPr>
          <w:rFonts w:ascii="Times New Roman" w:hAnsi="Times New Roman" w:cs="Times New Roman"/>
          <w:sz w:val="28"/>
          <w:szCs w:val="28"/>
        </w:rPr>
        <w:t>О внесении изменений в Порядок предоставления субъектам малого и среднего предпринимательства субсидий на субсидирование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004C2E28" w:rsidRPr="004C2E28">
        <w:rPr>
          <w:rFonts w:ascii="Times New Roman" w:hAnsi="Times New Roman" w:cs="Times New Roman"/>
          <w:sz w:val="28"/>
          <w:szCs w:val="28"/>
        </w:rPr>
        <w:t>»</w:t>
      </w:r>
      <w:r w:rsidRPr="004C2E28">
        <w:rPr>
          <w:rStyle w:val="20"/>
          <w:rFonts w:eastAsiaTheme="minorHAnsi"/>
        </w:rPr>
        <w:t>.</w:t>
      </w:r>
      <w:proofErr w:type="gramEnd"/>
    </w:p>
    <w:p w:rsidR="001A54CF" w:rsidRPr="009B26C0" w:rsidRDefault="00C4244C" w:rsidP="008F49C6">
      <w:pPr>
        <w:tabs>
          <w:tab w:val="right" w:pos="9354"/>
        </w:tabs>
        <w:spacing w:after="0" w:line="240" w:lineRule="auto"/>
        <w:ind w:firstLine="709"/>
        <w:jc w:val="both"/>
        <w:rPr>
          <w:rStyle w:val="20"/>
          <w:rFonts w:eastAsiaTheme="minorHAnsi"/>
          <w:color w:val="auto"/>
        </w:rPr>
      </w:pPr>
      <w:r w:rsidRPr="009B26C0">
        <w:rPr>
          <w:rStyle w:val="20"/>
          <w:rFonts w:eastAsiaTheme="minorHAnsi"/>
          <w:color w:val="auto"/>
        </w:rPr>
        <w:t>1.3.</w:t>
      </w:r>
      <w:r w:rsidR="007E4CF4" w:rsidRPr="009B26C0">
        <w:rPr>
          <w:rStyle w:val="20"/>
          <w:rFonts w:eastAsiaTheme="minorHAnsi"/>
          <w:color w:val="auto"/>
        </w:rPr>
        <w:t>Краткое описание проблемы, на решение которой направлен предлагаемый способ регулирования:</w:t>
      </w:r>
      <w:r w:rsidR="008F49C6" w:rsidRPr="009B26C0">
        <w:rPr>
          <w:rStyle w:val="20"/>
          <w:rFonts w:eastAsiaTheme="minorHAnsi"/>
          <w:color w:val="auto"/>
        </w:rPr>
        <w:t xml:space="preserve"> </w:t>
      </w:r>
      <w:r w:rsidR="006A7B70" w:rsidRPr="009B26C0">
        <w:rPr>
          <w:rStyle w:val="20"/>
          <w:rFonts w:eastAsiaTheme="minorHAnsi"/>
          <w:color w:val="auto"/>
        </w:rPr>
        <w:t>смягчен</w:t>
      </w:r>
      <w:r w:rsidR="008F49C6" w:rsidRPr="009B26C0">
        <w:rPr>
          <w:rStyle w:val="20"/>
          <w:rFonts w:eastAsiaTheme="minorHAnsi"/>
          <w:color w:val="auto"/>
        </w:rPr>
        <w:t>ие</w:t>
      </w:r>
      <w:r w:rsidR="006A7B70" w:rsidRPr="009B26C0">
        <w:rPr>
          <w:rStyle w:val="20"/>
          <w:rFonts w:eastAsiaTheme="minorHAnsi"/>
          <w:color w:val="auto"/>
        </w:rPr>
        <w:t xml:space="preserve"> ограничения на получение поддержки субъектами малого и среднего предпринимательства, допустившими незначительные нарушения порядка и условий ее оказания. </w:t>
      </w:r>
    </w:p>
    <w:p w:rsidR="00141CE5" w:rsidRPr="009B26C0" w:rsidRDefault="000B00EC" w:rsidP="00347858">
      <w:pPr>
        <w:tabs>
          <w:tab w:val="right" w:pos="9354"/>
        </w:tabs>
        <w:spacing w:after="0" w:line="240" w:lineRule="auto"/>
        <w:ind w:firstLine="709"/>
        <w:jc w:val="both"/>
        <w:rPr>
          <w:rStyle w:val="20"/>
          <w:rFonts w:eastAsiaTheme="minorHAnsi"/>
          <w:color w:val="auto"/>
        </w:rPr>
      </w:pPr>
      <w:r w:rsidRPr="009B26C0">
        <w:rPr>
          <w:rStyle w:val="20"/>
          <w:rFonts w:eastAsiaTheme="minorHAnsi"/>
          <w:color w:val="auto"/>
        </w:rPr>
        <w:t xml:space="preserve">С 26.12.2022г. </w:t>
      </w:r>
      <w:r w:rsidR="006A7B70" w:rsidRPr="009B26C0">
        <w:rPr>
          <w:rStyle w:val="20"/>
          <w:rFonts w:eastAsiaTheme="minorHAnsi"/>
          <w:color w:val="auto"/>
        </w:rPr>
        <w:t xml:space="preserve">в оказании поддержки малого и среднего предпринимательства органами местного самоуправления должно быть </w:t>
      </w:r>
      <w:proofErr w:type="gramStart"/>
      <w:r w:rsidR="006A7B70" w:rsidRPr="009B26C0">
        <w:rPr>
          <w:rStyle w:val="20"/>
          <w:rFonts w:eastAsiaTheme="minorHAnsi"/>
          <w:color w:val="auto"/>
        </w:rPr>
        <w:t>отказано в случае,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w:t>
      </w:r>
      <w:proofErr w:type="gramEnd"/>
      <w:r w:rsidR="006A7B70" w:rsidRPr="009B26C0">
        <w:rPr>
          <w:rStyle w:val="20"/>
          <w:rFonts w:eastAsiaTheme="minorHAnsi"/>
          <w:color w:val="auto"/>
        </w:rPr>
        <w:t xml:space="preserve"> связано с нецелевым использованием средств поддержки или представлением недостоверных</w:t>
      </w:r>
      <w:r w:rsidR="001A54CF" w:rsidRPr="009B26C0">
        <w:rPr>
          <w:rStyle w:val="20"/>
          <w:rFonts w:eastAsiaTheme="minorHAnsi"/>
          <w:color w:val="auto"/>
        </w:rPr>
        <w:t xml:space="preserve"> </w:t>
      </w:r>
      <w:r w:rsidR="006A7B70" w:rsidRPr="009B26C0">
        <w:rPr>
          <w:rStyle w:val="20"/>
          <w:rFonts w:eastAsiaTheme="minorHAnsi"/>
          <w:color w:val="auto"/>
        </w:rPr>
        <w:t xml:space="preserve">сведений и документов, </w:t>
      </w:r>
      <w:proofErr w:type="gramStart"/>
      <w:r w:rsidR="006A7B70" w:rsidRPr="009B26C0">
        <w:rPr>
          <w:rStyle w:val="20"/>
          <w:rFonts w:eastAsiaTheme="minorHAnsi"/>
          <w:color w:val="auto"/>
        </w:rPr>
        <w:t>с даты признания</w:t>
      </w:r>
      <w:proofErr w:type="gramEnd"/>
      <w:r w:rsidR="006A7B70" w:rsidRPr="009B26C0">
        <w:rPr>
          <w:rStyle w:val="20"/>
          <w:rFonts w:eastAsiaTheme="minorHAnsi"/>
          <w:color w:val="auto"/>
        </w:rPr>
        <w:t xml:space="preserve"> субъекта малого или среднего</w:t>
      </w:r>
      <w:r w:rsidR="001A54CF" w:rsidRPr="009B26C0">
        <w:rPr>
          <w:rStyle w:val="20"/>
          <w:rFonts w:eastAsiaTheme="minorHAnsi"/>
          <w:color w:val="auto"/>
        </w:rPr>
        <w:t xml:space="preserve"> предпринимательства совершившим такое нарушение прошло менее трех лет. Положения, предусмотренные данным пунктом, распространяются на виды поддержки</w:t>
      </w:r>
      <w:r w:rsidRPr="009B26C0">
        <w:rPr>
          <w:rStyle w:val="20"/>
          <w:rFonts w:eastAsiaTheme="minorHAnsi"/>
          <w:color w:val="auto"/>
        </w:rPr>
        <w:t>,</w:t>
      </w:r>
      <w:r w:rsidR="001A54CF" w:rsidRPr="009B26C0">
        <w:rPr>
          <w:rStyle w:val="20"/>
          <w:rFonts w:eastAsiaTheme="minorHAnsi"/>
          <w:color w:val="auto"/>
        </w:rPr>
        <w:t xml:space="preserve"> в отношении которых органом или организацией, </w:t>
      </w:r>
      <w:proofErr w:type="gramStart"/>
      <w:r w:rsidR="001A54CF" w:rsidRPr="009B26C0">
        <w:rPr>
          <w:rStyle w:val="20"/>
          <w:rFonts w:eastAsiaTheme="minorHAnsi"/>
          <w:color w:val="auto"/>
        </w:rPr>
        <w:t>оказавшими</w:t>
      </w:r>
      <w:proofErr w:type="gramEnd"/>
      <w:r w:rsidR="001A54CF" w:rsidRPr="009B26C0">
        <w:rPr>
          <w:rStyle w:val="20"/>
          <w:rFonts w:eastAsiaTheme="minorHAnsi"/>
          <w:color w:val="auto"/>
        </w:rPr>
        <w:t xml:space="preserve"> поддержку, выявлены нарушения субъектом малого или среднего предпринимательства порядка и условий оказания поддержки.</w:t>
      </w:r>
    </w:p>
    <w:p w:rsidR="00141CE5" w:rsidRPr="009B26C0" w:rsidRDefault="001A54CF" w:rsidP="00347858">
      <w:pPr>
        <w:tabs>
          <w:tab w:val="right" w:pos="9354"/>
        </w:tabs>
        <w:spacing w:after="0" w:line="240" w:lineRule="auto"/>
        <w:ind w:firstLine="709"/>
        <w:jc w:val="both"/>
        <w:rPr>
          <w:rStyle w:val="20"/>
          <w:rFonts w:eastAsiaTheme="minorHAnsi"/>
          <w:color w:val="auto"/>
        </w:rPr>
      </w:pPr>
      <w:r w:rsidRPr="009B26C0">
        <w:rPr>
          <w:rStyle w:val="20"/>
          <w:rFonts w:eastAsiaTheme="minorHAnsi"/>
          <w:color w:val="auto"/>
        </w:rPr>
        <w:t>Таким образом, поправками</w:t>
      </w:r>
      <w:r w:rsidR="008F49C6" w:rsidRPr="009B26C0">
        <w:rPr>
          <w:rStyle w:val="20"/>
          <w:rFonts w:eastAsiaTheme="minorHAnsi"/>
          <w:color w:val="auto"/>
        </w:rPr>
        <w:t xml:space="preserve"> Федерального закона</w:t>
      </w:r>
      <w:r w:rsidRPr="009B26C0">
        <w:rPr>
          <w:rStyle w:val="20"/>
          <w:rFonts w:eastAsiaTheme="minorHAnsi"/>
          <w:color w:val="auto"/>
        </w:rPr>
        <w:t xml:space="preserve"> сохранен существующий срок (три года) ограничения на получение поддержки при нарушении субъектами малого или среднего предпринимательства порядка и условий ее оказания, связанных с нецелевым использованием средств или представлением недостоверных сведений и документов. Для иных видов </w:t>
      </w:r>
      <w:r w:rsidRPr="009B26C0">
        <w:rPr>
          <w:rStyle w:val="20"/>
          <w:rFonts w:eastAsiaTheme="minorHAnsi"/>
          <w:color w:val="auto"/>
        </w:rPr>
        <w:lastRenderedPageBreak/>
        <w:t>нарушений срок ограничения на получение поддержки сокращен до одного года.</w:t>
      </w:r>
      <w:r w:rsidR="000B00EC" w:rsidRPr="009B26C0">
        <w:rPr>
          <w:rStyle w:val="20"/>
          <w:rFonts w:eastAsiaTheme="minorHAnsi"/>
          <w:color w:val="auto"/>
        </w:rPr>
        <w:t xml:space="preserve"> Федеральный закон в этой части вступает в силу с 26.12.2022г. </w:t>
      </w:r>
    </w:p>
    <w:p w:rsidR="000B00EC" w:rsidRPr="009B26C0" w:rsidRDefault="000B00EC" w:rsidP="00347858">
      <w:pPr>
        <w:tabs>
          <w:tab w:val="right" w:pos="9354"/>
        </w:tabs>
        <w:spacing w:after="0" w:line="240" w:lineRule="auto"/>
        <w:ind w:firstLine="709"/>
        <w:jc w:val="both"/>
        <w:rPr>
          <w:rStyle w:val="20"/>
          <w:rFonts w:eastAsiaTheme="minorHAnsi"/>
          <w:color w:val="auto"/>
        </w:rPr>
      </w:pPr>
      <w:r w:rsidRPr="009B26C0">
        <w:rPr>
          <w:rStyle w:val="20"/>
          <w:rFonts w:eastAsiaTheme="minorHAnsi"/>
          <w:color w:val="auto"/>
        </w:rPr>
        <w:t xml:space="preserve">В связи с принятием закона с учетом срока вступления его в силу подлежит </w:t>
      </w:r>
      <w:r w:rsidR="00C01A6C" w:rsidRPr="009B26C0">
        <w:rPr>
          <w:rStyle w:val="20"/>
          <w:rFonts w:eastAsiaTheme="minorHAnsi"/>
          <w:color w:val="auto"/>
        </w:rPr>
        <w:t>внесение дополнений в</w:t>
      </w:r>
      <w:r w:rsidRPr="009B26C0">
        <w:rPr>
          <w:rStyle w:val="20"/>
          <w:rFonts w:eastAsiaTheme="minorHAnsi"/>
          <w:color w:val="auto"/>
        </w:rPr>
        <w:t xml:space="preserve"> муниципальный правовой акт, определяющий порядок оказания поддержки малого и среднего предпринимательства, в том числе порядок предоставления субсидий, содержащий подобное основание для отказа в оказании поддержки.</w:t>
      </w:r>
    </w:p>
    <w:p w:rsidR="007E4CF4" w:rsidRPr="009B26C0" w:rsidRDefault="00C4244C" w:rsidP="00347858">
      <w:pPr>
        <w:tabs>
          <w:tab w:val="right" w:pos="9354"/>
        </w:tabs>
        <w:spacing w:after="0" w:line="240" w:lineRule="auto"/>
        <w:ind w:firstLine="567"/>
        <w:jc w:val="both"/>
        <w:rPr>
          <w:rFonts w:ascii="Times New Roman" w:hAnsi="Times New Roman" w:cs="Times New Roman"/>
          <w:spacing w:val="-4"/>
          <w:sz w:val="28"/>
          <w:szCs w:val="28"/>
        </w:rPr>
      </w:pPr>
      <w:r w:rsidRPr="009B26C0">
        <w:rPr>
          <w:rStyle w:val="20"/>
          <w:rFonts w:eastAsiaTheme="minorHAnsi"/>
          <w:color w:val="auto"/>
        </w:rPr>
        <w:t>1.4.</w:t>
      </w:r>
      <w:r w:rsidR="007E4CF4" w:rsidRPr="009B26C0">
        <w:rPr>
          <w:rStyle w:val="20"/>
          <w:rFonts w:eastAsiaTheme="minorHAnsi"/>
          <w:color w:val="auto"/>
        </w:rPr>
        <w:t xml:space="preserve">Краткое описание целей предлагаемого регулирования: основной целью является </w:t>
      </w:r>
      <w:r w:rsidR="00347858" w:rsidRPr="009B26C0">
        <w:rPr>
          <w:rStyle w:val="20"/>
          <w:rFonts w:eastAsiaTheme="minorHAnsi"/>
          <w:color w:val="auto"/>
        </w:rPr>
        <w:t xml:space="preserve">внесение изменений в </w:t>
      </w:r>
      <w:r w:rsidR="007E4CF4" w:rsidRPr="009B26C0">
        <w:rPr>
          <w:rStyle w:val="20"/>
          <w:rFonts w:eastAsiaTheme="minorHAnsi"/>
          <w:color w:val="auto"/>
        </w:rPr>
        <w:t>нормативно правово</w:t>
      </w:r>
      <w:r w:rsidR="00347858" w:rsidRPr="009B26C0">
        <w:rPr>
          <w:rStyle w:val="20"/>
          <w:rFonts w:eastAsiaTheme="minorHAnsi"/>
          <w:color w:val="auto"/>
        </w:rPr>
        <w:t>й</w:t>
      </w:r>
      <w:r w:rsidR="004C14FB" w:rsidRPr="009B26C0">
        <w:rPr>
          <w:rStyle w:val="20"/>
          <w:rFonts w:eastAsiaTheme="minorHAnsi"/>
          <w:color w:val="auto"/>
        </w:rPr>
        <w:t xml:space="preserve"> акт</w:t>
      </w:r>
      <w:r w:rsidR="007E4CF4" w:rsidRPr="009B26C0">
        <w:rPr>
          <w:rStyle w:val="20"/>
          <w:rFonts w:eastAsiaTheme="minorHAnsi"/>
          <w:color w:val="auto"/>
        </w:rPr>
        <w:t xml:space="preserve"> в Парфинском муниципальном районе.</w:t>
      </w:r>
    </w:p>
    <w:p w:rsidR="007E4CF4" w:rsidRPr="009B26C0" w:rsidRDefault="007E4CF4" w:rsidP="00347858">
      <w:pPr>
        <w:spacing w:after="0" w:line="240" w:lineRule="auto"/>
        <w:ind w:firstLine="709"/>
        <w:jc w:val="both"/>
      </w:pPr>
      <w:r w:rsidRPr="009B26C0">
        <w:rPr>
          <w:rStyle w:val="20"/>
          <w:rFonts w:eastAsiaTheme="minorHAnsi"/>
          <w:color w:val="auto"/>
        </w:rPr>
        <w:t>Ожидаемый результат</w:t>
      </w:r>
      <w:r w:rsidR="00347858" w:rsidRPr="009B26C0">
        <w:rPr>
          <w:rStyle w:val="20"/>
          <w:rFonts w:eastAsiaTheme="minorHAnsi"/>
          <w:color w:val="auto"/>
        </w:rPr>
        <w:t>:</w:t>
      </w:r>
      <w:r w:rsidR="00347858" w:rsidRPr="009B26C0">
        <w:rPr>
          <w:spacing w:val="-4"/>
          <w:sz w:val="28"/>
          <w:szCs w:val="28"/>
        </w:rPr>
        <w:t xml:space="preserve"> </w:t>
      </w:r>
      <w:r w:rsidR="001048B2" w:rsidRPr="009B26C0">
        <w:rPr>
          <w:rFonts w:ascii="Times New Roman" w:hAnsi="Times New Roman" w:cs="Times New Roman"/>
          <w:spacing w:val="-4"/>
          <w:sz w:val="28"/>
          <w:szCs w:val="28"/>
        </w:rPr>
        <w:t xml:space="preserve">соответствие </w:t>
      </w:r>
      <w:r w:rsidR="00347858" w:rsidRPr="009B26C0">
        <w:rPr>
          <w:rFonts w:ascii="Times New Roman" w:hAnsi="Times New Roman" w:cs="Times New Roman"/>
          <w:spacing w:val="-4"/>
          <w:sz w:val="28"/>
          <w:szCs w:val="28"/>
        </w:rPr>
        <w:t>муниципальны</w:t>
      </w:r>
      <w:r w:rsidR="001048B2" w:rsidRPr="009B26C0">
        <w:rPr>
          <w:rFonts w:ascii="Times New Roman" w:hAnsi="Times New Roman" w:cs="Times New Roman"/>
          <w:spacing w:val="-4"/>
          <w:sz w:val="28"/>
          <w:szCs w:val="28"/>
        </w:rPr>
        <w:t>х</w:t>
      </w:r>
      <w:r w:rsidR="00347858" w:rsidRPr="009B26C0">
        <w:rPr>
          <w:rFonts w:ascii="Times New Roman" w:hAnsi="Times New Roman" w:cs="Times New Roman"/>
          <w:spacing w:val="-4"/>
          <w:sz w:val="28"/>
          <w:szCs w:val="28"/>
        </w:rPr>
        <w:t xml:space="preserve"> нормативны</w:t>
      </w:r>
      <w:r w:rsidR="001048B2" w:rsidRPr="009B26C0">
        <w:rPr>
          <w:rFonts w:ascii="Times New Roman" w:hAnsi="Times New Roman" w:cs="Times New Roman"/>
          <w:spacing w:val="-4"/>
          <w:sz w:val="28"/>
          <w:szCs w:val="28"/>
        </w:rPr>
        <w:t>х</w:t>
      </w:r>
      <w:r w:rsidR="00347858" w:rsidRPr="009B26C0">
        <w:rPr>
          <w:rFonts w:ascii="Times New Roman" w:hAnsi="Times New Roman" w:cs="Times New Roman"/>
          <w:spacing w:val="-4"/>
          <w:sz w:val="28"/>
          <w:szCs w:val="28"/>
        </w:rPr>
        <w:t xml:space="preserve"> правовы</w:t>
      </w:r>
      <w:r w:rsidR="001048B2" w:rsidRPr="009B26C0">
        <w:rPr>
          <w:rFonts w:ascii="Times New Roman" w:hAnsi="Times New Roman" w:cs="Times New Roman"/>
          <w:spacing w:val="-4"/>
          <w:sz w:val="28"/>
          <w:szCs w:val="28"/>
        </w:rPr>
        <w:t>х</w:t>
      </w:r>
      <w:r w:rsidR="00347858" w:rsidRPr="009B26C0">
        <w:rPr>
          <w:rFonts w:ascii="Times New Roman" w:hAnsi="Times New Roman" w:cs="Times New Roman"/>
          <w:spacing w:val="-4"/>
          <w:sz w:val="28"/>
          <w:szCs w:val="28"/>
        </w:rPr>
        <w:t xml:space="preserve"> акт</w:t>
      </w:r>
      <w:r w:rsidR="001048B2" w:rsidRPr="009B26C0">
        <w:rPr>
          <w:rFonts w:ascii="Times New Roman" w:hAnsi="Times New Roman" w:cs="Times New Roman"/>
          <w:spacing w:val="-4"/>
          <w:sz w:val="28"/>
          <w:szCs w:val="28"/>
        </w:rPr>
        <w:t>ов</w:t>
      </w:r>
      <w:r w:rsidR="00347858" w:rsidRPr="009B26C0">
        <w:rPr>
          <w:rFonts w:ascii="Times New Roman" w:hAnsi="Times New Roman" w:cs="Times New Roman"/>
          <w:spacing w:val="-4"/>
          <w:sz w:val="28"/>
          <w:szCs w:val="28"/>
        </w:rPr>
        <w:t xml:space="preserve"> федеральн</w:t>
      </w:r>
      <w:r w:rsidR="001048B2" w:rsidRPr="009B26C0">
        <w:rPr>
          <w:rFonts w:ascii="Times New Roman" w:hAnsi="Times New Roman" w:cs="Times New Roman"/>
          <w:spacing w:val="-4"/>
          <w:sz w:val="28"/>
          <w:szCs w:val="28"/>
        </w:rPr>
        <w:t>о</w:t>
      </w:r>
      <w:r w:rsidR="00347858" w:rsidRPr="009B26C0">
        <w:rPr>
          <w:rFonts w:ascii="Times New Roman" w:hAnsi="Times New Roman" w:cs="Times New Roman"/>
          <w:spacing w:val="-4"/>
          <w:sz w:val="28"/>
          <w:szCs w:val="28"/>
        </w:rPr>
        <w:t>м</w:t>
      </w:r>
      <w:r w:rsidR="001048B2" w:rsidRPr="009B26C0">
        <w:rPr>
          <w:rFonts w:ascii="Times New Roman" w:hAnsi="Times New Roman" w:cs="Times New Roman"/>
          <w:spacing w:val="-4"/>
          <w:sz w:val="28"/>
          <w:szCs w:val="28"/>
        </w:rPr>
        <w:t>у</w:t>
      </w:r>
      <w:r w:rsidR="00347858" w:rsidRPr="009B26C0">
        <w:rPr>
          <w:rFonts w:ascii="Times New Roman" w:hAnsi="Times New Roman" w:cs="Times New Roman"/>
          <w:spacing w:val="-4"/>
          <w:sz w:val="28"/>
          <w:szCs w:val="28"/>
        </w:rPr>
        <w:t xml:space="preserve"> законодательств</w:t>
      </w:r>
      <w:r w:rsidR="001048B2" w:rsidRPr="009B26C0">
        <w:rPr>
          <w:rFonts w:ascii="Times New Roman" w:hAnsi="Times New Roman" w:cs="Times New Roman"/>
          <w:spacing w:val="-4"/>
          <w:sz w:val="28"/>
          <w:szCs w:val="28"/>
        </w:rPr>
        <w:t>у</w:t>
      </w:r>
      <w:r w:rsidR="00347858" w:rsidRPr="009B26C0">
        <w:rPr>
          <w:rFonts w:ascii="Times New Roman" w:hAnsi="Times New Roman" w:cs="Times New Roman"/>
          <w:spacing w:val="-4"/>
          <w:sz w:val="28"/>
          <w:szCs w:val="28"/>
        </w:rPr>
        <w:t xml:space="preserve">. </w:t>
      </w:r>
      <w:r w:rsidRPr="009B26C0">
        <w:rPr>
          <w:rStyle w:val="20"/>
          <w:rFonts w:eastAsiaTheme="minorHAnsi"/>
          <w:color w:val="auto"/>
        </w:rPr>
        <w:t xml:space="preserve">Краткое описание предлагаемого способа регулирования: </w:t>
      </w:r>
      <w:r w:rsidR="00347858" w:rsidRPr="009B26C0">
        <w:rPr>
          <w:rFonts w:ascii="Times New Roman" w:hAnsi="Times New Roman" w:cs="Times New Roman"/>
          <w:spacing w:val="-4"/>
          <w:sz w:val="28"/>
          <w:szCs w:val="28"/>
        </w:rPr>
        <w:t xml:space="preserve">в целях устранения противоречий в законодательстве, привести муниципальные нормативные правовые акты в соответствие с федеральным законодательством. </w:t>
      </w:r>
      <w:r w:rsidRPr="009B26C0">
        <w:rPr>
          <w:rStyle w:val="20"/>
          <w:rFonts w:eastAsiaTheme="minorHAnsi"/>
          <w:color w:val="auto"/>
        </w:rPr>
        <w:t>Контактная информация исполнителя разработчика:</w:t>
      </w:r>
    </w:p>
    <w:p w:rsidR="007E4CF4" w:rsidRPr="009B26C0" w:rsidRDefault="007E4CF4" w:rsidP="00347858">
      <w:pPr>
        <w:spacing w:after="0" w:line="240" w:lineRule="auto"/>
        <w:ind w:firstLine="709"/>
        <w:jc w:val="both"/>
      </w:pPr>
      <w:r w:rsidRPr="009B26C0">
        <w:rPr>
          <w:rStyle w:val="20"/>
          <w:rFonts w:eastAsiaTheme="minorHAnsi"/>
          <w:color w:val="auto"/>
        </w:rPr>
        <w:t xml:space="preserve">Ф.И.О.: </w:t>
      </w:r>
      <w:r w:rsidR="001048B2" w:rsidRPr="009B26C0">
        <w:rPr>
          <w:rStyle w:val="20"/>
          <w:rFonts w:eastAsiaTheme="minorHAnsi"/>
          <w:color w:val="auto"/>
        </w:rPr>
        <w:t>Иванова Ольга Александровна</w:t>
      </w:r>
    </w:p>
    <w:p w:rsidR="007E4CF4" w:rsidRPr="009B26C0" w:rsidRDefault="007E4CF4" w:rsidP="00347858">
      <w:pPr>
        <w:spacing w:after="0" w:line="240" w:lineRule="auto"/>
        <w:ind w:firstLine="709"/>
        <w:jc w:val="both"/>
      </w:pPr>
      <w:r w:rsidRPr="009B26C0">
        <w:rPr>
          <w:rStyle w:val="20"/>
          <w:rFonts w:eastAsiaTheme="minorHAnsi"/>
          <w:color w:val="auto"/>
        </w:rPr>
        <w:t xml:space="preserve">Должность: </w:t>
      </w:r>
      <w:r w:rsidR="00347858" w:rsidRPr="009B26C0">
        <w:rPr>
          <w:rStyle w:val="20"/>
          <w:rFonts w:eastAsiaTheme="minorHAnsi"/>
          <w:color w:val="auto"/>
        </w:rPr>
        <w:t>Ведущий специалист</w:t>
      </w:r>
      <w:r w:rsidRPr="009B26C0">
        <w:rPr>
          <w:rStyle w:val="20"/>
          <w:rFonts w:eastAsiaTheme="minorHAnsi"/>
          <w:color w:val="auto"/>
        </w:rPr>
        <w:t xml:space="preserve"> комитета экономического развития, сельского хозяйства и природопользования Администрации Парфинского муниципального района.</w:t>
      </w:r>
    </w:p>
    <w:p w:rsidR="007E4CF4" w:rsidRPr="009B26C0" w:rsidRDefault="007E4CF4" w:rsidP="00347858">
      <w:pPr>
        <w:spacing w:after="0" w:line="240" w:lineRule="auto"/>
        <w:ind w:firstLine="709"/>
        <w:jc w:val="both"/>
      </w:pPr>
      <w:r w:rsidRPr="009B26C0">
        <w:rPr>
          <w:rStyle w:val="20"/>
          <w:rFonts w:eastAsiaTheme="minorHAnsi"/>
          <w:color w:val="auto"/>
        </w:rPr>
        <w:t>Телефон: 8(816-50) 6-15-</w:t>
      </w:r>
      <w:r w:rsidR="00347858" w:rsidRPr="009B26C0">
        <w:rPr>
          <w:rStyle w:val="20"/>
          <w:rFonts w:eastAsiaTheme="minorHAnsi"/>
          <w:color w:val="auto"/>
        </w:rPr>
        <w:t>07</w:t>
      </w:r>
    </w:p>
    <w:p w:rsidR="007E4CF4" w:rsidRPr="009B26C0" w:rsidRDefault="007E4CF4" w:rsidP="00347858">
      <w:pPr>
        <w:spacing w:after="0" w:line="240" w:lineRule="auto"/>
        <w:ind w:firstLine="709"/>
        <w:jc w:val="both"/>
      </w:pPr>
      <w:r w:rsidRPr="009B26C0">
        <w:rPr>
          <w:rStyle w:val="20"/>
          <w:rFonts w:eastAsiaTheme="minorHAnsi"/>
          <w:color w:val="auto"/>
        </w:rPr>
        <w:t xml:space="preserve">Адрес электронной почты: </w:t>
      </w:r>
      <w:hyperlink r:id="rId7" w:history="1">
        <w:r w:rsidRPr="009B26C0">
          <w:rPr>
            <w:rStyle w:val="a3"/>
            <w:rFonts w:ascii="Times New Roman" w:hAnsi="Times New Roman" w:cs="Times New Roman"/>
            <w:color w:val="auto"/>
            <w:sz w:val="28"/>
            <w:szCs w:val="28"/>
            <w:lang w:val="en-US" w:bidi="en-US"/>
          </w:rPr>
          <w:t>otekparf</w:t>
        </w:r>
        <w:r w:rsidRPr="009B26C0">
          <w:rPr>
            <w:rStyle w:val="a3"/>
            <w:rFonts w:ascii="Times New Roman" w:hAnsi="Times New Roman" w:cs="Times New Roman"/>
            <w:color w:val="auto"/>
            <w:sz w:val="28"/>
            <w:szCs w:val="28"/>
            <w:lang w:bidi="en-US"/>
          </w:rPr>
          <w:t>@</w:t>
        </w:r>
        <w:r w:rsidRPr="009B26C0">
          <w:rPr>
            <w:rStyle w:val="a3"/>
            <w:rFonts w:ascii="Times New Roman" w:hAnsi="Times New Roman" w:cs="Times New Roman"/>
            <w:color w:val="auto"/>
            <w:sz w:val="28"/>
            <w:szCs w:val="28"/>
            <w:lang w:val="en-US" w:bidi="en-US"/>
          </w:rPr>
          <w:t>mail</w:t>
        </w:r>
        <w:r w:rsidRPr="009B26C0">
          <w:rPr>
            <w:rStyle w:val="a3"/>
            <w:rFonts w:ascii="Times New Roman" w:hAnsi="Times New Roman" w:cs="Times New Roman"/>
            <w:color w:val="auto"/>
            <w:sz w:val="28"/>
            <w:szCs w:val="28"/>
            <w:lang w:bidi="en-US"/>
          </w:rPr>
          <w:t>.</w:t>
        </w:r>
        <w:r w:rsidRPr="009B26C0">
          <w:rPr>
            <w:rStyle w:val="a3"/>
            <w:rFonts w:ascii="Times New Roman" w:hAnsi="Times New Roman" w:cs="Times New Roman"/>
            <w:color w:val="auto"/>
            <w:sz w:val="28"/>
            <w:szCs w:val="28"/>
            <w:lang w:val="en-US" w:bidi="en-US"/>
          </w:rPr>
          <w:t>ru</w:t>
        </w:r>
      </w:hyperlink>
      <w:r w:rsidRPr="009B26C0">
        <w:rPr>
          <w:rStyle w:val="20"/>
          <w:rFonts w:eastAsiaTheme="minorHAnsi"/>
          <w:color w:val="auto"/>
          <w:lang w:bidi="en-US"/>
        </w:rPr>
        <w:t>.</w:t>
      </w:r>
    </w:p>
    <w:p w:rsidR="007E4CF4" w:rsidRPr="009B26C0" w:rsidRDefault="00641711" w:rsidP="00641711">
      <w:pPr>
        <w:widowControl w:val="0"/>
        <w:tabs>
          <w:tab w:val="left" w:pos="679"/>
        </w:tabs>
        <w:spacing w:after="0" w:line="240" w:lineRule="auto"/>
        <w:ind w:firstLine="709"/>
        <w:jc w:val="both"/>
      </w:pPr>
      <w:r>
        <w:rPr>
          <w:rStyle w:val="20"/>
          <w:rFonts w:eastAsiaTheme="minorHAnsi"/>
          <w:color w:val="auto"/>
        </w:rPr>
        <w:t>1.5.</w:t>
      </w:r>
      <w:r w:rsidR="007E4CF4" w:rsidRPr="009B26C0">
        <w:rPr>
          <w:rStyle w:val="20"/>
          <w:rFonts w:eastAsiaTheme="minorHAnsi"/>
          <w:color w:val="auto"/>
        </w:rPr>
        <w:t xml:space="preserve">Степень регулирующего воздействия проекта акта: </w:t>
      </w:r>
      <w:r w:rsidR="00347858" w:rsidRPr="009B26C0">
        <w:rPr>
          <w:rStyle w:val="20"/>
          <w:rFonts w:eastAsiaTheme="minorHAnsi"/>
          <w:color w:val="auto"/>
        </w:rPr>
        <w:t>средняя</w:t>
      </w:r>
      <w:r w:rsidR="007E4CF4" w:rsidRPr="009B26C0">
        <w:rPr>
          <w:rStyle w:val="20"/>
          <w:rFonts w:eastAsiaTheme="minorHAnsi"/>
          <w:color w:val="auto"/>
        </w:rPr>
        <w:t>.</w:t>
      </w:r>
    </w:p>
    <w:p w:rsidR="00553B38" w:rsidRPr="009B26C0" w:rsidRDefault="00641711" w:rsidP="00641711">
      <w:pPr>
        <w:widowControl w:val="0"/>
        <w:tabs>
          <w:tab w:val="left" w:pos="695"/>
        </w:tabs>
        <w:spacing w:after="0" w:line="240" w:lineRule="auto"/>
        <w:ind w:firstLine="709"/>
        <w:jc w:val="both"/>
        <w:rPr>
          <w:rStyle w:val="20"/>
          <w:rFonts w:asciiTheme="minorHAnsi" w:eastAsiaTheme="minorHAnsi" w:hAnsiTheme="minorHAnsi" w:cstheme="minorBidi"/>
          <w:color w:val="auto"/>
          <w:sz w:val="22"/>
          <w:szCs w:val="22"/>
          <w:lang w:eastAsia="en-US" w:bidi="ar-SA"/>
        </w:rPr>
      </w:pPr>
      <w:r>
        <w:rPr>
          <w:rStyle w:val="20"/>
          <w:rFonts w:eastAsiaTheme="minorHAnsi"/>
          <w:color w:val="auto"/>
        </w:rPr>
        <w:t>1.6.</w:t>
      </w:r>
      <w:r w:rsidR="007E4CF4" w:rsidRPr="009B26C0">
        <w:rPr>
          <w:rStyle w:val="20"/>
          <w:rFonts w:eastAsiaTheme="minorHAnsi"/>
          <w:color w:val="auto"/>
        </w:rPr>
        <w:t xml:space="preserve">Обоснование отнесения проекта акта к определенной степени регулирующего воздействия: </w:t>
      </w:r>
      <w:r w:rsidR="004C14FB" w:rsidRPr="009B26C0">
        <w:rPr>
          <w:rStyle w:val="20"/>
          <w:rFonts w:eastAsiaTheme="minorHAnsi"/>
          <w:color w:val="auto"/>
        </w:rPr>
        <w:t xml:space="preserve">внесение изменений в </w:t>
      </w:r>
      <w:r w:rsidR="007E4CF4" w:rsidRPr="009B26C0">
        <w:rPr>
          <w:rStyle w:val="20"/>
          <w:rFonts w:eastAsiaTheme="minorHAnsi"/>
          <w:color w:val="auto"/>
        </w:rPr>
        <w:t xml:space="preserve"> нормативный правовой акт, содержащий </w:t>
      </w:r>
      <w:r w:rsidR="00553B38" w:rsidRPr="009B26C0">
        <w:rPr>
          <w:rStyle w:val="20"/>
          <w:rFonts w:eastAsiaTheme="minorHAnsi"/>
          <w:color w:val="auto"/>
        </w:rPr>
        <w:t>положения, изменяющие ранее предусмотренные обязательные требования для субъектов экономической деятельности</w:t>
      </w:r>
      <w:r w:rsidR="00C01A6C" w:rsidRPr="009B26C0">
        <w:rPr>
          <w:rStyle w:val="20"/>
          <w:rFonts w:eastAsiaTheme="minorHAnsi"/>
          <w:color w:val="auto"/>
        </w:rPr>
        <w:t>.</w:t>
      </w:r>
    </w:p>
    <w:p w:rsidR="007E4CF4" w:rsidRPr="009B26C0" w:rsidRDefault="00641711" w:rsidP="00641711">
      <w:pPr>
        <w:widowControl w:val="0"/>
        <w:tabs>
          <w:tab w:val="left" w:pos="695"/>
        </w:tabs>
        <w:spacing w:after="0" w:line="317" w:lineRule="exact"/>
        <w:ind w:firstLine="709"/>
        <w:jc w:val="both"/>
        <w:rPr>
          <w:rStyle w:val="20"/>
          <w:rFonts w:asciiTheme="minorHAnsi" w:eastAsiaTheme="minorHAnsi" w:hAnsiTheme="minorHAnsi" w:cstheme="minorBidi"/>
          <w:color w:val="auto"/>
          <w:sz w:val="22"/>
          <w:szCs w:val="22"/>
          <w:lang w:eastAsia="en-US" w:bidi="ar-SA"/>
        </w:rPr>
      </w:pPr>
      <w:r>
        <w:rPr>
          <w:rStyle w:val="20"/>
          <w:rFonts w:eastAsiaTheme="minorHAnsi"/>
          <w:color w:val="auto"/>
        </w:rPr>
        <w:t>1.7.</w:t>
      </w:r>
      <w:r w:rsidR="007E4CF4" w:rsidRPr="009B26C0">
        <w:rPr>
          <w:rStyle w:val="20"/>
          <w:rFonts w:eastAsiaTheme="minorHAnsi"/>
          <w:color w:val="auto"/>
        </w:rPr>
        <w:t>Основание для разработки проекта акта</w:t>
      </w:r>
      <w:r w:rsidR="00E22EE6" w:rsidRPr="009B26C0">
        <w:rPr>
          <w:rStyle w:val="20"/>
          <w:rFonts w:eastAsiaTheme="minorHAnsi"/>
          <w:color w:val="auto"/>
        </w:rPr>
        <w:t>: Федеральный закон от 28 июня 2022 года № 197-ФЗ «О внесении изменений в Федеральный закон «О развитии малого и среднего предпринимательства в Российской Федерации»</w:t>
      </w:r>
      <w:r w:rsidR="007E4CF4" w:rsidRPr="009B26C0">
        <w:rPr>
          <w:rStyle w:val="20"/>
          <w:rFonts w:eastAsiaTheme="minorHAnsi"/>
          <w:color w:val="auto"/>
        </w:rPr>
        <w:t>.</w:t>
      </w:r>
    </w:p>
    <w:p w:rsidR="007E4CF4" w:rsidRPr="009B26C0" w:rsidRDefault="00641711" w:rsidP="00641711">
      <w:pPr>
        <w:widowControl w:val="0"/>
        <w:tabs>
          <w:tab w:val="left" w:pos="695"/>
        </w:tabs>
        <w:spacing w:after="0" w:line="317" w:lineRule="exact"/>
        <w:ind w:firstLine="709"/>
        <w:jc w:val="both"/>
      </w:pPr>
      <w:r>
        <w:rPr>
          <w:rStyle w:val="20"/>
          <w:rFonts w:eastAsiaTheme="minorHAnsi"/>
          <w:color w:val="auto"/>
        </w:rPr>
        <w:t xml:space="preserve">1.8. </w:t>
      </w:r>
      <w:r w:rsidR="007E4CF4" w:rsidRPr="009B26C0">
        <w:rPr>
          <w:rStyle w:val="20"/>
          <w:rFonts w:eastAsiaTheme="minorHAnsi"/>
          <w:color w:val="auto"/>
        </w:rPr>
        <w:t>Новые обязанности или ограничения для субъектов предпринимательской и инвестиционной деятельности - адресатов регулирования исключены.</w:t>
      </w:r>
    </w:p>
    <w:p w:rsidR="007E4CF4" w:rsidRPr="009B26C0" w:rsidRDefault="00641711" w:rsidP="00641711">
      <w:pPr>
        <w:widowControl w:val="0"/>
        <w:tabs>
          <w:tab w:val="left" w:pos="695"/>
        </w:tabs>
        <w:spacing w:after="0" w:line="317" w:lineRule="exact"/>
        <w:ind w:firstLine="709"/>
        <w:jc w:val="both"/>
      </w:pPr>
      <w:r>
        <w:rPr>
          <w:rStyle w:val="20"/>
          <w:rFonts w:eastAsiaTheme="minorHAnsi"/>
          <w:color w:val="auto"/>
        </w:rPr>
        <w:t xml:space="preserve">1.9. </w:t>
      </w:r>
      <w:r w:rsidR="007E4CF4" w:rsidRPr="009B26C0">
        <w:rPr>
          <w:rStyle w:val="20"/>
          <w:rFonts w:eastAsiaTheme="minorHAnsi"/>
          <w:color w:val="auto"/>
        </w:rPr>
        <w:t>Оценка возможных расходов субъектов предпринимательской и инвестиционной деятельности, связанных с необходимостью соблюдения обязанностей или ограничений, устанавливаемых проектом муниципального нормативного правового акта: при внедрении предлагаемого НПА не предполагается возникновение дополнительных доходов или расходов потенциальных адресатов предлагаемого регулирования.</w:t>
      </w:r>
    </w:p>
    <w:p w:rsidR="007E4CF4" w:rsidRPr="009B26C0" w:rsidRDefault="00641711" w:rsidP="00641711">
      <w:pPr>
        <w:widowControl w:val="0"/>
        <w:tabs>
          <w:tab w:val="left" w:pos="695"/>
        </w:tabs>
        <w:spacing w:after="0" w:line="317" w:lineRule="exact"/>
        <w:ind w:firstLine="709"/>
        <w:jc w:val="both"/>
      </w:pPr>
      <w:r>
        <w:rPr>
          <w:rStyle w:val="20"/>
          <w:rFonts w:eastAsiaTheme="minorHAnsi"/>
          <w:color w:val="auto"/>
        </w:rPr>
        <w:t xml:space="preserve">2.0. </w:t>
      </w:r>
      <w:r w:rsidR="007E4CF4" w:rsidRPr="009B26C0">
        <w:rPr>
          <w:rStyle w:val="20"/>
          <w:rFonts w:eastAsiaTheme="minorHAnsi"/>
          <w:color w:val="auto"/>
        </w:rPr>
        <w:t>Оценка возможных расходов (поступлений) бюджета муниципального района: дополнительные расходы бюджета муниципального района исключены</w:t>
      </w:r>
      <w:r w:rsidR="008B7302" w:rsidRPr="009B26C0">
        <w:rPr>
          <w:rStyle w:val="20"/>
          <w:rFonts w:eastAsiaTheme="minorHAnsi"/>
          <w:color w:val="auto"/>
        </w:rPr>
        <w:t>.</w:t>
      </w:r>
    </w:p>
    <w:p w:rsidR="007E4CF4" w:rsidRPr="009B26C0" w:rsidRDefault="00641711" w:rsidP="00641711">
      <w:pPr>
        <w:widowControl w:val="0"/>
        <w:tabs>
          <w:tab w:val="left" w:pos="695"/>
        </w:tabs>
        <w:spacing w:after="0" w:line="317" w:lineRule="exact"/>
        <w:ind w:firstLine="709"/>
        <w:jc w:val="both"/>
        <w:rPr>
          <w:rStyle w:val="20"/>
          <w:rFonts w:asciiTheme="minorHAnsi" w:eastAsiaTheme="minorHAnsi" w:hAnsiTheme="minorHAnsi" w:cstheme="minorBidi"/>
          <w:color w:val="auto"/>
          <w:sz w:val="22"/>
          <w:szCs w:val="22"/>
          <w:lang w:eastAsia="en-US" w:bidi="ar-SA"/>
        </w:rPr>
      </w:pPr>
      <w:r>
        <w:rPr>
          <w:rStyle w:val="20"/>
          <w:rFonts w:eastAsiaTheme="minorHAnsi"/>
          <w:color w:val="auto"/>
        </w:rPr>
        <w:t xml:space="preserve">2.1. </w:t>
      </w:r>
      <w:r w:rsidR="007E4CF4" w:rsidRPr="009B26C0">
        <w:rPr>
          <w:rStyle w:val="20"/>
          <w:rFonts w:eastAsiaTheme="minorHAnsi"/>
          <w:color w:val="auto"/>
        </w:rPr>
        <w:t>Предполагаемая дата вступления в силу муниципального нормативного</w:t>
      </w:r>
      <w:r w:rsidR="00FA3D76" w:rsidRPr="009B26C0">
        <w:rPr>
          <w:rStyle w:val="20"/>
          <w:rFonts w:eastAsiaTheme="minorHAnsi"/>
          <w:color w:val="auto"/>
        </w:rPr>
        <w:t xml:space="preserve"> </w:t>
      </w:r>
      <w:r w:rsidR="007E4CF4" w:rsidRPr="009B26C0">
        <w:rPr>
          <w:rStyle w:val="20"/>
          <w:rFonts w:eastAsiaTheme="minorHAnsi"/>
          <w:color w:val="auto"/>
        </w:rPr>
        <w:t xml:space="preserve">правового акта: </w:t>
      </w:r>
      <w:r w:rsidR="00FA3D76" w:rsidRPr="009B26C0">
        <w:rPr>
          <w:rStyle w:val="20"/>
          <w:rFonts w:eastAsiaTheme="minorHAnsi"/>
          <w:color w:val="auto"/>
        </w:rPr>
        <w:t>сентябрь</w:t>
      </w:r>
      <w:r w:rsidR="008B7302" w:rsidRPr="009B26C0">
        <w:rPr>
          <w:rStyle w:val="20"/>
          <w:rFonts w:eastAsiaTheme="minorHAnsi"/>
          <w:color w:val="auto"/>
        </w:rPr>
        <w:t xml:space="preserve"> </w:t>
      </w:r>
      <w:r w:rsidR="007E4CF4" w:rsidRPr="009B26C0">
        <w:rPr>
          <w:rStyle w:val="20"/>
          <w:rFonts w:eastAsiaTheme="minorHAnsi"/>
          <w:color w:val="auto"/>
        </w:rPr>
        <w:t>2022 года</w:t>
      </w:r>
      <w:r w:rsidR="00FA3D76" w:rsidRPr="009B26C0">
        <w:rPr>
          <w:rStyle w:val="20"/>
          <w:rFonts w:eastAsiaTheme="minorHAnsi"/>
          <w:color w:val="auto"/>
        </w:rPr>
        <w:t xml:space="preserve">, </w:t>
      </w:r>
      <w:r w:rsidR="008F49C6" w:rsidRPr="009B26C0">
        <w:rPr>
          <w:rStyle w:val="20"/>
          <w:rFonts w:eastAsiaTheme="minorHAnsi"/>
          <w:color w:val="auto"/>
        </w:rPr>
        <w:t>в части -</w:t>
      </w:r>
      <w:r w:rsidR="00FA3D76" w:rsidRPr="009B26C0">
        <w:rPr>
          <w:rStyle w:val="20"/>
          <w:rFonts w:eastAsiaTheme="minorHAnsi"/>
          <w:color w:val="auto"/>
        </w:rPr>
        <w:t xml:space="preserve"> с 26 декабря 2022 года</w:t>
      </w:r>
      <w:r w:rsidR="007E4CF4" w:rsidRPr="009B26C0">
        <w:rPr>
          <w:rStyle w:val="20"/>
          <w:rFonts w:eastAsiaTheme="minorHAnsi"/>
          <w:color w:val="auto"/>
        </w:rPr>
        <w:t>.</w:t>
      </w:r>
    </w:p>
    <w:p w:rsidR="00FA3D76" w:rsidRPr="009B26C0" w:rsidRDefault="00FA3D76" w:rsidP="00FA3D76">
      <w:pPr>
        <w:widowControl w:val="0"/>
        <w:tabs>
          <w:tab w:val="left" w:pos="695"/>
        </w:tabs>
        <w:spacing w:after="0" w:line="317" w:lineRule="exact"/>
        <w:ind w:left="709"/>
        <w:jc w:val="both"/>
      </w:pPr>
    </w:p>
    <w:p w:rsidR="007E4CF4" w:rsidRPr="009B26C0" w:rsidRDefault="007E4CF4" w:rsidP="00787C96">
      <w:pPr>
        <w:widowControl w:val="0"/>
        <w:numPr>
          <w:ilvl w:val="0"/>
          <w:numId w:val="1"/>
        </w:numPr>
        <w:tabs>
          <w:tab w:val="left" w:pos="979"/>
        </w:tabs>
        <w:spacing w:after="0" w:line="317" w:lineRule="exact"/>
        <w:ind w:firstLine="400"/>
        <w:jc w:val="center"/>
      </w:pPr>
      <w:r w:rsidRPr="009B26C0">
        <w:rPr>
          <w:rStyle w:val="30"/>
          <w:rFonts w:eastAsiaTheme="minorHAnsi"/>
          <w:bCs w:val="0"/>
          <w:color w:val="auto"/>
        </w:rPr>
        <w:t xml:space="preserve">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w:t>
      </w:r>
      <w:r w:rsidRPr="009B26C0">
        <w:rPr>
          <w:rStyle w:val="30"/>
          <w:rFonts w:eastAsiaTheme="minorHAnsi"/>
          <w:bCs w:val="0"/>
          <w:color w:val="auto"/>
        </w:rPr>
        <w:lastRenderedPageBreak/>
        <w:t>регулирования на ранее возникшие отношения</w:t>
      </w:r>
    </w:p>
    <w:p w:rsidR="007E4CF4" w:rsidRPr="009B26C0" w:rsidRDefault="00787C96" w:rsidP="008F500E">
      <w:pPr>
        <w:widowControl w:val="0"/>
        <w:tabs>
          <w:tab w:val="left" w:pos="695"/>
        </w:tabs>
        <w:spacing w:after="0" w:line="317" w:lineRule="exact"/>
        <w:ind w:firstLine="709"/>
        <w:jc w:val="both"/>
      </w:pPr>
      <w:r w:rsidRPr="009B26C0">
        <w:rPr>
          <w:rStyle w:val="20"/>
          <w:rFonts w:eastAsiaTheme="minorHAnsi"/>
          <w:color w:val="auto"/>
        </w:rPr>
        <w:t>2.1.</w:t>
      </w:r>
      <w:r w:rsidR="007E4CF4" w:rsidRPr="009B26C0">
        <w:rPr>
          <w:rStyle w:val="20"/>
          <w:rFonts w:eastAsiaTheme="minorHAnsi"/>
          <w:color w:val="auto"/>
        </w:rPr>
        <w:t xml:space="preserve">Предполагаемая дата вступления в силу муниципального нормативного правового акта: </w:t>
      </w:r>
      <w:r w:rsidR="00FA3D76" w:rsidRPr="009B26C0">
        <w:rPr>
          <w:rStyle w:val="20"/>
          <w:rFonts w:eastAsiaTheme="minorHAnsi"/>
          <w:color w:val="auto"/>
        </w:rPr>
        <w:t>сентябрь</w:t>
      </w:r>
      <w:r w:rsidR="008B7302" w:rsidRPr="009B26C0">
        <w:rPr>
          <w:rStyle w:val="20"/>
          <w:rFonts w:eastAsiaTheme="minorHAnsi"/>
          <w:color w:val="auto"/>
        </w:rPr>
        <w:t xml:space="preserve"> </w:t>
      </w:r>
      <w:r w:rsidR="007E4CF4" w:rsidRPr="009B26C0">
        <w:rPr>
          <w:rStyle w:val="20"/>
          <w:rFonts w:eastAsiaTheme="minorHAnsi"/>
          <w:color w:val="auto"/>
        </w:rPr>
        <w:t xml:space="preserve"> 2022 года.</w:t>
      </w:r>
    </w:p>
    <w:p w:rsidR="007E4CF4" w:rsidRPr="009B26C0" w:rsidRDefault="00787C96" w:rsidP="008F500E">
      <w:pPr>
        <w:widowControl w:val="0"/>
        <w:tabs>
          <w:tab w:val="left" w:pos="695"/>
        </w:tabs>
        <w:spacing w:after="0" w:line="240" w:lineRule="auto"/>
        <w:ind w:firstLine="709"/>
        <w:jc w:val="both"/>
      </w:pPr>
      <w:r w:rsidRPr="009B26C0">
        <w:rPr>
          <w:rStyle w:val="20"/>
          <w:rFonts w:eastAsiaTheme="minorHAnsi"/>
          <w:color w:val="auto"/>
        </w:rPr>
        <w:t>2.2.</w:t>
      </w:r>
      <w:r w:rsidR="007E4CF4" w:rsidRPr="009B26C0">
        <w:rPr>
          <w:rStyle w:val="20"/>
          <w:rFonts w:eastAsiaTheme="minorHAnsi"/>
          <w:color w:val="auto"/>
        </w:rPr>
        <w:t xml:space="preserve">Необходимость установления переходного периода и (или) отсрочки введения предлагаемого правового регулирования: </w:t>
      </w:r>
      <w:r w:rsidR="00FA3D76" w:rsidRPr="009B26C0">
        <w:rPr>
          <w:rStyle w:val="20"/>
          <w:rFonts w:eastAsiaTheme="minorHAnsi"/>
          <w:color w:val="auto"/>
        </w:rPr>
        <w:t>присутствует</w:t>
      </w:r>
      <w:r w:rsidR="007E4CF4" w:rsidRPr="009B26C0">
        <w:rPr>
          <w:rStyle w:val="20"/>
          <w:rFonts w:eastAsiaTheme="minorHAnsi"/>
          <w:color w:val="auto"/>
        </w:rPr>
        <w:t>.</w:t>
      </w:r>
    </w:p>
    <w:p w:rsidR="007E4CF4" w:rsidRPr="009B26C0" w:rsidRDefault="008F500E" w:rsidP="008F500E">
      <w:pPr>
        <w:widowControl w:val="0"/>
        <w:tabs>
          <w:tab w:val="left" w:pos="695"/>
        </w:tabs>
        <w:spacing w:after="0" w:line="240" w:lineRule="auto"/>
        <w:ind w:firstLine="709"/>
        <w:jc w:val="both"/>
      </w:pPr>
      <w:r w:rsidRPr="009B26C0">
        <w:rPr>
          <w:rStyle w:val="20"/>
          <w:rFonts w:eastAsiaTheme="minorHAnsi"/>
          <w:color w:val="auto"/>
        </w:rPr>
        <w:t>2.3.</w:t>
      </w:r>
      <w:r w:rsidR="007E4CF4" w:rsidRPr="009B26C0">
        <w:rPr>
          <w:rStyle w:val="20"/>
          <w:rFonts w:eastAsiaTheme="minorHAnsi"/>
          <w:color w:val="auto"/>
        </w:rPr>
        <w:t>Необходимость распространения предлагаемого правового регулирования на ранее возникшие отношения: отсутствует.</w:t>
      </w:r>
    </w:p>
    <w:p w:rsidR="007E4CF4" w:rsidRPr="006E04F3" w:rsidRDefault="008F500E" w:rsidP="008F500E">
      <w:pPr>
        <w:pStyle w:val="a4"/>
        <w:tabs>
          <w:tab w:val="left" w:pos="9653"/>
        </w:tabs>
        <w:spacing w:line="240" w:lineRule="auto"/>
        <w:ind w:left="0" w:firstLine="709"/>
        <w:jc w:val="both"/>
      </w:pPr>
      <w:proofErr w:type="gramStart"/>
      <w:r>
        <w:rPr>
          <w:rStyle w:val="20"/>
          <w:rFonts w:eastAsiaTheme="minorHAnsi"/>
        </w:rPr>
        <w:t>2.4.</w:t>
      </w:r>
      <w:r w:rsidR="007E4CF4" w:rsidRPr="007E4CF4">
        <w:rPr>
          <w:rStyle w:val="20"/>
          <w:rFonts w:eastAsiaTheme="minorHAnsi"/>
        </w:rPr>
        <w:t>Обоснование необходимости установления переходного периода и (или) отсрочки вступления в силу муниципального нормативного правового акта</w:t>
      </w:r>
      <w:r>
        <w:rPr>
          <w:rStyle w:val="20"/>
          <w:rFonts w:eastAsiaTheme="minorHAnsi"/>
        </w:rPr>
        <w:t xml:space="preserve"> </w:t>
      </w:r>
      <w:r w:rsidR="00FA3D76">
        <w:rPr>
          <w:rStyle w:val="20"/>
          <w:rFonts w:eastAsiaTheme="minorHAnsi"/>
        </w:rPr>
        <w:t>либо необходимости</w:t>
      </w:r>
      <w:r w:rsidR="007E4CF4" w:rsidRPr="008F500E">
        <w:rPr>
          <w:rStyle w:val="20"/>
          <w:rFonts w:eastAsiaTheme="minorHAnsi"/>
        </w:rPr>
        <w:t xml:space="preserve"> распространения предлагаемого правового регулирования на ранее возникшие отношения: </w:t>
      </w:r>
      <w:r w:rsidR="00BB1094">
        <w:rPr>
          <w:rStyle w:val="20"/>
          <w:rFonts w:eastAsiaTheme="minorHAnsi"/>
        </w:rPr>
        <w:t>а</w:t>
      </w:r>
      <w:r w:rsidR="00BB1094" w:rsidRPr="00BB1094">
        <w:rPr>
          <w:rStyle w:val="20"/>
          <w:rFonts w:eastAsiaTheme="minorHAnsi"/>
        </w:rPr>
        <w:t>бз</w:t>
      </w:r>
      <w:r w:rsidR="00BB1094">
        <w:rPr>
          <w:rStyle w:val="20"/>
          <w:rFonts w:eastAsiaTheme="minorHAnsi"/>
        </w:rPr>
        <w:t>ац</w:t>
      </w:r>
      <w:r w:rsidR="00BB1094" w:rsidRPr="00BB1094">
        <w:rPr>
          <w:rStyle w:val="20"/>
          <w:rFonts w:eastAsiaTheme="minorHAnsi"/>
        </w:rPr>
        <w:t xml:space="preserve"> 3 и 4 </w:t>
      </w:r>
      <w:proofErr w:type="spellStart"/>
      <w:r w:rsidR="00BB1094" w:rsidRPr="00BB1094">
        <w:rPr>
          <w:rStyle w:val="20"/>
          <w:rFonts w:eastAsiaTheme="minorHAnsi"/>
        </w:rPr>
        <w:t>пп</w:t>
      </w:r>
      <w:proofErr w:type="spellEnd"/>
      <w:r w:rsidR="00BB1094" w:rsidRPr="00BB1094">
        <w:rPr>
          <w:rStyle w:val="20"/>
          <w:rFonts w:eastAsiaTheme="minorHAnsi"/>
        </w:rPr>
        <w:t xml:space="preserve">. "а" п. 3 ст. 1 </w:t>
      </w:r>
      <w:r w:rsidR="00FA3D76" w:rsidRPr="006E04F3">
        <w:rPr>
          <w:rStyle w:val="20"/>
          <w:rFonts w:eastAsiaTheme="minorHAnsi"/>
          <w:color w:val="auto"/>
        </w:rPr>
        <w:t>Федеральн</w:t>
      </w:r>
      <w:r w:rsidR="006E04F3" w:rsidRPr="006E04F3">
        <w:rPr>
          <w:rStyle w:val="20"/>
          <w:rFonts w:eastAsiaTheme="minorHAnsi"/>
          <w:color w:val="auto"/>
        </w:rPr>
        <w:t>ого</w:t>
      </w:r>
      <w:r w:rsidR="00FA3D76" w:rsidRPr="006E04F3">
        <w:rPr>
          <w:rStyle w:val="20"/>
          <w:rFonts w:eastAsiaTheme="minorHAnsi"/>
          <w:color w:val="auto"/>
        </w:rPr>
        <w:t xml:space="preserve"> закон</w:t>
      </w:r>
      <w:r w:rsidR="006E04F3" w:rsidRPr="006E04F3">
        <w:rPr>
          <w:rStyle w:val="20"/>
          <w:rFonts w:eastAsiaTheme="minorHAnsi"/>
          <w:color w:val="auto"/>
        </w:rPr>
        <w:t>а</w:t>
      </w:r>
      <w:r w:rsidR="00BB1094" w:rsidRPr="006E04F3">
        <w:rPr>
          <w:rStyle w:val="20"/>
          <w:rFonts w:eastAsiaTheme="minorHAnsi"/>
          <w:color w:val="auto"/>
        </w:rPr>
        <w:t xml:space="preserve"> от 28 июня 2022 года № 197-ФЗ «О внесении изменений в Федеральный закон «О развитии малого и среднего предпринимательства в Российской Федерации»</w:t>
      </w:r>
      <w:r w:rsidR="00FA3D76" w:rsidRPr="006E04F3">
        <w:rPr>
          <w:rStyle w:val="20"/>
          <w:rFonts w:eastAsiaTheme="minorHAnsi"/>
          <w:color w:val="auto"/>
        </w:rPr>
        <w:t>, на</w:t>
      </w:r>
      <w:proofErr w:type="gramEnd"/>
      <w:r w:rsidR="00FA3D76" w:rsidRPr="006E04F3">
        <w:rPr>
          <w:rStyle w:val="20"/>
          <w:rFonts w:eastAsiaTheme="minorHAnsi"/>
          <w:color w:val="auto"/>
        </w:rPr>
        <w:t xml:space="preserve"> </w:t>
      </w:r>
      <w:proofErr w:type="gramStart"/>
      <w:r w:rsidR="00FA3D76" w:rsidRPr="006E04F3">
        <w:rPr>
          <w:rStyle w:val="20"/>
          <w:rFonts w:eastAsiaTheme="minorHAnsi"/>
          <w:color w:val="auto"/>
        </w:rPr>
        <w:t>основании</w:t>
      </w:r>
      <w:proofErr w:type="gramEnd"/>
      <w:r w:rsidR="00FA3D76" w:rsidRPr="006E04F3">
        <w:rPr>
          <w:rStyle w:val="20"/>
          <w:rFonts w:eastAsiaTheme="minorHAnsi"/>
          <w:color w:val="auto"/>
        </w:rPr>
        <w:t xml:space="preserve"> которого в нормативный правовой акт вносятся изменения, </w:t>
      </w:r>
      <w:r w:rsidR="00BB1094" w:rsidRPr="006E04F3">
        <w:rPr>
          <w:rStyle w:val="20"/>
          <w:rFonts w:eastAsiaTheme="minorHAnsi"/>
          <w:color w:val="auto"/>
        </w:rPr>
        <w:t>вступают в силу с 26.12.2022.</w:t>
      </w:r>
    </w:p>
    <w:p w:rsidR="007E4CF4" w:rsidRPr="006E04F3" w:rsidRDefault="007E4CF4" w:rsidP="007E4CF4">
      <w:pPr>
        <w:pStyle w:val="a4"/>
        <w:widowControl w:val="0"/>
        <w:tabs>
          <w:tab w:val="left" w:pos="1432"/>
        </w:tabs>
        <w:spacing w:after="0" w:line="320" w:lineRule="exact"/>
        <w:rPr>
          <w:rStyle w:val="40"/>
          <w:rFonts w:asciiTheme="minorHAnsi" w:eastAsiaTheme="minorHAnsi" w:hAnsiTheme="minorHAnsi" w:cstheme="minorBidi"/>
          <w:b w:val="0"/>
          <w:bCs w:val="0"/>
          <w:color w:val="auto"/>
          <w:sz w:val="22"/>
          <w:szCs w:val="22"/>
          <w:lang w:eastAsia="en-US" w:bidi="ar-SA"/>
        </w:rPr>
      </w:pPr>
    </w:p>
    <w:p w:rsidR="007E4CF4" w:rsidRPr="008B7302" w:rsidRDefault="007E4CF4" w:rsidP="008F500E">
      <w:pPr>
        <w:pStyle w:val="a4"/>
        <w:widowControl w:val="0"/>
        <w:numPr>
          <w:ilvl w:val="0"/>
          <w:numId w:val="4"/>
        </w:numPr>
        <w:tabs>
          <w:tab w:val="left" w:pos="1432"/>
        </w:tabs>
        <w:spacing w:after="0" w:line="240" w:lineRule="auto"/>
        <w:jc w:val="center"/>
        <w:rPr>
          <w:sz w:val="28"/>
          <w:szCs w:val="28"/>
        </w:rPr>
      </w:pPr>
      <w:r w:rsidRPr="008B7302">
        <w:rPr>
          <w:rStyle w:val="40"/>
          <w:rFonts w:eastAsiaTheme="minorHAnsi"/>
          <w:bCs w:val="0"/>
          <w:sz w:val="28"/>
          <w:szCs w:val="28"/>
        </w:rPr>
        <w:t>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w:t>
      </w:r>
      <w:r w:rsidRPr="008B7302">
        <w:rPr>
          <w:bCs/>
          <w:sz w:val="28"/>
          <w:szCs w:val="28"/>
        </w:rPr>
        <w:t xml:space="preserve"> </w:t>
      </w:r>
      <w:r w:rsidRPr="008B7302">
        <w:rPr>
          <w:rStyle w:val="40"/>
          <w:rFonts w:eastAsiaTheme="minorHAnsi"/>
          <w:bCs w:val="0"/>
          <w:sz w:val="28"/>
          <w:szCs w:val="28"/>
        </w:rPr>
        <w:t>разработчика</w:t>
      </w:r>
    </w:p>
    <w:p w:rsidR="00641711" w:rsidRPr="00D625D6" w:rsidRDefault="008F500E" w:rsidP="00641711">
      <w:pPr>
        <w:widowControl w:val="0"/>
        <w:tabs>
          <w:tab w:val="left" w:pos="591"/>
        </w:tabs>
        <w:spacing w:line="320" w:lineRule="exact"/>
        <w:ind w:firstLine="709"/>
        <w:jc w:val="both"/>
        <w:rPr>
          <w:b/>
        </w:rPr>
      </w:pPr>
      <w:r>
        <w:rPr>
          <w:rStyle w:val="20"/>
          <w:rFonts w:eastAsiaTheme="minorHAnsi"/>
        </w:rPr>
        <w:t>3.1.</w:t>
      </w:r>
      <w:r w:rsidR="007E4CF4">
        <w:rPr>
          <w:rStyle w:val="20"/>
          <w:rFonts w:eastAsiaTheme="minorHAnsi"/>
        </w:rPr>
        <w:t>Полный электронный адрес размещения уведомления в информационно-телекоммуникационной сети «Интернет»:</w:t>
      </w:r>
      <w:r w:rsidR="0057355B" w:rsidRPr="0057355B">
        <w:t xml:space="preserve"> </w:t>
      </w:r>
      <w:r w:rsidR="00641711" w:rsidRPr="00E1017F">
        <w:rPr>
          <w:rStyle w:val="20"/>
          <w:rFonts w:eastAsiaTheme="minorHAnsi"/>
        </w:rPr>
        <w:t>http://парфинский-район</w:t>
      </w:r>
      <w:proofErr w:type="gramStart"/>
      <w:r w:rsidR="00641711" w:rsidRPr="00E1017F">
        <w:rPr>
          <w:rStyle w:val="20"/>
          <w:rFonts w:eastAsiaTheme="minorHAnsi"/>
        </w:rPr>
        <w:t>.р</w:t>
      </w:r>
      <w:proofErr w:type="gramEnd"/>
      <w:r w:rsidR="00641711" w:rsidRPr="00E1017F">
        <w:rPr>
          <w:rStyle w:val="20"/>
          <w:rFonts w:eastAsiaTheme="minorHAnsi"/>
        </w:rPr>
        <w:t>ф/protcedura-orv.html</w:t>
      </w:r>
      <w:r w:rsidR="00641711">
        <w:rPr>
          <w:rStyle w:val="20"/>
          <w:rFonts w:eastAsiaTheme="minorHAnsi"/>
        </w:rPr>
        <w:t xml:space="preserve">. </w:t>
      </w:r>
    </w:p>
    <w:p w:rsidR="00017928" w:rsidRPr="0057355B" w:rsidRDefault="008F500E" w:rsidP="0057355B">
      <w:pPr>
        <w:spacing w:after="0"/>
        <w:ind w:firstLine="709"/>
        <w:jc w:val="both"/>
        <w:rPr>
          <w:u w:val="single"/>
        </w:rPr>
      </w:pPr>
      <w:r>
        <w:rPr>
          <w:rStyle w:val="20"/>
          <w:rFonts w:eastAsiaTheme="minorHAnsi"/>
        </w:rPr>
        <w:t>3.2.</w:t>
      </w:r>
      <w:r w:rsidR="007E4CF4">
        <w:rPr>
          <w:rStyle w:val="20"/>
          <w:rFonts w:eastAsiaTheme="minorHAnsi"/>
        </w:rPr>
        <w:t xml:space="preserve">Срок, в </w:t>
      </w:r>
      <w:proofErr w:type="gramStart"/>
      <w:r w:rsidR="007E4CF4">
        <w:rPr>
          <w:rStyle w:val="20"/>
          <w:rFonts w:eastAsiaTheme="minorHAnsi"/>
        </w:rPr>
        <w:t>течение</w:t>
      </w:r>
      <w:proofErr w:type="gramEnd"/>
      <w:r w:rsidR="007E4CF4">
        <w:rPr>
          <w:rStyle w:val="20"/>
          <w:rFonts w:eastAsiaTheme="minorHAnsi"/>
        </w:rPr>
        <w:t xml:space="preserve"> которого разработчиком принимались предложения в связи с размещением уведомления о подготовке проекта акта:</w:t>
      </w:r>
      <w:r w:rsidR="00641711">
        <w:rPr>
          <w:rStyle w:val="20"/>
          <w:rFonts w:eastAsiaTheme="minorHAnsi"/>
        </w:rPr>
        <w:t xml:space="preserve"> сентябрь 2022 года.</w:t>
      </w:r>
      <w:r w:rsidR="00017928" w:rsidRPr="00017928">
        <w:rPr>
          <w:rStyle w:val="10"/>
          <w:rFonts w:eastAsiaTheme="minorHAnsi"/>
        </w:rPr>
        <w:t xml:space="preserve"> </w:t>
      </w:r>
    </w:p>
    <w:p w:rsidR="007E4CF4" w:rsidRPr="0057355B" w:rsidRDefault="008F500E" w:rsidP="008F500E">
      <w:pPr>
        <w:widowControl w:val="0"/>
        <w:tabs>
          <w:tab w:val="left" w:pos="580"/>
        </w:tabs>
        <w:spacing w:after="0" w:line="320" w:lineRule="exact"/>
        <w:ind w:firstLine="709"/>
        <w:jc w:val="both"/>
        <w:rPr>
          <w:rFonts w:ascii="Times New Roman" w:hAnsi="Times New Roman" w:cs="Times New Roman"/>
          <w:sz w:val="28"/>
          <w:szCs w:val="28"/>
        </w:rPr>
      </w:pPr>
      <w:r>
        <w:rPr>
          <w:rStyle w:val="20"/>
          <w:rFonts w:eastAsiaTheme="minorHAnsi"/>
        </w:rPr>
        <w:t>3.3.</w:t>
      </w:r>
      <w:r w:rsidR="007E4CF4">
        <w:rPr>
          <w:rStyle w:val="20"/>
          <w:rFonts w:eastAsiaTheme="minorHAnsi"/>
        </w:rPr>
        <w:t>Сведения о лицах, предоставивших предложения:</w:t>
      </w:r>
      <w:r w:rsidR="0057355B" w:rsidRPr="0057355B">
        <w:rPr>
          <w:rFonts w:eastAsia="Arial"/>
          <w:lang w:eastAsia="ar-SA"/>
        </w:rPr>
        <w:t xml:space="preserve"> </w:t>
      </w:r>
      <w:r w:rsidR="00641711">
        <w:rPr>
          <w:rStyle w:val="20"/>
          <w:rFonts w:eastAsiaTheme="minorHAnsi"/>
        </w:rPr>
        <w:t>отсутствуют.</w:t>
      </w:r>
    </w:p>
    <w:p w:rsidR="007E4CF4" w:rsidRPr="0057355B" w:rsidRDefault="008F500E" w:rsidP="008F500E">
      <w:pPr>
        <w:widowControl w:val="0"/>
        <w:tabs>
          <w:tab w:val="left" w:pos="587"/>
        </w:tabs>
        <w:spacing w:after="0" w:line="320" w:lineRule="exact"/>
        <w:ind w:firstLine="709"/>
        <w:jc w:val="both"/>
        <w:rPr>
          <w:b/>
        </w:rPr>
      </w:pPr>
      <w:r>
        <w:rPr>
          <w:rStyle w:val="20"/>
          <w:rFonts w:eastAsiaTheme="minorHAnsi"/>
        </w:rPr>
        <w:t>3.4.</w:t>
      </w:r>
      <w:r w:rsidR="007E4CF4">
        <w:rPr>
          <w:rStyle w:val="20"/>
          <w:rFonts w:eastAsiaTheme="minorHAnsi"/>
        </w:rPr>
        <w:t>Сведения о структурных подразделениях разработчика, рассмотревших предоставленные предложения:</w:t>
      </w:r>
      <w:r w:rsidR="00641711">
        <w:rPr>
          <w:rStyle w:val="20"/>
          <w:rFonts w:eastAsiaTheme="minorHAnsi"/>
        </w:rPr>
        <w:t xml:space="preserve"> отсутствуют.</w:t>
      </w:r>
      <w:r w:rsidR="0057355B">
        <w:rPr>
          <w:rStyle w:val="20"/>
          <w:rFonts w:eastAsiaTheme="minorHAnsi"/>
        </w:rPr>
        <w:t xml:space="preserve"> </w:t>
      </w:r>
    </w:p>
    <w:p w:rsidR="008F500E" w:rsidRDefault="008F500E" w:rsidP="008F500E">
      <w:pPr>
        <w:widowControl w:val="0"/>
        <w:tabs>
          <w:tab w:val="left" w:pos="587"/>
        </w:tabs>
        <w:spacing w:after="0" w:line="320" w:lineRule="exact"/>
        <w:jc w:val="center"/>
        <w:rPr>
          <w:rStyle w:val="20"/>
          <w:rFonts w:eastAsiaTheme="minorHAnsi"/>
          <w:b/>
        </w:rPr>
      </w:pPr>
    </w:p>
    <w:p w:rsidR="007E4CF4" w:rsidRPr="008F500E" w:rsidRDefault="008F500E" w:rsidP="008F500E">
      <w:pPr>
        <w:widowControl w:val="0"/>
        <w:tabs>
          <w:tab w:val="left" w:pos="587"/>
        </w:tabs>
        <w:spacing w:after="0" w:line="320" w:lineRule="exact"/>
        <w:jc w:val="center"/>
        <w:rPr>
          <w:b/>
        </w:rPr>
      </w:pPr>
      <w:r w:rsidRPr="008F500E">
        <w:rPr>
          <w:rStyle w:val="20"/>
          <w:rFonts w:eastAsiaTheme="minorHAnsi"/>
          <w:b/>
        </w:rPr>
        <w:t>4.</w:t>
      </w:r>
      <w:r w:rsidR="007E4CF4" w:rsidRPr="008F500E">
        <w:rPr>
          <w:rStyle w:val="20"/>
          <w:rFonts w:eastAsiaTheme="minorHAnsi"/>
          <w:b/>
        </w:rPr>
        <w:t>Иные сведения о размещении уведомления:</w:t>
      </w:r>
    </w:p>
    <w:p w:rsidR="0057355B" w:rsidRPr="0057355B" w:rsidRDefault="008F500E" w:rsidP="0057355B">
      <w:pPr>
        <w:widowControl w:val="0"/>
        <w:tabs>
          <w:tab w:val="left" w:pos="587"/>
        </w:tabs>
        <w:spacing w:after="0" w:line="320" w:lineRule="exact"/>
        <w:ind w:firstLine="709"/>
        <w:jc w:val="both"/>
        <w:rPr>
          <w:b/>
          <w:sz w:val="28"/>
          <w:szCs w:val="28"/>
        </w:rPr>
      </w:pPr>
      <w:r w:rsidRPr="0057355B">
        <w:rPr>
          <w:rStyle w:val="12"/>
          <w:rFonts w:eastAsiaTheme="minorHAnsi"/>
          <w:b w:val="0"/>
          <w:bCs w:val="0"/>
          <w:sz w:val="28"/>
          <w:szCs w:val="28"/>
        </w:rPr>
        <w:t>4.1.</w:t>
      </w:r>
      <w:r w:rsidR="007E4CF4" w:rsidRPr="0057355B">
        <w:rPr>
          <w:rStyle w:val="12"/>
          <w:rFonts w:eastAsiaTheme="minorHAnsi"/>
          <w:b w:val="0"/>
          <w:bCs w:val="0"/>
          <w:sz w:val="28"/>
          <w:szCs w:val="28"/>
        </w:rPr>
        <w:t xml:space="preserve">Иные </w:t>
      </w:r>
      <w:r w:rsidRPr="0057355B">
        <w:rPr>
          <w:rStyle w:val="12"/>
          <w:rFonts w:eastAsiaTheme="minorHAnsi"/>
          <w:b w:val="0"/>
          <w:bCs w:val="0"/>
          <w:sz w:val="28"/>
          <w:szCs w:val="28"/>
        </w:rPr>
        <w:t>необходимые</w:t>
      </w:r>
      <w:r w:rsidR="007E4CF4" w:rsidRPr="0057355B">
        <w:rPr>
          <w:rStyle w:val="12"/>
          <w:rFonts w:eastAsiaTheme="minorHAnsi"/>
          <w:b w:val="0"/>
          <w:bCs w:val="0"/>
          <w:sz w:val="28"/>
          <w:szCs w:val="28"/>
        </w:rPr>
        <w:t xml:space="preserve">, по мнению разработчика, </w:t>
      </w:r>
      <w:r w:rsidRPr="0057355B">
        <w:rPr>
          <w:rStyle w:val="12"/>
          <w:rFonts w:eastAsiaTheme="minorHAnsi"/>
          <w:b w:val="0"/>
          <w:bCs w:val="0"/>
          <w:sz w:val="28"/>
          <w:szCs w:val="28"/>
        </w:rPr>
        <w:t xml:space="preserve">сведения: </w:t>
      </w:r>
    </w:p>
    <w:p w:rsidR="007E4CF4" w:rsidRDefault="007E4CF4">
      <w:pPr>
        <w:rPr>
          <w:sz w:val="28"/>
          <w:szCs w:val="28"/>
        </w:rPr>
      </w:pPr>
    </w:p>
    <w:p w:rsidR="0057355B" w:rsidRPr="0057355B" w:rsidRDefault="0057355B" w:rsidP="0057355B">
      <w:pPr>
        <w:spacing w:after="0" w:line="240" w:lineRule="exact"/>
        <w:rPr>
          <w:rFonts w:ascii="Times New Roman" w:hAnsi="Times New Roman" w:cs="Times New Roman"/>
          <w:b/>
          <w:color w:val="000000"/>
          <w:sz w:val="28"/>
          <w:szCs w:val="28"/>
        </w:rPr>
      </w:pPr>
      <w:r w:rsidRPr="0057355B">
        <w:rPr>
          <w:rFonts w:ascii="Times New Roman" w:hAnsi="Times New Roman" w:cs="Times New Roman"/>
          <w:b/>
          <w:color w:val="000000"/>
          <w:sz w:val="28"/>
          <w:szCs w:val="28"/>
        </w:rPr>
        <w:t>Заместитель Главы администрации,</w:t>
      </w:r>
    </w:p>
    <w:p w:rsidR="0057355B" w:rsidRPr="0057355B" w:rsidRDefault="0057355B" w:rsidP="0057355B">
      <w:pPr>
        <w:spacing w:after="0" w:line="240" w:lineRule="exact"/>
        <w:rPr>
          <w:rFonts w:ascii="Times New Roman" w:hAnsi="Times New Roman" w:cs="Times New Roman"/>
          <w:b/>
          <w:color w:val="000000"/>
          <w:sz w:val="28"/>
          <w:szCs w:val="28"/>
        </w:rPr>
      </w:pPr>
      <w:r w:rsidRPr="0057355B">
        <w:rPr>
          <w:rFonts w:ascii="Times New Roman" w:hAnsi="Times New Roman" w:cs="Times New Roman"/>
          <w:b/>
          <w:color w:val="000000"/>
          <w:sz w:val="28"/>
          <w:szCs w:val="28"/>
        </w:rPr>
        <w:t>председатель комитета экономического</w:t>
      </w:r>
    </w:p>
    <w:p w:rsidR="0057355B" w:rsidRPr="0057355B" w:rsidRDefault="0057355B" w:rsidP="0057355B">
      <w:pPr>
        <w:spacing w:after="0" w:line="240" w:lineRule="exact"/>
        <w:rPr>
          <w:rFonts w:ascii="Times New Roman" w:hAnsi="Times New Roman" w:cs="Times New Roman"/>
          <w:b/>
          <w:color w:val="000000"/>
          <w:sz w:val="28"/>
          <w:szCs w:val="28"/>
        </w:rPr>
      </w:pPr>
      <w:r w:rsidRPr="0057355B">
        <w:rPr>
          <w:rFonts w:ascii="Times New Roman" w:hAnsi="Times New Roman" w:cs="Times New Roman"/>
          <w:b/>
          <w:color w:val="000000"/>
          <w:sz w:val="28"/>
          <w:szCs w:val="28"/>
        </w:rPr>
        <w:t xml:space="preserve">развития, сельского хозяйства и </w:t>
      </w:r>
    </w:p>
    <w:p w:rsidR="0057355B" w:rsidRPr="0057355B" w:rsidRDefault="0057355B" w:rsidP="0057355B">
      <w:pPr>
        <w:spacing w:after="0" w:line="240" w:lineRule="exact"/>
        <w:rPr>
          <w:rFonts w:ascii="Times New Roman" w:hAnsi="Times New Roman" w:cs="Times New Roman"/>
          <w:b/>
          <w:color w:val="000000"/>
          <w:sz w:val="28"/>
          <w:szCs w:val="28"/>
        </w:rPr>
      </w:pPr>
      <w:r w:rsidRPr="0057355B">
        <w:rPr>
          <w:rFonts w:ascii="Times New Roman" w:hAnsi="Times New Roman" w:cs="Times New Roman"/>
          <w:b/>
          <w:color w:val="000000"/>
          <w:sz w:val="28"/>
          <w:szCs w:val="28"/>
        </w:rPr>
        <w:t xml:space="preserve">природопользования Администрации </w:t>
      </w:r>
    </w:p>
    <w:p w:rsidR="0057355B" w:rsidRPr="0057355B" w:rsidRDefault="0057355B" w:rsidP="0057355B">
      <w:pPr>
        <w:spacing w:after="0" w:line="240" w:lineRule="exact"/>
        <w:rPr>
          <w:rFonts w:ascii="Times New Roman" w:hAnsi="Times New Roman" w:cs="Times New Roman"/>
          <w:b/>
          <w:sz w:val="28"/>
          <w:szCs w:val="28"/>
        </w:rPr>
      </w:pPr>
      <w:r w:rsidRPr="0057355B">
        <w:rPr>
          <w:rFonts w:ascii="Times New Roman" w:hAnsi="Times New Roman" w:cs="Times New Roman"/>
          <w:b/>
          <w:color w:val="000000"/>
          <w:sz w:val="28"/>
          <w:szCs w:val="28"/>
        </w:rPr>
        <w:t xml:space="preserve">муниципального района                                    </w:t>
      </w:r>
      <w:r>
        <w:rPr>
          <w:rFonts w:ascii="Times New Roman" w:hAnsi="Times New Roman" w:cs="Times New Roman"/>
          <w:b/>
          <w:color w:val="000000"/>
          <w:sz w:val="28"/>
          <w:szCs w:val="28"/>
        </w:rPr>
        <w:t xml:space="preserve">    </w:t>
      </w:r>
      <w:r w:rsidRPr="0057355B">
        <w:rPr>
          <w:rFonts w:ascii="Times New Roman" w:hAnsi="Times New Roman" w:cs="Times New Roman"/>
          <w:b/>
          <w:color w:val="000000"/>
          <w:sz w:val="28"/>
          <w:szCs w:val="28"/>
        </w:rPr>
        <w:t xml:space="preserve">                   </w:t>
      </w:r>
      <w:r w:rsidR="00D81AAA">
        <w:rPr>
          <w:rFonts w:ascii="Times New Roman" w:hAnsi="Times New Roman" w:cs="Times New Roman"/>
          <w:b/>
          <w:color w:val="000000"/>
          <w:sz w:val="28"/>
          <w:szCs w:val="28"/>
        </w:rPr>
        <w:t xml:space="preserve">    </w:t>
      </w:r>
      <w:r w:rsidRPr="0057355B">
        <w:rPr>
          <w:rFonts w:ascii="Times New Roman" w:hAnsi="Times New Roman" w:cs="Times New Roman"/>
          <w:b/>
          <w:color w:val="000000"/>
          <w:sz w:val="28"/>
          <w:szCs w:val="28"/>
        </w:rPr>
        <w:t xml:space="preserve">  Л.И.</w:t>
      </w:r>
      <w:r w:rsidR="008F49C6">
        <w:rPr>
          <w:rFonts w:ascii="Times New Roman" w:hAnsi="Times New Roman" w:cs="Times New Roman"/>
          <w:b/>
          <w:color w:val="000000"/>
          <w:sz w:val="28"/>
          <w:szCs w:val="28"/>
        </w:rPr>
        <w:t xml:space="preserve"> </w:t>
      </w:r>
      <w:r w:rsidRPr="0057355B">
        <w:rPr>
          <w:rFonts w:ascii="Times New Roman" w:hAnsi="Times New Roman" w:cs="Times New Roman"/>
          <w:b/>
          <w:color w:val="000000"/>
          <w:sz w:val="28"/>
          <w:szCs w:val="28"/>
        </w:rPr>
        <w:t>Иванова</w:t>
      </w:r>
    </w:p>
    <w:p w:rsidR="0057355B" w:rsidRDefault="0057355B" w:rsidP="0057355B">
      <w:pPr>
        <w:tabs>
          <w:tab w:val="left" w:pos="540"/>
          <w:tab w:val="left" w:pos="1140"/>
        </w:tabs>
        <w:suppressAutoHyphens/>
        <w:spacing w:after="0" w:line="240" w:lineRule="atLeast"/>
        <w:rPr>
          <w:sz w:val="28"/>
          <w:szCs w:val="20"/>
          <w:lang w:eastAsia="ar-SA"/>
        </w:rPr>
      </w:pPr>
    </w:p>
    <w:p w:rsidR="006B4517" w:rsidRDefault="006B4517" w:rsidP="006B4517">
      <w:pPr>
        <w:pStyle w:val="a7"/>
        <w:rPr>
          <w:rFonts w:ascii="Times New Roman" w:hAnsi="Times New Roman" w:cs="Times New Roman"/>
          <w:sz w:val="20"/>
          <w:szCs w:val="20"/>
        </w:rPr>
      </w:pPr>
    </w:p>
    <w:p w:rsidR="006B4517" w:rsidRDefault="006B4517" w:rsidP="006B4517">
      <w:pPr>
        <w:pStyle w:val="a7"/>
        <w:rPr>
          <w:rFonts w:ascii="Times New Roman" w:hAnsi="Times New Roman" w:cs="Times New Roman"/>
          <w:sz w:val="20"/>
          <w:szCs w:val="20"/>
        </w:rPr>
      </w:pPr>
    </w:p>
    <w:p w:rsidR="006B4517" w:rsidRDefault="006B4517" w:rsidP="006B4517">
      <w:pPr>
        <w:pStyle w:val="a7"/>
        <w:rPr>
          <w:rFonts w:ascii="Times New Roman" w:hAnsi="Times New Roman" w:cs="Times New Roman"/>
          <w:sz w:val="20"/>
          <w:szCs w:val="20"/>
        </w:rPr>
      </w:pPr>
    </w:p>
    <w:p w:rsidR="006B4517" w:rsidRDefault="006B4517" w:rsidP="006B4517">
      <w:pPr>
        <w:pStyle w:val="a7"/>
        <w:rPr>
          <w:rFonts w:ascii="Times New Roman" w:hAnsi="Times New Roman" w:cs="Times New Roman"/>
          <w:sz w:val="20"/>
          <w:szCs w:val="20"/>
        </w:rPr>
      </w:pPr>
    </w:p>
    <w:p w:rsidR="006B4517" w:rsidRDefault="006B4517" w:rsidP="006B4517">
      <w:pPr>
        <w:pStyle w:val="a7"/>
        <w:rPr>
          <w:rFonts w:ascii="Times New Roman" w:hAnsi="Times New Roman" w:cs="Times New Roman"/>
          <w:sz w:val="20"/>
          <w:szCs w:val="20"/>
        </w:rPr>
      </w:pPr>
    </w:p>
    <w:p w:rsidR="006B4517" w:rsidRDefault="006B4517" w:rsidP="006B4517">
      <w:pPr>
        <w:pStyle w:val="a7"/>
        <w:rPr>
          <w:rFonts w:ascii="Times New Roman" w:hAnsi="Times New Roman" w:cs="Times New Roman"/>
          <w:sz w:val="20"/>
          <w:szCs w:val="20"/>
        </w:rPr>
      </w:pPr>
    </w:p>
    <w:p w:rsidR="006B4517" w:rsidRDefault="006B4517" w:rsidP="006B4517">
      <w:pPr>
        <w:pStyle w:val="a7"/>
        <w:rPr>
          <w:rFonts w:ascii="Times New Roman" w:hAnsi="Times New Roman" w:cs="Times New Roman"/>
          <w:sz w:val="20"/>
          <w:szCs w:val="20"/>
        </w:rPr>
      </w:pPr>
    </w:p>
    <w:p w:rsidR="006B4517" w:rsidRDefault="006B4517" w:rsidP="006B4517">
      <w:pPr>
        <w:pStyle w:val="a7"/>
        <w:rPr>
          <w:rFonts w:ascii="Times New Roman" w:hAnsi="Times New Roman" w:cs="Times New Roman"/>
          <w:sz w:val="20"/>
          <w:szCs w:val="20"/>
        </w:rPr>
      </w:pPr>
    </w:p>
    <w:p w:rsidR="006B4517" w:rsidRPr="00BB1094" w:rsidRDefault="006B4517" w:rsidP="006B4517">
      <w:pPr>
        <w:pStyle w:val="a7"/>
        <w:rPr>
          <w:rFonts w:ascii="Times New Roman" w:hAnsi="Times New Roman" w:cs="Times New Roman"/>
          <w:sz w:val="20"/>
          <w:szCs w:val="20"/>
        </w:rPr>
      </w:pPr>
      <w:r w:rsidRPr="00BB1094">
        <w:rPr>
          <w:rFonts w:ascii="Times New Roman" w:hAnsi="Times New Roman" w:cs="Times New Roman"/>
          <w:sz w:val="20"/>
          <w:szCs w:val="20"/>
        </w:rPr>
        <w:t>Иванова Ольга Александровна</w:t>
      </w:r>
    </w:p>
    <w:p w:rsidR="006B4517" w:rsidRPr="00BB1094" w:rsidRDefault="006B4517" w:rsidP="006B4517">
      <w:pPr>
        <w:pStyle w:val="a7"/>
        <w:rPr>
          <w:rFonts w:ascii="Times New Roman" w:hAnsi="Times New Roman" w:cs="Times New Roman"/>
          <w:sz w:val="20"/>
          <w:szCs w:val="20"/>
        </w:rPr>
      </w:pPr>
      <w:r w:rsidRPr="00BB1094">
        <w:rPr>
          <w:rFonts w:ascii="Times New Roman" w:hAnsi="Times New Roman" w:cs="Times New Roman"/>
          <w:sz w:val="20"/>
          <w:szCs w:val="20"/>
        </w:rPr>
        <w:t>6-15-07</w:t>
      </w:r>
    </w:p>
    <w:p w:rsidR="006B4517" w:rsidRPr="00BB1094" w:rsidRDefault="00641711" w:rsidP="006B4517">
      <w:pPr>
        <w:pStyle w:val="a7"/>
        <w:rPr>
          <w:rFonts w:ascii="Times New Roman" w:hAnsi="Times New Roman" w:cs="Times New Roman"/>
          <w:sz w:val="20"/>
          <w:szCs w:val="20"/>
        </w:rPr>
      </w:pPr>
      <w:r>
        <w:rPr>
          <w:rFonts w:ascii="Times New Roman" w:hAnsi="Times New Roman" w:cs="Times New Roman"/>
          <w:sz w:val="20"/>
          <w:szCs w:val="20"/>
        </w:rPr>
        <w:t>16</w:t>
      </w:r>
      <w:r w:rsidR="006B4517" w:rsidRPr="00BB1094">
        <w:rPr>
          <w:rFonts w:ascii="Times New Roman" w:hAnsi="Times New Roman" w:cs="Times New Roman"/>
          <w:sz w:val="20"/>
          <w:szCs w:val="20"/>
        </w:rPr>
        <w:t>.09.2022</w:t>
      </w:r>
    </w:p>
    <w:p w:rsidR="0057355B" w:rsidRPr="0057355B" w:rsidRDefault="0057355B">
      <w:pPr>
        <w:rPr>
          <w:sz w:val="28"/>
          <w:szCs w:val="28"/>
        </w:rPr>
      </w:pPr>
    </w:p>
    <w:sectPr w:rsidR="0057355B" w:rsidRPr="0057355B" w:rsidSect="00863183">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711" w:rsidRDefault="00641711" w:rsidP="00BB1094">
      <w:pPr>
        <w:spacing w:after="0" w:line="240" w:lineRule="auto"/>
      </w:pPr>
      <w:r>
        <w:separator/>
      </w:r>
    </w:p>
  </w:endnote>
  <w:endnote w:type="continuationSeparator" w:id="0">
    <w:p w:rsidR="00641711" w:rsidRDefault="00641711" w:rsidP="00BB1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711" w:rsidRDefault="00641711" w:rsidP="00BB1094">
      <w:pPr>
        <w:spacing w:after="0" w:line="240" w:lineRule="auto"/>
      </w:pPr>
      <w:r>
        <w:separator/>
      </w:r>
    </w:p>
  </w:footnote>
  <w:footnote w:type="continuationSeparator" w:id="0">
    <w:p w:rsidR="00641711" w:rsidRDefault="00641711" w:rsidP="00BB10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E69"/>
    <w:multiLevelType w:val="multilevel"/>
    <w:tmpl w:val="3E9A15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D13ED6"/>
    <w:multiLevelType w:val="hybridMultilevel"/>
    <w:tmpl w:val="6938F440"/>
    <w:lvl w:ilvl="0" w:tplc="D586ED86">
      <w:start w:val="3"/>
      <w:numFmt w:val="decimal"/>
      <w:lvlText w:val="%1."/>
      <w:lvlJc w:val="left"/>
      <w:pPr>
        <w:ind w:left="720"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978A1"/>
    <w:multiLevelType w:val="multilevel"/>
    <w:tmpl w:val="001C8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820D26"/>
    <w:multiLevelType w:val="multilevel"/>
    <w:tmpl w:val="586ECB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A92035"/>
    <w:multiLevelType w:val="multilevel"/>
    <w:tmpl w:val="EAAEBE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4CF4"/>
    <w:rsid w:val="000158EC"/>
    <w:rsid w:val="00017928"/>
    <w:rsid w:val="00095DE7"/>
    <w:rsid w:val="000B00EC"/>
    <w:rsid w:val="001048B2"/>
    <w:rsid w:val="00141CE5"/>
    <w:rsid w:val="001A54CF"/>
    <w:rsid w:val="00347858"/>
    <w:rsid w:val="003F65D4"/>
    <w:rsid w:val="004C14FB"/>
    <w:rsid w:val="004C2E28"/>
    <w:rsid w:val="004F25E9"/>
    <w:rsid w:val="00527B32"/>
    <w:rsid w:val="00553B38"/>
    <w:rsid w:val="0057355B"/>
    <w:rsid w:val="00583C71"/>
    <w:rsid w:val="005C124E"/>
    <w:rsid w:val="00641711"/>
    <w:rsid w:val="00662867"/>
    <w:rsid w:val="006A7B70"/>
    <w:rsid w:val="006B4517"/>
    <w:rsid w:val="006E04F3"/>
    <w:rsid w:val="00712B6A"/>
    <w:rsid w:val="00780657"/>
    <w:rsid w:val="00787C96"/>
    <w:rsid w:val="007E4CF4"/>
    <w:rsid w:val="008557EE"/>
    <w:rsid w:val="00863183"/>
    <w:rsid w:val="008B7302"/>
    <w:rsid w:val="008F49C6"/>
    <w:rsid w:val="008F500E"/>
    <w:rsid w:val="009B26C0"/>
    <w:rsid w:val="00BB1094"/>
    <w:rsid w:val="00BE2B58"/>
    <w:rsid w:val="00C01A6C"/>
    <w:rsid w:val="00C4244C"/>
    <w:rsid w:val="00D12DFD"/>
    <w:rsid w:val="00D81AAA"/>
    <w:rsid w:val="00DE302F"/>
    <w:rsid w:val="00E22EE6"/>
    <w:rsid w:val="00EB7AD2"/>
    <w:rsid w:val="00F815A6"/>
    <w:rsid w:val="00FA3D76"/>
    <w:rsid w:val="00FF0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rsid w:val="007E4CF4"/>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7E4CF4"/>
    <w:rPr>
      <w:color w:val="000000"/>
      <w:spacing w:val="0"/>
      <w:w w:val="100"/>
      <w:position w:val="0"/>
      <w:lang w:val="ru-RU" w:eastAsia="ru-RU" w:bidi="ru-RU"/>
    </w:rPr>
  </w:style>
  <w:style w:type="character" w:customStyle="1" w:styleId="3">
    <w:name w:val="Основной текст (3)_"/>
    <w:basedOn w:val="a0"/>
    <w:rsid w:val="007E4CF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7E4CF4"/>
    <w:rPr>
      <w:color w:val="000000"/>
      <w:spacing w:val="0"/>
      <w:w w:val="100"/>
      <w:position w:val="0"/>
      <w:lang w:val="ru-RU" w:eastAsia="ru-RU" w:bidi="ru-RU"/>
    </w:rPr>
  </w:style>
  <w:style w:type="character" w:customStyle="1" w:styleId="2">
    <w:name w:val="Основной текст (2)_"/>
    <w:basedOn w:val="a0"/>
    <w:rsid w:val="007E4CF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E4CF4"/>
    <w:rPr>
      <w:color w:val="000000"/>
      <w:spacing w:val="0"/>
      <w:w w:val="100"/>
      <w:position w:val="0"/>
      <w:lang w:val="ru-RU" w:eastAsia="ru-RU" w:bidi="ru-RU"/>
    </w:rPr>
  </w:style>
  <w:style w:type="character" w:styleId="a3">
    <w:name w:val="Hyperlink"/>
    <w:basedOn w:val="a0"/>
    <w:rsid w:val="007E4CF4"/>
    <w:rPr>
      <w:color w:val="0066CC"/>
      <w:u w:val="single"/>
    </w:rPr>
  </w:style>
  <w:style w:type="paragraph" w:styleId="a4">
    <w:name w:val="List Paragraph"/>
    <w:basedOn w:val="a"/>
    <w:uiPriority w:val="34"/>
    <w:qFormat/>
    <w:rsid w:val="007E4CF4"/>
    <w:pPr>
      <w:ind w:left="720"/>
      <w:contextualSpacing/>
    </w:pPr>
  </w:style>
  <w:style w:type="character" w:customStyle="1" w:styleId="4">
    <w:name w:val="Основной текст (4)_"/>
    <w:basedOn w:val="a0"/>
    <w:rsid w:val="007E4CF4"/>
    <w:rPr>
      <w:rFonts w:ascii="Times New Roman" w:eastAsia="Times New Roman" w:hAnsi="Times New Roman" w:cs="Times New Roman"/>
      <w:b/>
      <w:bCs/>
      <w:i w:val="0"/>
      <w:iCs w:val="0"/>
      <w:smallCaps w:val="0"/>
      <w:strike w:val="0"/>
      <w:sz w:val="26"/>
      <w:szCs w:val="26"/>
      <w:u w:val="none"/>
    </w:rPr>
  </w:style>
  <w:style w:type="character" w:customStyle="1" w:styleId="40">
    <w:name w:val="Основной текст (4)"/>
    <w:basedOn w:val="4"/>
    <w:rsid w:val="007E4CF4"/>
    <w:rPr>
      <w:color w:val="000000"/>
      <w:spacing w:val="0"/>
      <w:w w:val="100"/>
      <w:position w:val="0"/>
      <w:lang w:val="ru-RU" w:eastAsia="ru-RU" w:bidi="ru-RU"/>
    </w:rPr>
  </w:style>
  <w:style w:type="character" w:customStyle="1" w:styleId="12">
    <w:name w:val="Заголовок №1 (2)"/>
    <w:basedOn w:val="a0"/>
    <w:rsid w:val="007E4CF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5">
    <w:name w:val="header"/>
    <w:basedOn w:val="a"/>
    <w:link w:val="a6"/>
    <w:uiPriority w:val="99"/>
    <w:semiHidden/>
    <w:unhideWhenUsed/>
    <w:rsid w:val="00BB10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1094"/>
  </w:style>
  <w:style w:type="paragraph" w:styleId="a7">
    <w:name w:val="footer"/>
    <w:basedOn w:val="a"/>
    <w:link w:val="a8"/>
    <w:uiPriority w:val="99"/>
    <w:unhideWhenUsed/>
    <w:rsid w:val="00BB10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1094"/>
  </w:style>
  <w:style w:type="paragraph" w:styleId="a9">
    <w:name w:val="Balloon Text"/>
    <w:basedOn w:val="a"/>
    <w:link w:val="aa"/>
    <w:uiPriority w:val="99"/>
    <w:semiHidden/>
    <w:unhideWhenUsed/>
    <w:rsid w:val="00BB10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10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ekpar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ECONOM</cp:lastModifiedBy>
  <cp:revision>13</cp:revision>
  <cp:lastPrinted>2022-09-16T11:33:00Z</cp:lastPrinted>
  <dcterms:created xsi:type="dcterms:W3CDTF">2022-07-15T12:16:00Z</dcterms:created>
  <dcterms:modified xsi:type="dcterms:W3CDTF">2022-09-16T11:43:00Z</dcterms:modified>
</cp:coreProperties>
</file>