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E125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ИЗВЕЩЕНИЕ</w:t>
      </w:r>
    </w:p>
    <w:p w14:paraId="2C8AF613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о проведении публичных консультаций по действующему решению Думы Парфинского муниципального района от 23.12.2020 № 24</w:t>
      </w:r>
    </w:p>
    <w:p w14:paraId="6A0F0221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«Об утверждении методики определения платы и коэффициентов, применяемых в 2021 году для расчета платы за размещение нестационарных торговых объектов на территории Парфинского муниципального района»</w:t>
      </w:r>
    </w:p>
    <w:p w14:paraId="5CD193EA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Администрация Парфинского муниципального района извещает о проведении публичных консультаций решения Думы Парфинского муниципального района от 23.12.2020 № 24 «Об утверждении методики определения платы и коэффициентов, применяемых в 2021 году для расчета платы за размещение нестационарных торговых объектов на территории Парфинского муниципального района».</w:t>
      </w:r>
    </w:p>
    <w:p w14:paraId="6F244F5F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Разработчик проекта: Комитет по управлению муниципальным имуществом Администрации муниципального района.</w:t>
      </w:r>
    </w:p>
    <w:p w14:paraId="5F05E7C5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Сроки проведения публичных консультаций: с 09.07.2021года по 07.08.2021 года (включительно).</w:t>
      </w:r>
    </w:p>
    <w:p w14:paraId="00995EF1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Место размещения документа: официальный сайт Администрации Парфинского муниципального района </w:t>
      </w:r>
      <w:hyperlink r:id="rId4" w:history="1">
        <w:r>
          <w:rPr>
            <w:rStyle w:val="a5"/>
            <w:rFonts w:ascii="Roboto" w:hAnsi="Roboto"/>
            <w:color w:val="2082C7"/>
            <w:sz w:val="23"/>
            <w:szCs w:val="23"/>
          </w:rPr>
          <w:t>http://парфинский-район.рф/</w:t>
        </w:r>
      </w:hyperlink>
      <w:r>
        <w:rPr>
          <w:rFonts w:ascii="Roboto" w:hAnsi="Roboto"/>
          <w:color w:val="1E1D1E"/>
          <w:sz w:val="23"/>
          <w:szCs w:val="23"/>
        </w:rPr>
        <w:t xml:space="preserve">: «Оценка регулирующего воздействия проектов муниципальных нормативных правовых актов» à «Экспертиза действующих </w:t>
      </w:r>
      <w:proofErr w:type="spellStart"/>
      <w:r>
        <w:rPr>
          <w:rFonts w:ascii="Roboto" w:hAnsi="Roboto"/>
          <w:color w:val="1E1D1E"/>
          <w:sz w:val="23"/>
          <w:szCs w:val="23"/>
        </w:rPr>
        <w:t>актов»à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«Действующие НПА») и на официальном интернет-портале: http://regulation.novreg.ru/projects#npa=11351 (далее – портал), ID проекта -03/05/07-21/00011351.</w:t>
      </w:r>
    </w:p>
    <w:p w14:paraId="16DBE605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Способ направления предложений и замечаний:</w:t>
      </w:r>
    </w:p>
    <w:p w14:paraId="0D141694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на адрес электронной </w:t>
      </w:r>
      <w:hyperlink r:id="rId5" w:history="1">
        <w:r>
          <w:rPr>
            <w:rStyle w:val="a5"/>
            <w:rFonts w:ascii="Roboto" w:hAnsi="Roboto"/>
            <w:color w:val="2082C7"/>
            <w:sz w:val="23"/>
            <w:szCs w:val="23"/>
          </w:rPr>
          <w:t>почты: otekparf@mail.ru</w:t>
        </w:r>
      </w:hyperlink>
      <w:r>
        <w:rPr>
          <w:rFonts w:ascii="Roboto" w:hAnsi="Roboto"/>
          <w:color w:val="1E1D1E"/>
          <w:sz w:val="23"/>
          <w:szCs w:val="23"/>
        </w:rPr>
        <w:t xml:space="preserve"> или на почтовый адрес: 175130, Новгородская область, Парфинский район, </w:t>
      </w:r>
      <w:proofErr w:type="spellStart"/>
      <w:r>
        <w:rPr>
          <w:rFonts w:ascii="Roboto" w:hAnsi="Roboto"/>
          <w:color w:val="1E1D1E"/>
          <w:sz w:val="23"/>
          <w:szCs w:val="23"/>
        </w:rPr>
        <w:t>рп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. Парфино, </w:t>
      </w:r>
      <w:proofErr w:type="spellStart"/>
      <w:r>
        <w:rPr>
          <w:rFonts w:ascii="Roboto" w:hAnsi="Roboto"/>
          <w:color w:val="1E1D1E"/>
          <w:sz w:val="23"/>
          <w:szCs w:val="23"/>
        </w:rPr>
        <w:t>ул.К.Маркса</w:t>
      </w:r>
      <w:proofErr w:type="spellEnd"/>
      <w:r>
        <w:rPr>
          <w:rFonts w:ascii="Roboto" w:hAnsi="Roboto"/>
          <w:color w:val="1E1D1E"/>
          <w:sz w:val="23"/>
          <w:szCs w:val="23"/>
        </w:rPr>
        <w:t>, д.60.</w:t>
      </w:r>
    </w:p>
    <w:p w14:paraId="56B2D2B1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Предложения и замечания, представленные в анонимном порядке, рассмотрению не подлежат.</w:t>
      </w:r>
    </w:p>
    <w:p w14:paraId="2549A4DC" w14:textId="77777777" w:rsidR="006A2474" w:rsidRDefault="006A2474" w:rsidP="006A247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Контактное лицо: главный специалист комитета экономического развития, сельского хозяйства и природопользования Администрации Парфинского муниципального района Ш.Э. </w:t>
      </w:r>
      <w:proofErr w:type="spellStart"/>
      <w:r>
        <w:rPr>
          <w:rFonts w:ascii="Roboto" w:hAnsi="Roboto"/>
          <w:color w:val="1E1D1E"/>
          <w:sz w:val="23"/>
          <w:szCs w:val="23"/>
        </w:rPr>
        <w:t>Абанина</w:t>
      </w:r>
      <w:proofErr w:type="spellEnd"/>
      <w:r>
        <w:rPr>
          <w:rFonts w:ascii="Roboto" w:hAnsi="Roboto"/>
          <w:color w:val="1E1D1E"/>
          <w:sz w:val="23"/>
          <w:szCs w:val="23"/>
        </w:rPr>
        <w:t>, тел. 8(816-50) 6-15-46, режим работы: с 08:30 до 17:30 по рабочим дням.</w:t>
      </w:r>
    </w:p>
    <w:p w14:paraId="4DEACCE2" w14:textId="77777777" w:rsidR="00C711FB" w:rsidRPr="006A2474" w:rsidRDefault="00C711FB" w:rsidP="006A2474"/>
    <w:sectPr w:rsidR="00C711FB" w:rsidRPr="006A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C"/>
    <w:rsid w:val="0012648C"/>
    <w:rsid w:val="0056072B"/>
    <w:rsid w:val="006A2474"/>
    <w:rsid w:val="00C711FB"/>
    <w:rsid w:val="00E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7F77"/>
  <w15:chartTrackingRefBased/>
  <w15:docId w15:val="{50D55E7B-7060-4238-AF0C-64CCF10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48C"/>
    <w:rPr>
      <w:b/>
      <w:bCs/>
    </w:rPr>
  </w:style>
  <w:style w:type="character" w:styleId="a5">
    <w:name w:val="Hyperlink"/>
    <w:basedOn w:val="a0"/>
    <w:uiPriority w:val="99"/>
    <w:semiHidden/>
    <w:unhideWhenUsed/>
    <w:rsid w:val="0012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D0%BF%D0%BE%D1%87%D1%82%D1%8B:%20otekparf@mail.ru" TargetMode="External"/><Relationship Id="rId4" Type="http://schemas.openxmlformats.org/officeDocument/2006/relationships/hyperlink" Target="http://xn----7sbb4aagcd0agkcogk9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2023-07-21T10:15:00Z</dcterms:created>
  <dcterms:modified xsi:type="dcterms:W3CDTF">2023-07-21T10:15:00Z</dcterms:modified>
</cp:coreProperties>
</file>