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3F" w:rsidRPr="00731925" w:rsidRDefault="005A523F" w:rsidP="005A523F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72" r="62726" b="40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3F" w:rsidRPr="00731925" w:rsidRDefault="005A523F" w:rsidP="005A523F">
      <w:pPr>
        <w:pStyle w:val="a4"/>
        <w:tabs>
          <w:tab w:val="clear" w:pos="3060"/>
        </w:tabs>
        <w:spacing w:line="240" w:lineRule="auto"/>
        <w:rPr>
          <w:caps w:val="0"/>
        </w:rPr>
      </w:pPr>
      <w:r w:rsidRPr="00731925">
        <w:rPr>
          <w:caps w:val="0"/>
        </w:rPr>
        <w:t>Российская Федерация</w:t>
      </w:r>
    </w:p>
    <w:p w:rsidR="005A523F" w:rsidRPr="00731925" w:rsidRDefault="005A523F" w:rsidP="005A523F">
      <w:pPr>
        <w:pStyle w:val="a4"/>
        <w:spacing w:line="240" w:lineRule="auto"/>
        <w:rPr>
          <w:caps w:val="0"/>
        </w:rPr>
      </w:pPr>
      <w:r w:rsidRPr="00731925">
        <w:rPr>
          <w:caps w:val="0"/>
        </w:rPr>
        <w:t>Новгородская область</w:t>
      </w:r>
    </w:p>
    <w:p w:rsidR="005A523F" w:rsidRPr="00731925" w:rsidRDefault="005A523F" w:rsidP="005A523F">
      <w:pPr>
        <w:pStyle w:val="a4"/>
        <w:spacing w:line="240" w:lineRule="auto"/>
        <w:rPr>
          <w:spacing w:val="-4"/>
        </w:rPr>
      </w:pPr>
      <w:r w:rsidRPr="00731925">
        <w:rPr>
          <w:spacing w:val="-4"/>
        </w:rPr>
        <w:t>Администрация ПАРФИНСКОГО муниципального района</w:t>
      </w:r>
    </w:p>
    <w:p w:rsidR="005A523F" w:rsidRPr="005A523F" w:rsidRDefault="005A523F" w:rsidP="005A523F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5A523F">
        <w:rPr>
          <w:rFonts w:ascii="Times New Roman" w:hAnsi="Times New Roman" w:cs="Times New Roman"/>
          <w:spacing w:val="60"/>
          <w:sz w:val="28"/>
          <w:szCs w:val="28"/>
        </w:rPr>
        <w:t>ПОСТАНОВЛЕНИЕ (</w:t>
      </w:r>
      <w:proofErr w:type="gramStart"/>
      <w:r w:rsidRPr="005A523F">
        <w:rPr>
          <w:rFonts w:ascii="Times New Roman" w:hAnsi="Times New Roman" w:cs="Times New Roman"/>
          <w:spacing w:val="60"/>
          <w:sz w:val="28"/>
          <w:szCs w:val="28"/>
        </w:rPr>
        <w:t>П</w:t>
      </w:r>
      <w:proofErr w:type="gramEnd"/>
      <w:r w:rsidRPr="005A523F">
        <w:rPr>
          <w:rFonts w:ascii="Times New Roman" w:hAnsi="Times New Roman" w:cs="Times New Roman"/>
          <w:spacing w:val="60"/>
          <w:sz w:val="28"/>
          <w:szCs w:val="28"/>
        </w:rPr>
        <w:t xml:space="preserve"> Р О Е К Т) </w:t>
      </w:r>
    </w:p>
    <w:p w:rsidR="005A523F" w:rsidRDefault="005A523F" w:rsidP="005A523F">
      <w:pPr>
        <w:tabs>
          <w:tab w:val="left" w:pos="4536"/>
        </w:tabs>
        <w:spacing w:after="0" w:line="240" w:lineRule="exact"/>
        <w:rPr>
          <w:sz w:val="28"/>
          <w:szCs w:val="28"/>
        </w:rPr>
      </w:pPr>
    </w:p>
    <w:p w:rsidR="005A523F" w:rsidRDefault="005A523F" w:rsidP="005A523F">
      <w:pPr>
        <w:tabs>
          <w:tab w:val="left" w:pos="4536"/>
        </w:tabs>
        <w:spacing w:after="0" w:line="240" w:lineRule="exact"/>
        <w:rPr>
          <w:sz w:val="28"/>
          <w:szCs w:val="28"/>
        </w:rPr>
      </w:pPr>
    </w:p>
    <w:p w:rsidR="005A523F" w:rsidRPr="00731925" w:rsidRDefault="005A523F" w:rsidP="005A523F">
      <w:pPr>
        <w:tabs>
          <w:tab w:val="left" w:pos="4536"/>
        </w:tabs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от 00.00</w:t>
      </w:r>
      <w:r w:rsidRPr="00731925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731925">
        <w:rPr>
          <w:sz w:val="28"/>
          <w:szCs w:val="28"/>
        </w:rPr>
        <w:t xml:space="preserve">  № </w:t>
      </w:r>
    </w:p>
    <w:p w:rsidR="005A523F" w:rsidRPr="00731925" w:rsidRDefault="005A523F" w:rsidP="005A523F">
      <w:pPr>
        <w:tabs>
          <w:tab w:val="left" w:pos="3060"/>
        </w:tabs>
        <w:spacing w:after="0" w:line="240" w:lineRule="exact"/>
        <w:rPr>
          <w:sz w:val="28"/>
          <w:szCs w:val="28"/>
        </w:rPr>
      </w:pPr>
      <w:r w:rsidRPr="00731925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73192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31925">
        <w:rPr>
          <w:sz w:val="28"/>
          <w:szCs w:val="28"/>
        </w:rPr>
        <w:t>Парфино</w:t>
      </w:r>
    </w:p>
    <w:tbl>
      <w:tblPr>
        <w:tblW w:w="0" w:type="auto"/>
        <w:tblLook w:val="04A0"/>
      </w:tblPr>
      <w:tblGrid>
        <w:gridCol w:w="4928"/>
      </w:tblGrid>
      <w:tr w:rsidR="005A523F" w:rsidRPr="00A63771" w:rsidTr="00827823">
        <w:tc>
          <w:tcPr>
            <w:tcW w:w="4928" w:type="dxa"/>
          </w:tcPr>
          <w:p w:rsidR="005A523F" w:rsidRDefault="005A523F" w:rsidP="005A523F">
            <w:pPr>
              <w:pStyle w:val="a5"/>
              <w:spacing w:before="0" w:beforeAutospacing="0" w:after="0" w:afterAutospacing="0" w:line="240" w:lineRule="exact"/>
              <w:rPr>
                <w:rStyle w:val="a6"/>
                <w:sz w:val="28"/>
                <w:szCs w:val="28"/>
              </w:rPr>
            </w:pPr>
          </w:p>
          <w:p w:rsidR="005A523F" w:rsidRPr="00084CF5" w:rsidRDefault="005A523F" w:rsidP="005A523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r w:rsidRPr="00BE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</w:t>
            </w:r>
            <w:r w:rsidRPr="00084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Порядка разработки и утверждения схемы размещения нестационарных торговых объектов на земельных участках, в зданиях, строениях, сооружениях </w:t>
            </w:r>
            <w:r w:rsidRPr="00BE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территории Парфинского муниципального района</w:t>
            </w:r>
            <w:r w:rsidRPr="00084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A523F" w:rsidRPr="00A63771" w:rsidRDefault="005A523F" w:rsidP="005A523F">
            <w:pPr>
              <w:pStyle w:val="a5"/>
              <w:spacing w:before="0" w:beforeAutospacing="0" w:after="0" w:afterAutospacing="0" w:line="240" w:lineRule="exact"/>
              <w:rPr>
                <w:b/>
                <w:bCs/>
                <w:sz w:val="28"/>
              </w:rPr>
            </w:pPr>
          </w:p>
        </w:tc>
      </w:tr>
    </w:tbl>
    <w:p w:rsidR="000B0AE5" w:rsidRPr="00C00487" w:rsidRDefault="00084CF5" w:rsidP="005A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AE5" w:rsidRPr="00C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 </w:t>
      </w:r>
      <w:hyperlink r:id="rId6" w:history="1">
        <w:r w:rsidRPr="00C004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004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постановлениями Правительства Российской Федерации от 29 сентября 2010 года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</w:r>
        <w:proofErr w:type="gramEnd"/>
        <w:r w:rsidRPr="00C004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C004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9 апреля 2016 года N 291 "Об утверждении Правил </w:t>
        </w:r>
        <w:proofErr w:type="gramStart"/>
        <w:r w:rsidRPr="00C004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года N 754"</w:t>
        </w:r>
      </w:hyperlink>
      <w:r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министерства промышленности и торговли</w:t>
      </w:r>
      <w:r w:rsidR="000B0AE5" w:rsidRPr="00C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от 29.11.2019 № 5 «Об установлении </w:t>
      </w:r>
      <w:r w:rsidR="000B0AE5"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0B0AE5" w:rsidRPr="00C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B0AE5"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схемы размещения нестационарных торговых объектов на</w:t>
      </w:r>
      <w:proofErr w:type="gramEnd"/>
      <w:r w:rsidR="000B0AE5"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0AE5"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B0AE5" w:rsidRPr="00C0048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2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004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Положением об управлении экономического развития, сельского хозяйства и природопользования Администрации муниципального района</w:t>
        </w:r>
      </w:hyperlink>
      <w:r w:rsidR="000B0AE5" w:rsidRPr="00C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определения требований к разработке и утверждению схем размещения нестационарных торговых объектов, </w:t>
      </w:r>
      <w:proofErr w:type="gramEnd"/>
    </w:p>
    <w:p w:rsidR="00084CF5" w:rsidRPr="00084CF5" w:rsidRDefault="000B0AE5" w:rsidP="005A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84CF5"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4CF5" w:rsidRPr="00C00487" w:rsidRDefault="00084CF5" w:rsidP="005A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Утвердить прилагаемый Порядок разработки и утверждения схемы </w:t>
      </w:r>
      <w:r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нестационарных торговых объектов на земельных участках, в зданиях, строениях, сооружениях</w:t>
      </w:r>
      <w:r w:rsidR="006F52C1" w:rsidRPr="00C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Парфинского муниципального района</w:t>
      </w:r>
      <w:r w:rsidRPr="0008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487" w:rsidRPr="00C00487" w:rsidRDefault="00C00487" w:rsidP="005A5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0487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периодическом печатном издании «Парфинский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C00487" w:rsidRPr="00084CF5" w:rsidRDefault="00C00487" w:rsidP="005A5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87" w:rsidRPr="00C00487" w:rsidRDefault="00C00487" w:rsidP="005A523F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487">
        <w:rPr>
          <w:rFonts w:ascii="Times New Roman" w:eastAsia="Calibri" w:hAnsi="Times New Roman" w:cs="Times New Roman"/>
          <w:b/>
          <w:sz w:val="28"/>
          <w:szCs w:val="28"/>
        </w:rPr>
        <w:t>Проект подготовила и завизировала</w:t>
      </w:r>
    </w:p>
    <w:p w:rsidR="00C00487" w:rsidRPr="00C00487" w:rsidRDefault="00C00487" w:rsidP="005A523F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487">
        <w:rPr>
          <w:rFonts w:ascii="Times New Roman" w:eastAsia="Calibri" w:hAnsi="Times New Roman" w:cs="Times New Roman"/>
          <w:b/>
          <w:sz w:val="28"/>
          <w:szCs w:val="28"/>
        </w:rPr>
        <w:t>заместитель Главы администрации, начальник</w:t>
      </w:r>
    </w:p>
    <w:p w:rsidR="00C00487" w:rsidRPr="00C00487" w:rsidRDefault="00C00487" w:rsidP="005A523F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487">
        <w:rPr>
          <w:rFonts w:ascii="Times New Roman" w:eastAsia="Calibri" w:hAnsi="Times New Roman" w:cs="Times New Roman"/>
          <w:b/>
          <w:sz w:val="28"/>
          <w:szCs w:val="28"/>
        </w:rPr>
        <w:t>управления экономического развития,</w:t>
      </w:r>
    </w:p>
    <w:p w:rsidR="00C00487" w:rsidRPr="00C00487" w:rsidRDefault="00C00487" w:rsidP="005A523F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487">
        <w:rPr>
          <w:rFonts w:ascii="Times New Roman" w:eastAsia="Calibri" w:hAnsi="Times New Roman" w:cs="Times New Roman"/>
          <w:b/>
          <w:sz w:val="28"/>
          <w:szCs w:val="28"/>
        </w:rPr>
        <w:t>сельского хозяйства и природопользования</w:t>
      </w:r>
    </w:p>
    <w:p w:rsidR="00C00487" w:rsidRPr="00C00487" w:rsidRDefault="00C00487" w:rsidP="005A523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487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муниципального района                               </w:t>
      </w:r>
      <w:r w:rsidRPr="00C00487">
        <w:rPr>
          <w:rFonts w:ascii="Times New Roman" w:hAnsi="Times New Roman" w:cs="Times New Roman"/>
          <w:b/>
          <w:sz w:val="28"/>
          <w:szCs w:val="28"/>
        </w:rPr>
        <w:t xml:space="preserve"> Л.И. Иванова</w:t>
      </w:r>
    </w:p>
    <w:p w:rsidR="003A5869" w:rsidRDefault="00084CF5" w:rsidP="00BE3BB2">
      <w:pPr>
        <w:spacing w:before="100" w:beforeAutospacing="1" w:after="100" w:afterAutospacing="1" w:line="240" w:lineRule="auto"/>
        <w:jc w:val="both"/>
      </w:pPr>
      <w:r w:rsidRPr="00084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A5869" w:rsidSect="00BE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912"/>
    <w:multiLevelType w:val="hybridMultilevel"/>
    <w:tmpl w:val="45C8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F5"/>
    <w:rsid w:val="000552D0"/>
    <w:rsid w:val="0007666B"/>
    <w:rsid w:val="0007699F"/>
    <w:rsid w:val="00084CF5"/>
    <w:rsid w:val="000B0AE5"/>
    <w:rsid w:val="00160417"/>
    <w:rsid w:val="00194FA6"/>
    <w:rsid w:val="001B4821"/>
    <w:rsid w:val="00211140"/>
    <w:rsid w:val="002A3C88"/>
    <w:rsid w:val="002E6029"/>
    <w:rsid w:val="0034382C"/>
    <w:rsid w:val="00361362"/>
    <w:rsid w:val="003738FA"/>
    <w:rsid w:val="00444745"/>
    <w:rsid w:val="004A38C3"/>
    <w:rsid w:val="004D13B6"/>
    <w:rsid w:val="0052004A"/>
    <w:rsid w:val="00585A15"/>
    <w:rsid w:val="005A523F"/>
    <w:rsid w:val="006E2292"/>
    <w:rsid w:val="006F52C1"/>
    <w:rsid w:val="00702570"/>
    <w:rsid w:val="007167CE"/>
    <w:rsid w:val="00720EAC"/>
    <w:rsid w:val="00794030"/>
    <w:rsid w:val="007A0191"/>
    <w:rsid w:val="007C6DA3"/>
    <w:rsid w:val="007E7816"/>
    <w:rsid w:val="00866CA0"/>
    <w:rsid w:val="00873086"/>
    <w:rsid w:val="008C1905"/>
    <w:rsid w:val="008F23BA"/>
    <w:rsid w:val="00960C13"/>
    <w:rsid w:val="00A115A0"/>
    <w:rsid w:val="00A36C5C"/>
    <w:rsid w:val="00A81932"/>
    <w:rsid w:val="00B044C9"/>
    <w:rsid w:val="00B04F2E"/>
    <w:rsid w:val="00B26EA2"/>
    <w:rsid w:val="00B44147"/>
    <w:rsid w:val="00B52E43"/>
    <w:rsid w:val="00B5639E"/>
    <w:rsid w:val="00B82C5F"/>
    <w:rsid w:val="00BE145A"/>
    <w:rsid w:val="00BE3BB2"/>
    <w:rsid w:val="00C00487"/>
    <w:rsid w:val="00CA283D"/>
    <w:rsid w:val="00D14077"/>
    <w:rsid w:val="00D4013E"/>
    <w:rsid w:val="00D62F76"/>
    <w:rsid w:val="00E3286E"/>
    <w:rsid w:val="00E63402"/>
    <w:rsid w:val="00EF2E6E"/>
    <w:rsid w:val="00F75D9D"/>
    <w:rsid w:val="00FA740A"/>
    <w:rsid w:val="00FE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9F"/>
  </w:style>
  <w:style w:type="paragraph" w:styleId="1">
    <w:name w:val="heading 1"/>
    <w:basedOn w:val="a"/>
    <w:link w:val="10"/>
    <w:uiPriority w:val="9"/>
    <w:qFormat/>
    <w:rsid w:val="00084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4CF5"/>
    <w:rPr>
      <w:color w:val="0000FF"/>
      <w:u w:val="single"/>
    </w:rPr>
  </w:style>
  <w:style w:type="paragraph" w:customStyle="1" w:styleId="a4">
    <w:name w:val="подпись к объекту"/>
    <w:basedOn w:val="a"/>
    <w:next w:val="a"/>
    <w:rsid w:val="005A523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5">
    <w:name w:val="Normal (Web)"/>
    <w:basedOn w:val="a"/>
    <w:rsid w:val="005A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A52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2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48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38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596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2020-04-09T08:36:00Z</cp:lastPrinted>
  <dcterms:created xsi:type="dcterms:W3CDTF">2020-10-04T20:14:00Z</dcterms:created>
  <dcterms:modified xsi:type="dcterms:W3CDTF">2020-10-04T20:14:00Z</dcterms:modified>
</cp:coreProperties>
</file>