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0" w:rsidRPr="00801A4D" w:rsidRDefault="006C24D0" w:rsidP="006C24D0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01A4D">
        <w:rPr>
          <w:b/>
          <w:sz w:val="32"/>
          <w:szCs w:val="32"/>
        </w:rPr>
        <w:t>КОНТРОЛЬНО-СЧЕТНАЯ ПАЛАТА</w:t>
      </w:r>
    </w:p>
    <w:p w:rsidR="006C24D0" w:rsidRPr="00801A4D" w:rsidRDefault="006C24D0" w:rsidP="006C24D0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01A4D">
        <w:rPr>
          <w:b/>
          <w:sz w:val="32"/>
          <w:szCs w:val="32"/>
        </w:rPr>
        <w:t xml:space="preserve"> ПАРФИНСКОГО МУНИЦИПАЛЬНОГО РАЙОНА</w:t>
      </w:r>
    </w:p>
    <w:p w:rsidR="006C24D0" w:rsidRPr="00EA2445" w:rsidRDefault="006C24D0" w:rsidP="006C24D0">
      <w:pPr>
        <w:ind w:left="5" w:hanging="5"/>
        <w:jc w:val="center"/>
        <w:rPr>
          <w:szCs w:val="28"/>
        </w:rPr>
      </w:pPr>
    </w:p>
    <w:p w:rsidR="006C24D0" w:rsidRPr="00855B11" w:rsidRDefault="006C24D0" w:rsidP="006C24D0">
      <w:pPr>
        <w:ind w:left="5" w:hanging="5"/>
        <w:jc w:val="center"/>
        <w:rPr>
          <w:sz w:val="28"/>
          <w:szCs w:val="28"/>
        </w:rPr>
      </w:pPr>
    </w:p>
    <w:p w:rsidR="006C24D0" w:rsidRPr="00592439" w:rsidRDefault="006C24D0" w:rsidP="006C24D0">
      <w:pPr>
        <w:ind w:left="5" w:hanging="5"/>
        <w:jc w:val="center"/>
        <w:rPr>
          <w:b/>
          <w:sz w:val="28"/>
          <w:szCs w:val="28"/>
        </w:rPr>
      </w:pPr>
    </w:p>
    <w:p w:rsidR="006C24D0" w:rsidRPr="00801A4D" w:rsidRDefault="006C24D0" w:rsidP="006C24D0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6C24D0" w:rsidRPr="006C24D0" w:rsidRDefault="006C24D0" w:rsidP="006C24D0">
      <w:pPr>
        <w:ind w:left="5" w:hanging="5"/>
        <w:jc w:val="center"/>
        <w:rPr>
          <w:b/>
          <w:spacing w:val="-6"/>
          <w:sz w:val="48"/>
          <w:szCs w:val="32"/>
        </w:rPr>
      </w:pPr>
      <w:r w:rsidRPr="00801A4D">
        <w:rPr>
          <w:b/>
          <w:spacing w:val="-6"/>
          <w:sz w:val="32"/>
          <w:szCs w:val="32"/>
        </w:rPr>
        <w:t xml:space="preserve">СТАНДАРТ ВНЕШНЕГО </w:t>
      </w:r>
      <w:r w:rsidRPr="006C24D0">
        <w:rPr>
          <w:b/>
          <w:spacing w:val="-6"/>
          <w:sz w:val="32"/>
          <w:szCs w:val="32"/>
        </w:rPr>
        <w:t>МУНИЦИПАЛЬНОГО</w:t>
      </w:r>
    </w:p>
    <w:p w:rsidR="006C24D0" w:rsidRPr="00592439" w:rsidRDefault="006C24D0" w:rsidP="006C24D0">
      <w:pPr>
        <w:ind w:left="5" w:hanging="5"/>
        <w:jc w:val="center"/>
        <w:rPr>
          <w:b/>
          <w:sz w:val="28"/>
          <w:szCs w:val="28"/>
        </w:rPr>
      </w:pPr>
      <w:r w:rsidRPr="00801A4D">
        <w:rPr>
          <w:b/>
          <w:spacing w:val="-6"/>
          <w:sz w:val="32"/>
          <w:szCs w:val="32"/>
        </w:rPr>
        <w:t>ФИНАНСОВОГО КОНТРОЛЯ</w:t>
      </w: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Pr="00315050" w:rsidRDefault="00D30949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F4728" w:rsidRPr="00DF4728" w:rsidRDefault="00DF4728" w:rsidP="00DF4728">
      <w:pPr>
        <w:spacing w:line="100" w:lineRule="atLeast"/>
        <w:jc w:val="center"/>
        <w:rPr>
          <w:b/>
          <w:sz w:val="28"/>
          <w:szCs w:val="28"/>
        </w:rPr>
      </w:pPr>
    </w:p>
    <w:p w:rsidR="00DF4728" w:rsidRPr="00356D5E" w:rsidRDefault="00356D5E" w:rsidP="00DF4728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 w:rsidRPr="00356D5E">
        <w:rPr>
          <w:b/>
          <w:caps/>
          <w:kern w:val="24"/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</w:p>
    <w:p w:rsidR="00DF4728" w:rsidRPr="00315050" w:rsidRDefault="00DF4728" w:rsidP="00DF4728">
      <w:pPr>
        <w:pStyle w:val="7"/>
        <w:rPr>
          <w:szCs w:val="28"/>
        </w:rPr>
      </w:pPr>
    </w:p>
    <w:p w:rsidR="006C24D0" w:rsidRDefault="006C24D0" w:rsidP="006C24D0">
      <w:pPr>
        <w:jc w:val="center"/>
        <w:rPr>
          <w:szCs w:val="28"/>
        </w:rPr>
      </w:pPr>
      <w:r w:rsidRPr="00245A69">
        <w:rPr>
          <w:szCs w:val="28"/>
        </w:rPr>
        <w:t xml:space="preserve">(утвержден </w:t>
      </w:r>
      <w:r>
        <w:rPr>
          <w:szCs w:val="28"/>
        </w:rPr>
        <w:t>приказом Контрольно-с</w:t>
      </w:r>
      <w:r w:rsidRPr="00245A69">
        <w:rPr>
          <w:szCs w:val="28"/>
        </w:rPr>
        <w:t xml:space="preserve">чётной палаты </w:t>
      </w:r>
    </w:p>
    <w:p w:rsidR="006C24D0" w:rsidRPr="00745DE8" w:rsidRDefault="006C24D0" w:rsidP="006C24D0">
      <w:pPr>
        <w:jc w:val="center"/>
        <w:rPr>
          <w:i/>
          <w:szCs w:val="28"/>
        </w:rPr>
      </w:pPr>
      <w:r>
        <w:rPr>
          <w:szCs w:val="28"/>
        </w:rPr>
        <w:t>Парфинск</w:t>
      </w:r>
      <w:r w:rsidR="00113E56">
        <w:rPr>
          <w:szCs w:val="28"/>
        </w:rPr>
        <w:t>ого муниципального района от  31.12.2014 № 36</w:t>
      </w:r>
      <w:r>
        <w:rPr>
          <w:szCs w:val="28"/>
        </w:rPr>
        <w:t>)</w:t>
      </w:r>
    </w:p>
    <w:p w:rsidR="006C24D0" w:rsidRPr="00EA2445" w:rsidRDefault="006C24D0" w:rsidP="006C24D0">
      <w:pPr>
        <w:jc w:val="center"/>
        <w:rPr>
          <w:szCs w:val="28"/>
        </w:rPr>
      </w:pPr>
    </w:p>
    <w:p w:rsidR="006C24D0" w:rsidRPr="00B85224" w:rsidRDefault="006C24D0" w:rsidP="006C24D0">
      <w:pPr>
        <w:pStyle w:val="31"/>
        <w:jc w:val="center"/>
        <w:rPr>
          <w:szCs w:val="28"/>
        </w:rPr>
      </w:pPr>
    </w:p>
    <w:p w:rsidR="006C24D0" w:rsidRPr="009D596F" w:rsidRDefault="006C24D0" w:rsidP="006C24D0">
      <w:pPr>
        <w:pStyle w:val="31"/>
        <w:jc w:val="center"/>
        <w:rPr>
          <w:szCs w:val="28"/>
        </w:rPr>
      </w:pPr>
      <w:r w:rsidRPr="009D596F">
        <w:rPr>
          <w:szCs w:val="28"/>
        </w:rPr>
        <w:t xml:space="preserve">Начало действия: </w:t>
      </w:r>
      <w:r w:rsidR="00113E56">
        <w:rPr>
          <w:szCs w:val="28"/>
        </w:rPr>
        <w:t>01.01.2015</w:t>
      </w: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ind w:left="5670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DF4728" w:rsidP="00DF4728">
      <w:pPr>
        <w:jc w:val="center"/>
        <w:rPr>
          <w:sz w:val="28"/>
          <w:szCs w:val="28"/>
        </w:rPr>
      </w:pPr>
    </w:p>
    <w:p w:rsidR="00DF4728" w:rsidRPr="00315050" w:rsidRDefault="00113E56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E75C9B">
        <w:rPr>
          <w:sz w:val="28"/>
          <w:szCs w:val="28"/>
        </w:rPr>
        <w:t xml:space="preserve"> ГОД</w:t>
      </w:r>
    </w:p>
    <w:p w:rsidR="00DF4728" w:rsidRDefault="00DF4728" w:rsidP="00DF4728">
      <w:pPr>
        <w:jc w:val="center"/>
        <w:rPr>
          <w:sz w:val="28"/>
          <w:szCs w:val="28"/>
        </w:rPr>
      </w:pPr>
    </w:p>
    <w:p w:rsidR="00B53DF6" w:rsidRDefault="00B53DF6" w:rsidP="00DF4728">
      <w:pPr>
        <w:jc w:val="center"/>
        <w:rPr>
          <w:sz w:val="28"/>
          <w:szCs w:val="28"/>
        </w:rPr>
      </w:pPr>
    </w:p>
    <w:p w:rsidR="007B6999" w:rsidRPr="00315050" w:rsidRDefault="007B6999" w:rsidP="00DF4728">
      <w:pPr>
        <w:jc w:val="center"/>
        <w:rPr>
          <w:sz w:val="28"/>
          <w:szCs w:val="28"/>
        </w:rPr>
      </w:pPr>
    </w:p>
    <w:p w:rsidR="007474C1" w:rsidRDefault="007474C1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66A9" w:rsidRDefault="00B266A9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внешней проверки……………………………………………….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4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основы проведения внешней проверки………………………</w:t>
      </w:r>
      <w:r w:rsidR="00E13B5D">
        <w:rPr>
          <w:rFonts w:ascii="Times New Roman" w:hAnsi="Times New Roman" w:cs="Times New Roman"/>
          <w:sz w:val="28"/>
          <w:szCs w:val="28"/>
        </w:rPr>
        <w:t>5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внешней проверки………………………………………………</w:t>
      </w:r>
      <w:r w:rsidR="00E13B5D">
        <w:rPr>
          <w:rFonts w:ascii="Times New Roman" w:hAnsi="Times New Roman" w:cs="Times New Roman"/>
          <w:sz w:val="28"/>
          <w:szCs w:val="28"/>
        </w:rPr>
        <w:t>6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и требования к проведению внешней проверки…………</w:t>
      </w:r>
      <w:r w:rsidR="00E13B5D">
        <w:rPr>
          <w:rFonts w:ascii="Times New Roman" w:hAnsi="Times New Roman" w:cs="Times New Roman"/>
          <w:sz w:val="28"/>
          <w:szCs w:val="28"/>
        </w:rPr>
        <w:t>7</w:t>
      </w:r>
    </w:p>
    <w:p w:rsidR="00B266A9" w:rsidRDefault="00B266A9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411F">
        <w:rPr>
          <w:rFonts w:ascii="Times New Roman" w:hAnsi="Times New Roman" w:cs="Times New Roman"/>
          <w:sz w:val="28"/>
          <w:szCs w:val="28"/>
        </w:rPr>
        <w:t xml:space="preserve"> Формы и методы проведения внешней проверки…………………………….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8</w:t>
      </w:r>
    </w:p>
    <w:p w:rsidR="005A411F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внешней проверки…………………………………….</w:t>
      </w:r>
      <w:r w:rsidR="00E13B5D">
        <w:rPr>
          <w:rFonts w:ascii="Times New Roman" w:hAnsi="Times New Roman" w:cs="Times New Roman"/>
          <w:sz w:val="28"/>
          <w:szCs w:val="28"/>
        </w:rPr>
        <w:t>12</w:t>
      </w:r>
    </w:p>
    <w:p w:rsidR="005A411F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A411F">
        <w:rPr>
          <w:snapToGrid w:val="0"/>
          <w:sz w:val="28"/>
          <w:szCs w:val="28"/>
        </w:rPr>
        <w:t xml:space="preserve"> </w:t>
      </w:r>
      <w:r w:rsidRPr="005A411F">
        <w:rPr>
          <w:rFonts w:ascii="Times New Roman" w:hAnsi="Times New Roman" w:cs="Times New Roman"/>
          <w:snapToGrid w:val="0"/>
          <w:sz w:val="28"/>
          <w:szCs w:val="28"/>
        </w:rPr>
        <w:t>Действия при обнаружении нарушений и недостатков, создании препятствий для проведения контрольного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</w:t>
      </w:r>
      <w:r w:rsidR="00E13B5D">
        <w:rPr>
          <w:rFonts w:ascii="Times New Roman" w:hAnsi="Times New Roman" w:cs="Times New Roman"/>
          <w:snapToGrid w:val="0"/>
          <w:sz w:val="28"/>
          <w:szCs w:val="28"/>
        </w:rPr>
        <w:t>.15</w:t>
      </w:r>
    </w:p>
    <w:p w:rsidR="005A411F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9. Контроль осуществления внешней проверки………………………………</w:t>
      </w:r>
      <w:r w:rsidR="00E13B5D">
        <w:rPr>
          <w:rFonts w:ascii="Times New Roman" w:hAnsi="Times New Roman" w:cs="Times New Roman"/>
          <w:snapToGrid w:val="0"/>
          <w:sz w:val="28"/>
          <w:szCs w:val="28"/>
        </w:rPr>
        <w:t>.16</w:t>
      </w:r>
    </w:p>
    <w:p w:rsidR="005A411F" w:rsidRPr="00E13B5D" w:rsidRDefault="005A411F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10. Оформление результатов внешней проверки………………………………</w:t>
      </w:r>
      <w:r w:rsidR="00E13B5D">
        <w:rPr>
          <w:rFonts w:ascii="Times New Roman" w:hAnsi="Times New Roman" w:cs="Times New Roman"/>
          <w:snapToGrid w:val="0"/>
          <w:sz w:val="28"/>
          <w:szCs w:val="28"/>
        </w:rPr>
        <w:t>17</w:t>
      </w:r>
    </w:p>
    <w:p w:rsidR="007474C1" w:rsidRDefault="007474C1" w:rsidP="007474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72" w:rsidRDefault="00453372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Default="005A411F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E13B5D" w:rsidRDefault="00E13B5D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A411F" w:rsidRPr="00173AFD" w:rsidRDefault="005A411F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lastRenderedPageBreak/>
        <w:t>1. Общие положения</w:t>
      </w:r>
    </w:p>
    <w:p w:rsidR="000902B4" w:rsidRPr="000902B4" w:rsidRDefault="000902B4" w:rsidP="000902B4">
      <w:pPr>
        <w:suppressAutoHyphens w:val="0"/>
        <w:ind w:firstLine="709"/>
        <w:rPr>
          <w:sz w:val="28"/>
          <w:szCs w:val="28"/>
        </w:rPr>
      </w:pPr>
    </w:p>
    <w:p w:rsidR="00581E42" w:rsidRDefault="005A411F" w:rsidP="00581E42">
      <w:pPr>
        <w:ind w:right="-2" w:firstLine="567"/>
        <w:jc w:val="both"/>
        <w:rPr>
          <w:iCs/>
          <w:spacing w:val="-1"/>
          <w:sz w:val="28"/>
          <w:szCs w:val="28"/>
        </w:rPr>
      </w:pPr>
      <w:r w:rsidRPr="008F698C">
        <w:t>1.1. </w:t>
      </w:r>
      <w:r w:rsidR="00581E42" w:rsidRPr="00B85224">
        <w:rPr>
          <w:sz w:val="28"/>
          <w:szCs w:val="28"/>
        </w:rPr>
        <w:t xml:space="preserve">Стандарт внешнего </w:t>
      </w:r>
      <w:r w:rsidR="00581E42">
        <w:rPr>
          <w:sz w:val="28"/>
          <w:szCs w:val="28"/>
        </w:rPr>
        <w:t xml:space="preserve">муниципального </w:t>
      </w:r>
      <w:r w:rsidR="00581E42" w:rsidRPr="00B85224">
        <w:rPr>
          <w:sz w:val="28"/>
          <w:szCs w:val="28"/>
        </w:rPr>
        <w:t xml:space="preserve">финансового контроля </w:t>
      </w:r>
      <w:r w:rsidR="00581E42" w:rsidRPr="00581E42">
        <w:rPr>
          <w:sz w:val="28"/>
          <w:szCs w:val="28"/>
        </w:rPr>
        <w:t>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581E42" w:rsidRPr="008F698C">
        <w:t xml:space="preserve"> </w:t>
      </w:r>
      <w:r w:rsidR="00581E42" w:rsidRPr="00B85224">
        <w:rPr>
          <w:sz w:val="28"/>
          <w:szCs w:val="28"/>
        </w:rPr>
        <w:t xml:space="preserve"> (далее – Стандарт) предназначен для методологического обеспечения реализации раздела 3 Положения о Контрольно-счетной палате Парфинского муниципального района, утвержденного Решением Думы муниципального района от 30.11.2011 года № 78</w:t>
      </w:r>
      <w:r w:rsidR="00581E42" w:rsidRPr="00B85224">
        <w:rPr>
          <w:iCs/>
          <w:spacing w:val="-1"/>
          <w:sz w:val="28"/>
          <w:szCs w:val="28"/>
        </w:rPr>
        <w:t xml:space="preserve"> (далее – Положение) и Регламента </w:t>
      </w:r>
      <w:r w:rsidR="00581E42" w:rsidRPr="00B85224">
        <w:rPr>
          <w:sz w:val="28"/>
          <w:szCs w:val="28"/>
        </w:rPr>
        <w:t>Контрольно-счетной палаты Парфинского муниципального района</w:t>
      </w:r>
      <w:r w:rsidR="00581E42" w:rsidRPr="00B85224">
        <w:rPr>
          <w:iCs/>
          <w:spacing w:val="-1"/>
          <w:sz w:val="28"/>
          <w:szCs w:val="28"/>
        </w:rPr>
        <w:t>.</w:t>
      </w:r>
    </w:p>
    <w:p w:rsidR="00C93B2F" w:rsidRPr="006B7AD8" w:rsidRDefault="00C93B2F" w:rsidP="00C93B2F">
      <w:pPr>
        <w:ind w:right="-2" w:firstLine="567"/>
        <w:jc w:val="both"/>
        <w:rPr>
          <w:bCs/>
          <w:sz w:val="28"/>
          <w:szCs w:val="28"/>
        </w:rPr>
      </w:pPr>
      <w:r w:rsidRPr="00B85224">
        <w:rPr>
          <w:iCs/>
          <w:spacing w:val="-1"/>
          <w:sz w:val="28"/>
          <w:szCs w:val="28"/>
        </w:rPr>
        <w:t>1.2.</w:t>
      </w:r>
      <w:r w:rsidRPr="00B85224">
        <w:rPr>
          <w:spacing w:val="-1"/>
          <w:sz w:val="28"/>
          <w:szCs w:val="28"/>
        </w:rPr>
        <w:t xml:space="preserve"> </w:t>
      </w:r>
      <w:r w:rsidRPr="006B7AD8">
        <w:rPr>
          <w:sz w:val="28"/>
          <w:szCs w:val="28"/>
        </w:rPr>
        <w:t>Правовыми основаниями разработки стандарта являются:</w:t>
      </w:r>
    </w:p>
    <w:p w:rsidR="00C93B2F" w:rsidRPr="00B85224" w:rsidRDefault="00C93B2F" w:rsidP="00C93B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Ст. 157, 264.4 </w:t>
      </w:r>
      <w:r w:rsidRPr="00B85224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B85224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B85224">
        <w:rPr>
          <w:bCs/>
          <w:sz w:val="28"/>
          <w:szCs w:val="28"/>
        </w:rPr>
        <w:t xml:space="preserve"> Российской Федерации;</w:t>
      </w:r>
    </w:p>
    <w:p w:rsidR="00C93B2F" w:rsidRPr="00B85224" w:rsidRDefault="00C93B2F" w:rsidP="00C93B2F">
      <w:pPr>
        <w:ind w:firstLine="567"/>
        <w:jc w:val="both"/>
        <w:rPr>
          <w:bCs/>
          <w:sz w:val="28"/>
          <w:szCs w:val="28"/>
        </w:rPr>
      </w:pPr>
      <w:r w:rsidRPr="00B85224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93B2F" w:rsidRPr="00640925" w:rsidRDefault="00A43F7F" w:rsidP="00C93B2F">
      <w:pPr>
        <w:ind w:firstLine="567"/>
        <w:jc w:val="both"/>
        <w:rPr>
          <w:sz w:val="28"/>
          <w:szCs w:val="28"/>
        </w:rPr>
      </w:pPr>
      <w:r w:rsidRPr="000810F8">
        <w:rPr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</w:t>
      </w:r>
      <w:r w:rsidRPr="000810F8">
        <w:rPr>
          <w:sz w:val="28"/>
          <w:szCs w:val="28"/>
        </w:rPr>
        <w:t>д</w:t>
      </w:r>
      <w:r w:rsidRPr="000810F8">
        <w:rPr>
          <w:sz w:val="28"/>
          <w:szCs w:val="28"/>
        </w:rPr>
        <w:t>жетной системы Российской Федерации утвержденной приказом Министерс</w:t>
      </w:r>
      <w:r w:rsidRPr="000810F8">
        <w:rPr>
          <w:sz w:val="28"/>
          <w:szCs w:val="28"/>
        </w:rPr>
        <w:t>т</w:t>
      </w:r>
      <w:r w:rsidRPr="000810F8">
        <w:rPr>
          <w:sz w:val="28"/>
          <w:szCs w:val="28"/>
        </w:rPr>
        <w:t>ва финансов Российской Федерации от 28.12.2010 N 191н</w:t>
      </w:r>
      <w:r w:rsidR="00C93B2F" w:rsidRPr="00640925">
        <w:rPr>
          <w:sz w:val="28"/>
          <w:szCs w:val="28"/>
        </w:rPr>
        <w:t>;</w:t>
      </w:r>
    </w:p>
    <w:p w:rsidR="00C93B2F" w:rsidRPr="00640925" w:rsidRDefault="00C93B2F" w:rsidP="00C93B2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Думы муниципального района от 30.11.2011 года № 78 «Об утверждении Положения </w:t>
      </w:r>
      <w:r w:rsidRPr="00640925">
        <w:rPr>
          <w:sz w:val="28"/>
          <w:szCs w:val="28"/>
        </w:rPr>
        <w:t xml:space="preserve"> </w:t>
      </w:r>
      <w:r w:rsidRPr="00B85224">
        <w:rPr>
          <w:sz w:val="28"/>
          <w:szCs w:val="28"/>
        </w:rPr>
        <w:t>о Контрольно-счетной палате Парфинского муниципального района</w:t>
      </w:r>
      <w:r w:rsidRPr="0064092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640925">
        <w:rPr>
          <w:sz w:val="28"/>
          <w:szCs w:val="28"/>
        </w:rPr>
        <w:t>);</w:t>
      </w:r>
      <w:r w:rsidRPr="00640925">
        <w:rPr>
          <w:bCs/>
          <w:sz w:val="28"/>
          <w:szCs w:val="28"/>
        </w:rPr>
        <w:t xml:space="preserve"> </w:t>
      </w:r>
    </w:p>
    <w:p w:rsidR="00C93B2F" w:rsidRPr="00640925" w:rsidRDefault="00C93B2F" w:rsidP="00C93B2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Решение Думы муниципального района от 30.10.2013 года № 193 </w:t>
      </w:r>
      <w:r w:rsidRPr="00640925">
        <w:rPr>
          <w:rFonts w:eastAsia="Calibri"/>
          <w:sz w:val="28"/>
          <w:szCs w:val="28"/>
        </w:rPr>
        <w:t xml:space="preserve">«О бюджетном процессе в </w:t>
      </w:r>
      <w:r>
        <w:rPr>
          <w:rFonts w:eastAsia="Calibri"/>
          <w:sz w:val="28"/>
          <w:szCs w:val="28"/>
        </w:rPr>
        <w:t>Парфинском муниципальном районе</w:t>
      </w:r>
      <w:r w:rsidRPr="00640925">
        <w:rPr>
          <w:rFonts w:eastAsia="Calibri"/>
          <w:sz w:val="28"/>
          <w:szCs w:val="28"/>
        </w:rPr>
        <w:t>»;</w:t>
      </w:r>
    </w:p>
    <w:p w:rsidR="00C93B2F" w:rsidRDefault="00C93B2F" w:rsidP="00C93B2F">
      <w:pPr>
        <w:ind w:firstLine="567"/>
        <w:jc w:val="both"/>
        <w:rPr>
          <w:sz w:val="28"/>
          <w:szCs w:val="28"/>
        </w:rPr>
      </w:pPr>
      <w:r w:rsidRPr="00640925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Контрольно-счетной палаты Парфинского муниципального района</w:t>
      </w:r>
      <w:r w:rsidRPr="00640925">
        <w:rPr>
          <w:sz w:val="28"/>
          <w:szCs w:val="28"/>
        </w:rPr>
        <w:t xml:space="preserve"> (далее – Регламент);</w:t>
      </w:r>
    </w:p>
    <w:p w:rsidR="00C93B2F" w:rsidRPr="00640925" w:rsidRDefault="00C93B2F" w:rsidP="00C93B2F">
      <w:pPr>
        <w:ind w:firstLine="567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</w:t>
      </w:r>
      <w:r w:rsidR="00CF20BA">
        <w:rPr>
          <w:sz w:val="28"/>
          <w:szCs w:val="28"/>
        </w:rPr>
        <w:t>ции и муниципальных образований</w:t>
      </w:r>
      <w:r w:rsidRPr="00640925">
        <w:rPr>
          <w:sz w:val="28"/>
          <w:szCs w:val="28"/>
        </w:rPr>
        <w:t xml:space="preserve"> (утверждены Коллегией Счетной палаты Российской Федерации (протокол от 17 октября 2014 года № 47К (993)</w:t>
      </w:r>
      <w:r>
        <w:rPr>
          <w:sz w:val="28"/>
          <w:szCs w:val="28"/>
        </w:rPr>
        <w:t>)</w:t>
      </w:r>
    </w:p>
    <w:p w:rsidR="005A411F" w:rsidRPr="00C93B2F" w:rsidRDefault="005A411F" w:rsidP="00C93B2F">
      <w:pPr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1.3. </w:t>
      </w:r>
      <w:r w:rsidR="00A43F7F">
        <w:rPr>
          <w:sz w:val="28"/>
          <w:szCs w:val="28"/>
        </w:rPr>
        <w:t xml:space="preserve"> </w:t>
      </w:r>
      <w:r w:rsidRPr="00320AB6">
        <w:rPr>
          <w:sz w:val="28"/>
          <w:szCs w:val="28"/>
        </w:rPr>
        <w:t xml:space="preserve">Стандарт предназначен </w:t>
      </w:r>
      <w:r w:rsidR="00320AB6" w:rsidRPr="00320AB6">
        <w:rPr>
          <w:sz w:val="28"/>
          <w:szCs w:val="28"/>
        </w:rPr>
        <w:t xml:space="preserve">для </w:t>
      </w:r>
      <w:r w:rsidR="00C93B2F">
        <w:rPr>
          <w:sz w:val="28"/>
          <w:szCs w:val="28"/>
        </w:rPr>
        <w:t xml:space="preserve">использования </w:t>
      </w:r>
      <w:r w:rsidR="00320AB6" w:rsidRPr="00320AB6">
        <w:rPr>
          <w:sz w:val="28"/>
          <w:szCs w:val="28"/>
        </w:rPr>
        <w:t xml:space="preserve">сотрудниками </w:t>
      </w:r>
      <w:r w:rsidR="003959F2">
        <w:rPr>
          <w:sz w:val="28"/>
          <w:szCs w:val="28"/>
        </w:rPr>
        <w:t>Контрольно-счетной палаты Парфинского муниципального района (далее- КСП муниципального района)</w:t>
      </w:r>
      <w:r w:rsidRPr="00320AB6">
        <w:rPr>
          <w:sz w:val="28"/>
          <w:szCs w:val="28"/>
        </w:rPr>
        <w:t xml:space="preserve">, </w:t>
      </w:r>
      <w:r w:rsidRPr="0001667C">
        <w:rPr>
          <w:sz w:val="28"/>
          <w:szCs w:val="28"/>
        </w:rPr>
        <w:t xml:space="preserve"> участвующими при проведении контрольных и э</w:t>
      </w:r>
      <w:r w:rsidRPr="00320AB6">
        <w:rPr>
          <w:sz w:val="28"/>
          <w:szCs w:val="28"/>
        </w:rPr>
        <w:t>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320AB6">
        <w:rPr>
          <w:spacing w:val="2"/>
          <w:sz w:val="28"/>
          <w:szCs w:val="28"/>
        </w:rPr>
        <w:t>в при использовании средств бюджет</w:t>
      </w:r>
      <w:r w:rsidR="00BF1BCD">
        <w:rPr>
          <w:spacing w:val="2"/>
          <w:sz w:val="28"/>
          <w:szCs w:val="28"/>
        </w:rPr>
        <w:t>а</w:t>
      </w:r>
      <w:r w:rsidRPr="00320AB6">
        <w:rPr>
          <w:spacing w:val="2"/>
          <w:sz w:val="28"/>
          <w:szCs w:val="28"/>
        </w:rPr>
        <w:t xml:space="preserve"> </w:t>
      </w:r>
      <w:r w:rsidR="00C93B2F">
        <w:rPr>
          <w:spacing w:val="2"/>
          <w:sz w:val="28"/>
          <w:szCs w:val="28"/>
        </w:rPr>
        <w:t>муниципального</w:t>
      </w:r>
      <w:r w:rsidR="00BF1BCD">
        <w:rPr>
          <w:spacing w:val="2"/>
          <w:sz w:val="28"/>
          <w:szCs w:val="28"/>
        </w:rPr>
        <w:t xml:space="preserve"> района, бюджетов </w:t>
      </w:r>
      <w:r w:rsidR="00C93B2F">
        <w:rPr>
          <w:spacing w:val="2"/>
          <w:sz w:val="28"/>
          <w:szCs w:val="28"/>
        </w:rPr>
        <w:t>п</w:t>
      </w:r>
      <w:r w:rsidR="00BF1BCD">
        <w:rPr>
          <w:spacing w:val="2"/>
          <w:sz w:val="28"/>
          <w:szCs w:val="28"/>
        </w:rPr>
        <w:t xml:space="preserve">оселений </w:t>
      </w:r>
      <w:r w:rsidRPr="00320AB6">
        <w:rPr>
          <w:spacing w:val="2"/>
          <w:sz w:val="28"/>
          <w:szCs w:val="28"/>
        </w:rPr>
        <w:t>и муниципальной собственности.</w:t>
      </w:r>
    </w:p>
    <w:p w:rsidR="005A411F" w:rsidRPr="00320AB6" w:rsidRDefault="005A411F" w:rsidP="00320A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B6">
        <w:rPr>
          <w:rFonts w:ascii="Times New Roman" w:hAnsi="Times New Roman" w:cs="Times New Roman"/>
          <w:sz w:val="28"/>
          <w:szCs w:val="28"/>
        </w:rPr>
        <w:t xml:space="preserve">1.4. Сфера применения </w:t>
      </w:r>
      <w:r w:rsidR="00E84871">
        <w:rPr>
          <w:rFonts w:ascii="Times New Roman" w:hAnsi="Times New Roman" w:cs="Times New Roman"/>
          <w:sz w:val="28"/>
          <w:szCs w:val="28"/>
        </w:rPr>
        <w:t>С</w:t>
      </w:r>
      <w:r w:rsidRPr="00320AB6">
        <w:rPr>
          <w:rFonts w:ascii="Times New Roman" w:hAnsi="Times New Roman" w:cs="Times New Roman"/>
          <w:sz w:val="28"/>
          <w:szCs w:val="28"/>
        </w:rPr>
        <w:t xml:space="preserve">тандарта. </w:t>
      </w:r>
    </w:p>
    <w:p w:rsidR="005A411F" w:rsidRPr="00320AB6" w:rsidRDefault="005A411F" w:rsidP="00320AB6">
      <w:pPr>
        <w:shd w:val="clear" w:color="auto" w:fill="FFFFFF"/>
        <w:tabs>
          <w:tab w:val="left" w:pos="-5529"/>
          <w:tab w:val="num" w:pos="1134"/>
        </w:tabs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 xml:space="preserve">Стандарт является нормативным документом, устанавливающим основные критерии и общую систему целенаправленных, систематических и </w:t>
      </w:r>
      <w:r w:rsidRPr="00320AB6">
        <w:rPr>
          <w:sz w:val="28"/>
          <w:szCs w:val="28"/>
        </w:rPr>
        <w:lastRenderedPageBreak/>
        <w:t>сбалансированных шагов или действий, которым должны следовать члены рабочей группы при проведении внешн</w:t>
      </w:r>
      <w:r w:rsidR="002E2CD4">
        <w:rPr>
          <w:sz w:val="28"/>
          <w:szCs w:val="28"/>
        </w:rPr>
        <w:t xml:space="preserve">их проверок годовых отчетов об исполнении бюджета </w:t>
      </w:r>
      <w:r w:rsidR="00C93B2F">
        <w:rPr>
          <w:sz w:val="28"/>
          <w:szCs w:val="28"/>
        </w:rPr>
        <w:t>муниципального</w:t>
      </w:r>
      <w:r w:rsidR="002E2CD4">
        <w:rPr>
          <w:sz w:val="28"/>
          <w:szCs w:val="28"/>
        </w:rPr>
        <w:t xml:space="preserve"> района и бюджетов </w:t>
      </w:r>
      <w:r w:rsidR="00C93B2F">
        <w:rPr>
          <w:sz w:val="28"/>
          <w:szCs w:val="28"/>
        </w:rPr>
        <w:t>п</w:t>
      </w:r>
      <w:r w:rsidR="002E2CD4">
        <w:rPr>
          <w:sz w:val="28"/>
          <w:szCs w:val="28"/>
        </w:rPr>
        <w:t xml:space="preserve">оселений </w:t>
      </w:r>
      <w:r w:rsidR="002E2CD4" w:rsidRPr="00320AB6">
        <w:rPr>
          <w:sz w:val="28"/>
          <w:szCs w:val="28"/>
        </w:rPr>
        <w:t>(далее – внешняя проверка)</w:t>
      </w:r>
      <w:r w:rsidRPr="00320AB6">
        <w:rPr>
          <w:sz w:val="28"/>
          <w:szCs w:val="28"/>
        </w:rPr>
        <w:t>.</w:t>
      </w:r>
    </w:p>
    <w:p w:rsidR="005A411F" w:rsidRPr="00320AB6" w:rsidRDefault="00E84871" w:rsidP="00320AB6">
      <w:pPr>
        <w:pStyle w:val="a3"/>
        <w:tabs>
          <w:tab w:val="left" w:pos="-5529"/>
          <w:tab w:val="left" w:pos="426"/>
          <w:tab w:val="left" w:pos="113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Цель С</w:t>
      </w:r>
      <w:r w:rsidR="005A411F" w:rsidRPr="00320AB6">
        <w:rPr>
          <w:sz w:val="28"/>
          <w:szCs w:val="28"/>
        </w:rPr>
        <w:t>тандарта:</w:t>
      </w:r>
    </w:p>
    <w:p w:rsidR="005A411F" w:rsidRPr="00320AB6" w:rsidRDefault="00AE7A13" w:rsidP="00320AB6">
      <w:pPr>
        <w:pStyle w:val="a3"/>
        <w:tabs>
          <w:tab w:val="left" w:pos="-552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11F" w:rsidRPr="00320AB6">
        <w:rPr>
          <w:sz w:val="28"/>
          <w:szCs w:val="28"/>
        </w:rPr>
        <w:t>установление единых организационно-правовых, информационных, методических основ проведения внешней проверки бюджетной отч</w:t>
      </w:r>
      <w:r w:rsidR="00320AB6" w:rsidRPr="00320AB6">
        <w:rPr>
          <w:sz w:val="28"/>
          <w:szCs w:val="28"/>
        </w:rPr>
        <w:t>е</w:t>
      </w:r>
      <w:r w:rsidR="005A411F" w:rsidRPr="00320AB6">
        <w:rPr>
          <w:sz w:val="28"/>
          <w:szCs w:val="28"/>
        </w:rPr>
        <w:t xml:space="preserve">тности главных администраторов </w:t>
      </w:r>
      <w:r w:rsidR="00320AB6" w:rsidRPr="00320AB6">
        <w:rPr>
          <w:sz w:val="28"/>
          <w:szCs w:val="28"/>
        </w:rPr>
        <w:t>бюджетных средств, годового отче</w:t>
      </w:r>
      <w:r w:rsidR="005A411F" w:rsidRPr="00320AB6">
        <w:rPr>
          <w:sz w:val="28"/>
          <w:szCs w:val="28"/>
        </w:rPr>
        <w:t>та об исполнении местного бюджета и подготовки заключения КСП</w:t>
      </w:r>
      <w:r w:rsidR="003959F2">
        <w:rPr>
          <w:sz w:val="28"/>
          <w:szCs w:val="28"/>
        </w:rPr>
        <w:t xml:space="preserve"> муниципального района</w:t>
      </w:r>
      <w:r w:rsidR="005A411F" w:rsidRPr="00320AB6">
        <w:rPr>
          <w:sz w:val="28"/>
          <w:szCs w:val="28"/>
        </w:rPr>
        <w:t>.</w:t>
      </w:r>
    </w:p>
    <w:p w:rsidR="005A411F" w:rsidRPr="00E84871" w:rsidRDefault="005A411F" w:rsidP="00320AB6">
      <w:pPr>
        <w:pStyle w:val="3"/>
        <w:ind w:firstLine="709"/>
        <w:rPr>
          <w:b w:val="0"/>
          <w:sz w:val="28"/>
          <w:szCs w:val="28"/>
        </w:rPr>
      </w:pPr>
      <w:r w:rsidRPr="00E84871">
        <w:rPr>
          <w:b w:val="0"/>
          <w:sz w:val="28"/>
          <w:szCs w:val="28"/>
        </w:rPr>
        <w:t xml:space="preserve">1.6. Задачи </w:t>
      </w:r>
      <w:r w:rsidR="00E84871">
        <w:rPr>
          <w:b w:val="0"/>
          <w:sz w:val="28"/>
          <w:szCs w:val="28"/>
        </w:rPr>
        <w:t>С</w:t>
      </w:r>
      <w:r w:rsidRPr="00E84871">
        <w:rPr>
          <w:b w:val="0"/>
          <w:sz w:val="28"/>
          <w:szCs w:val="28"/>
        </w:rPr>
        <w:t>тандарта:</w:t>
      </w:r>
    </w:p>
    <w:p w:rsidR="005A411F" w:rsidRPr="00E84871" w:rsidRDefault="00320AB6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общих правил и процедур проведения внешней проверки;</w:t>
      </w:r>
    </w:p>
    <w:p w:rsidR="005A411F" w:rsidRPr="00E84871" w:rsidRDefault="00E84871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методических основ проведения внешней провер</w:t>
      </w:r>
      <w:r w:rsidRPr="00E84871">
        <w:rPr>
          <w:sz w:val="28"/>
          <w:szCs w:val="28"/>
        </w:rPr>
        <w:t>ки и подготовки заключения КСП</w:t>
      </w:r>
      <w:r w:rsidR="003959F2">
        <w:rPr>
          <w:sz w:val="28"/>
          <w:szCs w:val="28"/>
        </w:rPr>
        <w:t xml:space="preserve"> муниципального района</w:t>
      </w:r>
      <w:r w:rsidRPr="00E84871">
        <w:rPr>
          <w:sz w:val="28"/>
          <w:szCs w:val="28"/>
        </w:rPr>
        <w:t>;</w:t>
      </w:r>
    </w:p>
    <w:p w:rsidR="005A411F" w:rsidRPr="00E84871" w:rsidRDefault="00E84871" w:rsidP="00E84871">
      <w:pPr>
        <w:pStyle w:val="a3"/>
        <w:widowControl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</w:t>
      </w:r>
      <w:r w:rsidR="005A411F" w:rsidRPr="00E84871">
        <w:rPr>
          <w:sz w:val="28"/>
          <w:szCs w:val="28"/>
        </w:rPr>
        <w:t>определение структуры, содержания и основных требований к заключению КСП</w:t>
      </w:r>
      <w:r w:rsidR="003959F2">
        <w:rPr>
          <w:sz w:val="28"/>
          <w:szCs w:val="28"/>
        </w:rPr>
        <w:t xml:space="preserve"> муниципального района</w:t>
      </w:r>
      <w:r w:rsidR="005A411F" w:rsidRPr="00E84871">
        <w:rPr>
          <w:sz w:val="28"/>
          <w:szCs w:val="28"/>
        </w:rPr>
        <w:t xml:space="preserve"> на проект решени</w:t>
      </w:r>
      <w:r w:rsidR="002E2CD4">
        <w:rPr>
          <w:sz w:val="28"/>
          <w:szCs w:val="28"/>
        </w:rPr>
        <w:t>я</w:t>
      </w:r>
      <w:r w:rsidR="005A411F" w:rsidRPr="00E84871">
        <w:rPr>
          <w:sz w:val="28"/>
          <w:szCs w:val="28"/>
        </w:rPr>
        <w:t xml:space="preserve"> представительн</w:t>
      </w:r>
      <w:r w:rsidR="002E2CD4">
        <w:rPr>
          <w:sz w:val="28"/>
          <w:szCs w:val="28"/>
        </w:rPr>
        <w:t>ого</w:t>
      </w:r>
      <w:r w:rsidR="003368A4">
        <w:rPr>
          <w:sz w:val="28"/>
          <w:szCs w:val="28"/>
        </w:rPr>
        <w:t xml:space="preserve"> </w:t>
      </w:r>
      <w:r w:rsidR="005A411F" w:rsidRPr="00E84871">
        <w:rPr>
          <w:sz w:val="28"/>
          <w:szCs w:val="28"/>
        </w:rPr>
        <w:t>орган</w:t>
      </w:r>
      <w:r w:rsidR="002E2CD4">
        <w:rPr>
          <w:sz w:val="28"/>
          <w:szCs w:val="28"/>
        </w:rPr>
        <w:t>а</w:t>
      </w:r>
      <w:r w:rsidR="005A411F" w:rsidRPr="00E84871">
        <w:rPr>
          <w:sz w:val="28"/>
          <w:szCs w:val="28"/>
        </w:rPr>
        <w:t xml:space="preserve"> об исполнении </w:t>
      </w:r>
      <w:r w:rsidR="002E2CD4">
        <w:rPr>
          <w:sz w:val="28"/>
          <w:szCs w:val="28"/>
        </w:rPr>
        <w:t xml:space="preserve"> </w:t>
      </w:r>
      <w:r w:rsidR="005A411F" w:rsidRPr="00E84871">
        <w:rPr>
          <w:sz w:val="28"/>
          <w:szCs w:val="28"/>
        </w:rPr>
        <w:t>бюд</w:t>
      </w:r>
      <w:r w:rsidRPr="00E84871">
        <w:rPr>
          <w:sz w:val="28"/>
          <w:szCs w:val="28"/>
        </w:rPr>
        <w:t>жета.</w:t>
      </w:r>
    </w:p>
    <w:p w:rsidR="005A411F" w:rsidRPr="005A411F" w:rsidRDefault="005A411F" w:rsidP="00320AB6">
      <w:pPr>
        <w:suppressAutoHyphens w:val="0"/>
        <w:ind w:firstLine="709"/>
        <w:jc w:val="both"/>
        <w:rPr>
          <w:sz w:val="28"/>
          <w:szCs w:val="28"/>
          <w:highlight w:val="lightGray"/>
        </w:rPr>
      </w:pPr>
    </w:p>
    <w:p w:rsidR="005A411F" w:rsidRPr="00173AFD" w:rsidRDefault="00E84871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2. Содержание внешней проверки</w:t>
      </w:r>
    </w:p>
    <w:p w:rsidR="00E84871" w:rsidRDefault="00E84871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091D17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2.1. Цел</w:t>
      </w:r>
      <w:r w:rsidR="00091D17">
        <w:rPr>
          <w:rFonts w:ascii="Times New Roman" w:hAnsi="Times New Roman" w:cs="Times New Roman"/>
          <w:sz w:val="28"/>
          <w:szCs w:val="28"/>
        </w:rPr>
        <w:t>ями</w:t>
      </w:r>
      <w:r w:rsidRPr="00091D17">
        <w:rPr>
          <w:rFonts w:ascii="Times New Roman" w:hAnsi="Times New Roman" w:cs="Times New Roman"/>
          <w:sz w:val="28"/>
          <w:szCs w:val="28"/>
        </w:rPr>
        <w:t xml:space="preserve"> п</w:t>
      </w:r>
      <w:r w:rsidR="00091D17">
        <w:rPr>
          <w:rFonts w:ascii="Times New Roman" w:hAnsi="Times New Roman" w:cs="Times New Roman"/>
          <w:sz w:val="28"/>
          <w:szCs w:val="28"/>
        </w:rPr>
        <w:t>роведения внешней проверки являю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5A411F" w:rsidRPr="00091D17" w:rsidRDefault="00E84871" w:rsidP="00091D17">
      <w:pPr>
        <w:pStyle w:val="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 xml:space="preserve">- </w:t>
      </w:r>
      <w:r w:rsidR="005A411F" w:rsidRPr="00091D17">
        <w:rPr>
          <w:b w:val="0"/>
          <w:bCs/>
          <w:sz w:val="28"/>
          <w:szCs w:val="28"/>
        </w:rPr>
        <w:t>установление законности, степени полноты и достоверности представленной бюджетной отч</w:t>
      </w:r>
      <w:r w:rsidR="00091D17" w:rsidRPr="00091D17">
        <w:rPr>
          <w:b w:val="0"/>
          <w:bCs/>
          <w:sz w:val="28"/>
          <w:szCs w:val="28"/>
        </w:rPr>
        <w:t>е</w:t>
      </w:r>
      <w:r w:rsidR="005A411F" w:rsidRPr="00091D17">
        <w:rPr>
          <w:b w:val="0"/>
          <w:bCs/>
          <w:sz w:val="28"/>
          <w:szCs w:val="28"/>
        </w:rPr>
        <w:t>тности, а также представленных в составе проекта решения представительного органа отч</w:t>
      </w:r>
      <w:r w:rsidR="00091D17" w:rsidRPr="00091D17">
        <w:rPr>
          <w:b w:val="0"/>
          <w:bCs/>
          <w:sz w:val="28"/>
          <w:szCs w:val="28"/>
        </w:rPr>
        <w:t>е</w:t>
      </w:r>
      <w:r w:rsidR="005A411F" w:rsidRPr="00091D17">
        <w:rPr>
          <w:b w:val="0"/>
          <w:bCs/>
          <w:sz w:val="28"/>
          <w:szCs w:val="28"/>
        </w:rPr>
        <w:t xml:space="preserve">та об исполнении местного бюджета, документов и материалов; соответствие </w:t>
      </w:r>
      <w:r w:rsidR="005A411F" w:rsidRPr="00091D17">
        <w:rPr>
          <w:b w:val="0"/>
          <w:sz w:val="28"/>
          <w:szCs w:val="28"/>
        </w:rPr>
        <w:t>порядка ведения бюджетного учета законодательству Российской Федерации;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 xml:space="preserve">установление достоверности бюджетной отчетности </w:t>
      </w:r>
      <w:r w:rsidR="00F2712A">
        <w:rPr>
          <w:sz w:val="28"/>
          <w:szCs w:val="28"/>
        </w:rPr>
        <w:t xml:space="preserve">главных администраторов бюджетных средств (далее – </w:t>
      </w:r>
      <w:r w:rsidR="005A411F" w:rsidRPr="00091D17">
        <w:rPr>
          <w:sz w:val="28"/>
          <w:szCs w:val="28"/>
        </w:rPr>
        <w:t>ГАБС</w:t>
      </w:r>
      <w:r w:rsidR="00F2712A">
        <w:rPr>
          <w:sz w:val="28"/>
          <w:szCs w:val="28"/>
        </w:rPr>
        <w:t>)</w:t>
      </w:r>
      <w:r w:rsidR="008168B1">
        <w:rPr>
          <w:sz w:val="28"/>
          <w:szCs w:val="28"/>
        </w:rPr>
        <w:t xml:space="preserve"> </w:t>
      </w:r>
      <w:r w:rsidR="000D1FE1">
        <w:rPr>
          <w:sz w:val="28"/>
          <w:szCs w:val="28"/>
        </w:rPr>
        <w:t>и получателей</w:t>
      </w:r>
      <w:r w:rsidR="008168B1">
        <w:rPr>
          <w:sz w:val="28"/>
          <w:szCs w:val="28"/>
        </w:rPr>
        <w:t xml:space="preserve"> бюджетных средств (далее – ПБС)</w:t>
      </w:r>
      <w:r w:rsidR="005A411F" w:rsidRPr="00091D17">
        <w:rPr>
          <w:sz w:val="28"/>
          <w:szCs w:val="28"/>
        </w:rPr>
        <w:t>;</w:t>
      </w:r>
    </w:p>
    <w:p w:rsidR="005A411F" w:rsidRPr="00091D17" w:rsidRDefault="00091D17" w:rsidP="00091D17">
      <w:pPr>
        <w:pStyle w:val="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 xml:space="preserve">- </w:t>
      </w:r>
      <w:r w:rsidR="005A411F" w:rsidRPr="00091D17">
        <w:rPr>
          <w:b w:val="0"/>
          <w:bCs/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iCs/>
          <w:sz w:val="28"/>
          <w:szCs w:val="28"/>
        </w:rPr>
        <w:t xml:space="preserve">- </w:t>
      </w:r>
      <w:r w:rsidR="005A411F" w:rsidRPr="00091D17">
        <w:rPr>
          <w:iCs/>
          <w:sz w:val="28"/>
          <w:szCs w:val="28"/>
        </w:rPr>
        <w:t xml:space="preserve">оценка эффективности и результативности </w:t>
      </w:r>
      <w:r w:rsidR="005A411F" w:rsidRPr="00091D17">
        <w:rPr>
          <w:sz w:val="28"/>
          <w:szCs w:val="28"/>
        </w:rPr>
        <w:t>использования в отч</w:t>
      </w:r>
      <w:r w:rsidRPr="00091D17">
        <w:rPr>
          <w:sz w:val="28"/>
          <w:szCs w:val="28"/>
        </w:rPr>
        <w:t>е</w:t>
      </w:r>
      <w:r w:rsidR="005A411F" w:rsidRPr="00091D17">
        <w:rPr>
          <w:sz w:val="28"/>
          <w:szCs w:val="28"/>
        </w:rPr>
        <w:t>тном году бюджетных средств;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имуществом;</w:t>
      </w:r>
    </w:p>
    <w:p w:rsidR="005A411F" w:rsidRPr="00091D17" w:rsidRDefault="00091D17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подготовка заключения на годовой отчет об исполнении бюджета.</w:t>
      </w:r>
    </w:p>
    <w:p w:rsidR="005A411F" w:rsidRPr="00091D17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2.2. Основными задачами проведения внешней проверки явля</w:t>
      </w:r>
      <w:r w:rsidR="00091D17" w:rsidRPr="00091D17">
        <w:rPr>
          <w:rFonts w:ascii="Times New Roman" w:hAnsi="Times New Roman" w:cs="Times New Roman"/>
          <w:sz w:val="28"/>
          <w:szCs w:val="28"/>
        </w:rPr>
        <w:t>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проверка соблюдения требований к порядку составления и представления годовой отчетности об исполнении местного бюджета;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выборочная проверка соблюдения требований законодательства по организации и ведению бюджетного учета;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 xml:space="preserve">проверка и анализ исполнения бюджета по данным годового отчета, выявление нарушений и отклонений в процессах формирования и </w:t>
      </w:r>
      <w:r w:rsidR="005A411F" w:rsidRPr="00091D17">
        <w:rPr>
          <w:sz w:val="28"/>
          <w:szCs w:val="28"/>
        </w:rPr>
        <w:lastRenderedPageBreak/>
        <w:t>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решение прочих контрольных и экспертно-аналитических задач, направленных на совершенствова</w:t>
      </w:r>
      <w:r w:rsidRPr="00091D17">
        <w:rPr>
          <w:sz w:val="28"/>
          <w:szCs w:val="28"/>
        </w:rPr>
        <w:t>ние бюджетного процесса в целом;</w:t>
      </w:r>
    </w:p>
    <w:p w:rsidR="005A411F" w:rsidRPr="00091D17" w:rsidRDefault="00091D17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 xml:space="preserve">- </w:t>
      </w:r>
      <w:r w:rsidR="005A411F" w:rsidRPr="00091D17">
        <w:rPr>
          <w:sz w:val="28"/>
          <w:szCs w:val="28"/>
        </w:rPr>
        <w:t>определение</w:t>
      </w:r>
      <w:r w:rsidR="005A411F" w:rsidRPr="00091D17">
        <w:rPr>
          <w:b/>
          <w:bCs/>
          <w:i/>
          <w:iCs/>
          <w:sz w:val="28"/>
          <w:szCs w:val="28"/>
        </w:rPr>
        <w:t xml:space="preserve"> </w:t>
      </w:r>
      <w:r w:rsidR="005A411F" w:rsidRPr="00091D17">
        <w:rPr>
          <w:sz w:val="28"/>
          <w:szCs w:val="28"/>
        </w:rPr>
        <w:t>степени выполнения бюджетополучателями плановых заданий по пре</w:t>
      </w:r>
      <w:r w:rsidRPr="00091D17">
        <w:rPr>
          <w:sz w:val="28"/>
          <w:szCs w:val="28"/>
        </w:rPr>
        <w:t>доставлению муниципальных услуг.</w:t>
      </w:r>
    </w:p>
    <w:p w:rsidR="005A411F" w:rsidRPr="00AF4C93" w:rsidRDefault="005A411F" w:rsidP="00320AB6">
      <w:pPr>
        <w:suppressAutoHyphens w:val="0"/>
        <w:ind w:firstLine="709"/>
        <w:jc w:val="both"/>
        <w:rPr>
          <w:sz w:val="28"/>
          <w:szCs w:val="28"/>
        </w:rPr>
      </w:pPr>
      <w:r w:rsidRPr="00AF4C93">
        <w:rPr>
          <w:sz w:val="28"/>
          <w:szCs w:val="28"/>
        </w:rPr>
        <w:t>2.3. Предмет внешней проверки:</w:t>
      </w:r>
    </w:p>
    <w:p w:rsidR="005A411F" w:rsidRPr="00AF4C93" w:rsidRDefault="00091D17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 xml:space="preserve">- </w:t>
      </w:r>
      <w:r w:rsidR="005A411F" w:rsidRPr="00AF4C93">
        <w:rPr>
          <w:rFonts w:ascii="Times New Roman" w:hAnsi="Times New Roman"/>
          <w:sz w:val="28"/>
          <w:szCs w:val="28"/>
        </w:rPr>
        <w:t>годовой отч</w:t>
      </w:r>
      <w:r w:rsidR="00DB0966">
        <w:rPr>
          <w:rFonts w:ascii="Times New Roman" w:hAnsi="Times New Roman"/>
          <w:sz w:val="28"/>
          <w:szCs w:val="28"/>
        </w:rPr>
        <w:t>е</w:t>
      </w:r>
      <w:r w:rsidR="005A411F" w:rsidRPr="00AF4C93">
        <w:rPr>
          <w:rFonts w:ascii="Times New Roman" w:hAnsi="Times New Roman"/>
          <w:sz w:val="28"/>
          <w:szCs w:val="28"/>
        </w:rPr>
        <w:t>т об исполнении бюджета за отч</w:t>
      </w:r>
      <w:r w:rsidRPr="00AF4C93">
        <w:rPr>
          <w:rFonts w:ascii="Times New Roman" w:hAnsi="Times New Roman"/>
          <w:sz w:val="28"/>
          <w:szCs w:val="28"/>
        </w:rPr>
        <w:t>е</w:t>
      </w:r>
      <w:r w:rsidR="005A411F" w:rsidRPr="00AF4C93">
        <w:rPr>
          <w:rFonts w:ascii="Times New Roman" w:hAnsi="Times New Roman"/>
          <w:sz w:val="28"/>
          <w:szCs w:val="28"/>
        </w:rPr>
        <w:t>тный финансовый год;</w:t>
      </w:r>
    </w:p>
    <w:p w:rsidR="005A411F" w:rsidRPr="00AF4C93" w:rsidRDefault="00091D17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 xml:space="preserve">- </w:t>
      </w:r>
      <w:r w:rsidR="005A411F" w:rsidRPr="00AF4C93">
        <w:rPr>
          <w:rFonts w:ascii="Times New Roman" w:hAnsi="Times New Roman"/>
          <w:sz w:val="28"/>
          <w:szCs w:val="28"/>
        </w:rPr>
        <w:t>годова</w:t>
      </w:r>
      <w:r w:rsidRPr="00AF4C93">
        <w:rPr>
          <w:rFonts w:ascii="Times New Roman" w:hAnsi="Times New Roman"/>
          <w:sz w:val="28"/>
          <w:szCs w:val="28"/>
        </w:rPr>
        <w:t>я бухгалтерская и бюджетная отче</w:t>
      </w:r>
      <w:r w:rsidR="005A411F" w:rsidRPr="00AF4C93">
        <w:rPr>
          <w:rFonts w:ascii="Times New Roman" w:hAnsi="Times New Roman"/>
          <w:sz w:val="28"/>
          <w:szCs w:val="28"/>
        </w:rPr>
        <w:t>тность ГАБС</w:t>
      </w:r>
      <w:r w:rsidR="008168B1">
        <w:rPr>
          <w:rFonts w:ascii="Times New Roman" w:hAnsi="Times New Roman"/>
          <w:sz w:val="28"/>
          <w:szCs w:val="28"/>
        </w:rPr>
        <w:t xml:space="preserve"> </w:t>
      </w:r>
      <w:r w:rsidR="000D1FE1">
        <w:rPr>
          <w:rFonts w:ascii="Times New Roman" w:hAnsi="Times New Roman"/>
          <w:sz w:val="28"/>
          <w:szCs w:val="28"/>
        </w:rPr>
        <w:t>и ПБС</w:t>
      </w:r>
      <w:r w:rsidR="005A411F" w:rsidRPr="00AF4C93">
        <w:rPr>
          <w:rFonts w:ascii="Times New Roman" w:hAnsi="Times New Roman"/>
          <w:sz w:val="28"/>
          <w:szCs w:val="28"/>
        </w:rPr>
        <w:t>, дополнительные материалы, документы и пояснения к ним.</w:t>
      </w:r>
    </w:p>
    <w:p w:rsidR="005A411F" w:rsidRPr="00AF4C93" w:rsidRDefault="005A411F" w:rsidP="008168B1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93">
        <w:rPr>
          <w:rFonts w:ascii="Times New Roman" w:hAnsi="Times New Roman" w:cs="Times New Roman"/>
          <w:sz w:val="28"/>
          <w:szCs w:val="28"/>
        </w:rPr>
        <w:t>2.4. Объектами проверки являются</w:t>
      </w:r>
      <w:r w:rsidR="008168B1">
        <w:rPr>
          <w:rFonts w:ascii="Times New Roman" w:hAnsi="Times New Roman" w:cs="Times New Roman"/>
          <w:sz w:val="28"/>
          <w:szCs w:val="28"/>
        </w:rPr>
        <w:t xml:space="preserve"> </w:t>
      </w:r>
      <w:r w:rsidRPr="00AF4C93">
        <w:rPr>
          <w:rFonts w:ascii="Times New Roman" w:hAnsi="Times New Roman" w:cs="Times New Roman"/>
          <w:sz w:val="28"/>
          <w:szCs w:val="28"/>
        </w:rPr>
        <w:t>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  <w:r w:rsidR="00AF4C93" w:rsidRPr="00AF4C93">
        <w:rPr>
          <w:rFonts w:ascii="Times New Roman" w:hAnsi="Times New Roman" w:cs="Times New Roman"/>
          <w:sz w:val="28"/>
          <w:szCs w:val="28"/>
        </w:rPr>
        <w:t>)</w:t>
      </w:r>
      <w:r w:rsidR="000D1FE1">
        <w:rPr>
          <w:rFonts w:ascii="Times New Roman" w:hAnsi="Times New Roman" w:cs="Times New Roman"/>
          <w:sz w:val="28"/>
          <w:szCs w:val="28"/>
        </w:rPr>
        <w:t xml:space="preserve"> </w:t>
      </w:r>
      <w:r w:rsidR="00A730AE">
        <w:rPr>
          <w:rFonts w:ascii="Times New Roman" w:hAnsi="Times New Roman" w:cs="Times New Roman"/>
          <w:sz w:val="28"/>
          <w:szCs w:val="28"/>
        </w:rPr>
        <w:t xml:space="preserve">и </w:t>
      </w:r>
      <w:r w:rsidR="008168B1">
        <w:rPr>
          <w:rFonts w:ascii="Times New Roman" w:hAnsi="Times New Roman" w:cs="Times New Roman"/>
          <w:sz w:val="28"/>
          <w:szCs w:val="28"/>
        </w:rPr>
        <w:t>ПБС</w:t>
      </w:r>
      <w:r w:rsidRPr="00AF4C93">
        <w:rPr>
          <w:rFonts w:ascii="Times New Roman" w:hAnsi="Times New Roman" w:cs="Times New Roman"/>
          <w:sz w:val="28"/>
          <w:szCs w:val="28"/>
        </w:rPr>
        <w:t>.</w:t>
      </w:r>
    </w:p>
    <w:p w:rsidR="005A411F" w:rsidRPr="005A411F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173AFD" w:rsidRDefault="005A411F" w:rsidP="00173AFD">
      <w:pPr>
        <w:pStyle w:val="a3"/>
        <w:suppressAutoHyphens w:val="0"/>
        <w:spacing w:after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3. Методические основы проведения внешней проверки</w:t>
      </w:r>
    </w:p>
    <w:p w:rsidR="00AF4C93" w:rsidRPr="00AF4C93" w:rsidRDefault="00AF4C93" w:rsidP="00AF4C93">
      <w:pPr>
        <w:pStyle w:val="a3"/>
        <w:suppressAutoHyphens w:val="0"/>
        <w:spacing w:after="0"/>
        <w:ind w:firstLine="709"/>
        <w:rPr>
          <w:sz w:val="28"/>
          <w:szCs w:val="28"/>
        </w:rPr>
      </w:pP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 w:rsidR="00AF4C93">
        <w:rPr>
          <w:szCs w:val="28"/>
        </w:rPr>
        <w:t>е</w:t>
      </w:r>
      <w:r w:rsidRPr="00AF4C93">
        <w:rPr>
          <w:szCs w:val="28"/>
        </w:rPr>
        <w:t>та об исполнении бюджета муниципального образования решению о бюджете на очередной финансовый год,</w:t>
      </w:r>
      <w:r w:rsidR="00F2712A">
        <w:rPr>
          <w:szCs w:val="28"/>
        </w:rPr>
        <w:t xml:space="preserve"> требованиям Бюджетного  кодекса Российской Федерации</w:t>
      </w:r>
      <w:r w:rsidRPr="00AF4C93">
        <w:rPr>
          <w:szCs w:val="28"/>
        </w:rPr>
        <w:t xml:space="preserve"> и нормативным правовым актам Российской Федерации, муниципального образования.</w:t>
      </w: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 w:rsidR="00AF4C93">
        <w:rPr>
          <w:szCs w:val="28"/>
        </w:rPr>
        <w:t>е</w:t>
      </w:r>
      <w:r w:rsidRPr="00AF4C93">
        <w:rPr>
          <w:szCs w:val="28"/>
        </w:rPr>
        <w:t>тных и иных документах проверяемых объектов.</w:t>
      </w:r>
    </w:p>
    <w:p w:rsidR="005A411F" w:rsidRPr="00AF4C93" w:rsidRDefault="005A411F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Основными при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 xml:space="preserve">мами финансового </w:t>
      </w:r>
      <w:r w:rsidR="00DB0966" w:rsidRPr="006A4F18">
        <w:rPr>
          <w:snapToGrid w:val="0"/>
          <w:sz w:val="28"/>
          <w:szCs w:val="28"/>
        </w:rPr>
        <w:t>анализа по данным бюджетной отче</w:t>
      </w:r>
      <w:r w:rsidRPr="006A4F18">
        <w:rPr>
          <w:snapToGrid w:val="0"/>
          <w:sz w:val="28"/>
          <w:szCs w:val="28"/>
        </w:rPr>
        <w:t>тности являются: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чтение отч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тности,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горизонтальный анализ,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 вертикальный анализ. 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iCs/>
          <w:snapToGrid w:val="0"/>
          <w:sz w:val="28"/>
          <w:szCs w:val="28"/>
        </w:rPr>
        <w:t>Чтение отч</w:t>
      </w:r>
      <w:r w:rsidR="00DB0966" w:rsidRPr="006A4F18">
        <w:rPr>
          <w:iCs/>
          <w:snapToGrid w:val="0"/>
          <w:sz w:val="28"/>
          <w:szCs w:val="28"/>
        </w:rPr>
        <w:t>е</w:t>
      </w:r>
      <w:r w:rsidRPr="006A4F18">
        <w:rPr>
          <w:iCs/>
          <w:snapToGrid w:val="0"/>
          <w:sz w:val="28"/>
          <w:szCs w:val="28"/>
        </w:rPr>
        <w:t>тности</w:t>
      </w:r>
      <w:r w:rsidRPr="006A4F18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</w:t>
      </w:r>
      <w:r w:rsidR="00DB0966" w:rsidRPr="006A4F18">
        <w:rPr>
          <w:snapToGrid w:val="0"/>
          <w:sz w:val="28"/>
          <w:szCs w:val="28"/>
        </w:rPr>
        <w:t xml:space="preserve"> к ним. По данным бюджетной отче</w:t>
      </w:r>
      <w:r w:rsidRPr="006A4F18">
        <w:rPr>
          <w:snapToGrid w:val="0"/>
          <w:sz w:val="28"/>
          <w:szCs w:val="28"/>
        </w:rPr>
        <w:t xml:space="preserve">тности </w:t>
      </w:r>
      <w:r w:rsidR="0024214F">
        <w:rPr>
          <w:snapToGrid w:val="0"/>
          <w:sz w:val="28"/>
          <w:szCs w:val="28"/>
        </w:rPr>
        <w:t>определяется  имущественное положение</w:t>
      </w:r>
      <w:r w:rsidRPr="006A4F18">
        <w:rPr>
          <w:snapToGrid w:val="0"/>
          <w:sz w:val="28"/>
          <w:szCs w:val="28"/>
        </w:rPr>
        <w:t xml:space="preserve"> организации, </w:t>
      </w:r>
      <w:r w:rsidR="0024214F">
        <w:rPr>
          <w:snapToGrid w:val="0"/>
          <w:sz w:val="28"/>
          <w:szCs w:val="28"/>
        </w:rPr>
        <w:t xml:space="preserve">характер </w:t>
      </w:r>
      <w:r w:rsidRPr="006A4F18">
        <w:rPr>
          <w:snapToGrid w:val="0"/>
          <w:sz w:val="28"/>
          <w:szCs w:val="28"/>
        </w:rPr>
        <w:t>его деятельн</w:t>
      </w:r>
      <w:r w:rsidR="0024214F">
        <w:rPr>
          <w:snapToGrid w:val="0"/>
          <w:sz w:val="28"/>
          <w:szCs w:val="28"/>
        </w:rPr>
        <w:t>ости, соотношение</w:t>
      </w:r>
      <w:r w:rsidRPr="006A4F18">
        <w:rPr>
          <w:snapToGrid w:val="0"/>
          <w:sz w:val="28"/>
          <w:szCs w:val="28"/>
        </w:rPr>
        <w:t xml:space="preserve"> средств по их видам в составе активов и т.д. В процессе чтения отч</w:t>
      </w:r>
      <w:r w:rsidR="00DB0966" w:rsidRPr="006A4F18">
        <w:rPr>
          <w:snapToGrid w:val="0"/>
          <w:sz w:val="28"/>
          <w:szCs w:val="28"/>
        </w:rPr>
        <w:t>е</w:t>
      </w:r>
      <w:r w:rsidR="0024214F">
        <w:rPr>
          <w:snapToGrid w:val="0"/>
          <w:sz w:val="28"/>
          <w:szCs w:val="28"/>
        </w:rPr>
        <w:t xml:space="preserve">тности </w:t>
      </w:r>
      <w:r w:rsidRPr="006A4F18">
        <w:rPr>
          <w:snapToGrid w:val="0"/>
          <w:sz w:val="28"/>
          <w:szCs w:val="28"/>
        </w:rPr>
        <w:t xml:space="preserve"> рассматри</w:t>
      </w:r>
      <w:r w:rsidR="0024214F">
        <w:rPr>
          <w:snapToGrid w:val="0"/>
          <w:sz w:val="28"/>
          <w:szCs w:val="28"/>
        </w:rPr>
        <w:t>ваются</w:t>
      </w:r>
      <w:r w:rsidR="00DB0966" w:rsidRPr="006A4F18">
        <w:rPr>
          <w:snapToGrid w:val="0"/>
          <w:sz w:val="28"/>
          <w:szCs w:val="28"/>
        </w:rPr>
        <w:t xml:space="preserve"> показатели разных форм отче</w:t>
      </w:r>
      <w:r w:rsidRPr="006A4F18">
        <w:rPr>
          <w:snapToGrid w:val="0"/>
          <w:sz w:val="28"/>
          <w:szCs w:val="28"/>
        </w:rPr>
        <w:t>тности в их взаимосвязи.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</w:t>
      </w:r>
      <w:r w:rsidR="0024214F">
        <w:rPr>
          <w:snapToGrid w:val="0"/>
          <w:sz w:val="28"/>
          <w:szCs w:val="28"/>
        </w:rPr>
        <w:lastRenderedPageBreak/>
        <w:t>следует</w:t>
      </w:r>
      <w:r w:rsidRPr="006A4F18">
        <w:rPr>
          <w:snapToGrid w:val="0"/>
          <w:sz w:val="28"/>
          <w:szCs w:val="28"/>
        </w:rPr>
        <w:t xml:space="preserve"> получ</w:t>
      </w:r>
      <w:r w:rsidR="0024214F">
        <w:rPr>
          <w:snapToGrid w:val="0"/>
          <w:sz w:val="28"/>
          <w:szCs w:val="28"/>
        </w:rPr>
        <w:t>а</w:t>
      </w:r>
      <w:r w:rsidRPr="006A4F18">
        <w:rPr>
          <w:snapToGrid w:val="0"/>
          <w:sz w:val="28"/>
          <w:szCs w:val="28"/>
        </w:rPr>
        <w:t>ть с помощью горизонтального и вертикального анализа данных бюджетной отч</w:t>
      </w:r>
      <w:r w:rsidR="00DB0966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В ходе </w:t>
      </w:r>
      <w:r w:rsidRPr="006A4F18">
        <w:rPr>
          <w:iCs/>
          <w:snapToGrid w:val="0"/>
          <w:sz w:val="28"/>
          <w:szCs w:val="28"/>
        </w:rPr>
        <w:t>горизонтального анализа</w:t>
      </w:r>
      <w:r w:rsidRPr="006A4F18">
        <w:rPr>
          <w:snapToGrid w:val="0"/>
          <w:sz w:val="28"/>
          <w:szCs w:val="28"/>
        </w:rPr>
        <w:t xml:space="preserve"> осуществляет</w:t>
      </w:r>
      <w:r w:rsidR="00DB0966" w:rsidRPr="006A4F18">
        <w:rPr>
          <w:snapToGrid w:val="0"/>
          <w:sz w:val="28"/>
          <w:szCs w:val="28"/>
        </w:rPr>
        <w:t>ся сравнение каждой позиции отче</w:t>
      </w:r>
      <w:r w:rsidRPr="006A4F18">
        <w:rPr>
          <w:snapToGrid w:val="0"/>
          <w:sz w:val="28"/>
          <w:szCs w:val="28"/>
        </w:rPr>
        <w:t>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 за определ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</w:t>
      </w:r>
      <w:r w:rsidR="006A4F18" w:rsidRPr="006A4F18">
        <w:rPr>
          <w:snapToGrid w:val="0"/>
          <w:sz w:val="28"/>
          <w:szCs w:val="28"/>
        </w:rPr>
        <w:t>азателей, входящих в состав отче</w:t>
      </w:r>
      <w:r w:rsidRPr="006A4F18">
        <w:rPr>
          <w:snapToGrid w:val="0"/>
          <w:sz w:val="28"/>
          <w:szCs w:val="28"/>
        </w:rPr>
        <w:t>тности.</w:t>
      </w:r>
    </w:p>
    <w:p w:rsidR="005A411F" w:rsidRPr="006A4F18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Цель </w:t>
      </w:r>
      <w:r w:rsidRPr="006A4F18">
        <w:rPr>
          <w:iCs/>
          <w:snapToGrid w:val="0"/>
          <w:sz w:val="28"/>
          <w:szCs w:val="28"/>
        </w:rPr>
        <w:t>вертикального анализа</w:t>
      </w:r>
      <w:r w:rsidRPr="006A4F18">
        <w:rPr>
          <w:snapToGrid w:val="0"/>
          <w:sz w:val="28"/>
          <w:szCs w:val="28"/>
        </w:rPr>
        <w:t xml:space="preserve"> </w:t>
      </w:r>
      <w:r w:rsidR="00A730AE">
        <w:rPr>
          <w:snapToGrid w:val="0"/>
          <w:sz w:val="28"/>
          <w:szCs w:val="28"/>
        </w:rPr>
        <w:t>–</w:t>
      </w:r>
      <w:r w:rsidRPr="006A4F18">
        <w:rPr>
          <w:snapToGrid w:val="0"/>
          <w:sz w:val="28"/>
          <w:szCs w:val="28"/>
        </w:rPr>
        <w:t xml:space="preserve"> вычисление удельного веса отдельных статей в итоге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тности на результат в целом. В процес</w:t>
      </w:r>
      <w:r w:rsidR="0024214F">
        <w:rPr>
          <w:snapToGrid w:val="0"/>
          <w:sz w:val="28"/>
          <w:szCs w:val="28"/>
        </w:rPr>
        <w:t>се такого анализа используются не только данные</w:t>
      </w:r>
      <w:r w:rsidR="006A4F18" w:rsidRPr="006A4F18">
        <w:rPr>
          <w:snapToGrid w:val="0"/>
          <w:sz w:val="28"/>
          <w:szCs w:val="28"/>
        </w:rPr>
        <w:t xml:space="preserve"> бюджетной отче</w:t>
      </w:r>
      <w:r w:rsidR="0024214F">
        <w:rPr>
          <w:snapToGrid w:val="0"/>
          <w:sz w:val="28"/>
          <w:szCs w:val="28"/>
        </w:rPr>
        <w:t>тности, но и акты</w:t>
      </w:r>
      <w:r w:rsidRPr="006A4F18">
        <w:rPr>
          <w:snapToGrid w:val="0"/>
          <w:sz w:val="28"/>
          <w:szCs w:val="28"/>
        </w:rPr>
        <w:t xml:space="preserve"> проверок, входящих и исходящих писем по вопросам финансово-хозя</w:t>
      </w:r>
      <w:r w:rsidR="0024214F">
        <w:rPr>
          <w:snapToGrid w:val="0"/>
          <w:sz w:val="28"/>
          <w:szCs w:val="28"/>
        </w:rPr>
        <w:t>йственной деятельности, плановая</w:t>
      </w:r>
      <w:r w:rsidRPr="006A4F18">
        <w:rPr>
          <w:snapToGrid w:val="0"/>
          <w:sz w:val="28"/>
          <w:szCs w:val="28"/>
        </w:rPr>
        <w:t xml:space="preserve"> информаци</w:t>
      </w:r>
      <w:r w:rsidR="0024214F">
        <w:rPr>
          <w:snapToGrid w:val="0"/>
          <w:sz w:val="28"/>
          <w:szCs w:val="28"/>
        </w:rPr>
        <w:t>я</w:t>
      </w:r>
      <w:r w:rsidRPr="006A4F18">
        <w:rPr>
          <w:snapToGrid w:val="0"/>
          <w:sz w:val="28"/>
          <w:szCs w:val="28"/>
        </w:rPr>
        <w:t xml:space="preserve"> и данные внутренних отч</w:t>
      </w:r>
      <w:r w:rsidR="006A4F18" w:rsidRPr="006A4F18">
        <w:rPr>
          <w:snapToGrid w:val="0"/>
          <w:sz w:val="28"/>
          <w:szCs w:val="28"/>
        </w:rPr>
        <w:t>е</w:t>
      </w:r>
      <w:r w:rsidRPr="006A4F18">
        <w:rPr>
          <w:snapToGrid w:val="0"/>
          <w:sz w:val="28"/>
          <w:szCs w:val="28"/>
        </w:rPr>
        <w:t>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5A411F" w:rsidRPr="005A411F" w:rsidRDefault="005A411F" w:rsidP="00320AB6">
      <w:pPr>
        <w:pStyle w:val="af4"/>
        <w:spacing w:after="0"/>
        <w:ind w:left="0" w:right="0" w:firstLine="567"/>
        <w:jc w:val="both"/>
        <w:rPr>
          <w:snapToGrid w:val="0"/>
          <w:sz w:val="28"/>
          <w:szCs w:val="28"/>
          <w:highlight w:val="lightGray"/>
        </w:rPr>
      </w:pPr>
    </w:p>
    <w:p w:rsidR="005A411F" w:rsidRPr="00173AFD" w:rsidRDefault="005A411F" w:rsidP="00173AFD">
      <w:pPr>
        <w:pStyle w:val="af4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4. Организация внешней проверки</w:t>
      </w:r>
    </w:p>
    <w:p w:rsidR="006A4F18" w:rsidRPr="00173AFD" w:rsidRDefault="006A4F18" w:rsidP="00173AFD">
      <w:pPr>
        <w:pStyle w:val="af4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4.1. Внешняя проверка проводится на основании плана работы КСП </w:t>
      </w:r>
      <w:r w:rsidR="0024214F">
        <w:rPr>
          <w:sz w:val="28"/>
          <w:szCs w:val="28"/>
        </w:rPr>
        <w:t>муниципального района</w:t>
      </w:r>
      <w:r w:rsidR="0024214F" w:rsidRPr="006A4F18">
        <w:rPr>
          <w:snapToGrid w:val="0"/>
          <w:sz w:val="28"/>
          <w:szCs w:val="28"/>
        </w:rPr>
        <w:t xml:space="preserve"> </w:t>
      </w:r>
      <w:r w:rsidRPr="006A4F18">
        <w:rPr>
          <w:snapToGrid w:val="0"/>
          <w:sz w:val="28"/>
          <w:szCs w:val="28"/>
        </w:rPr>
        <w:t>на текущий год.</w:t>
      </w: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4.2. Внешняя проверка включает в себя: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>проверку годово</w:t>
      </w:r>
      <w:r w:rsidRPr="006A4F18">
        <w:rPr>
          <w:snapToGrid w:val="0"/>
          <w:sz w:val="28"/>
          <w:szCs w:val="28"/>
        </w:rPr>
        <w:t>го отчета об исполнении бюджета;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бюджетной отчетности;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 xml:space="preserve">оформление заключения. </w:t>
      </w:r>
    </w:p>
    <w:p w:rsidR="005A411F" w:rsidRPr="006A4F18" w:rsidRDefault="005A411F" w:rsidP="00320AB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4.3. Организация внешней проверки включает следующие этапы: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подготовительный;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основной;</w:t>
      </w:r>
    </w:p>
    <w:p w:rsidR="005A411F" w:rsidRPr="006A4F18" w:rsidRDefault="006A4F18" w:rsidP="006A4F18">
      <w:pPr>
        <w:pStyle w:val="af4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</w:t>
      </w:r>
      <w:r w:rsidR="005A411F" w:rsidRPr="006A4F18">
        <w:rPr>
          <w:snapToGrid w:val="0"/>
          <w:sz w:val="28"/>
          <w:szCs w:val="28"/>
        </w:rPr>
        <w:t>заключительный.</w:t>
      </w:r>
    </w:p>
    <w:p w:rsidR="005A411F" w:rsidRPr="00FB59E6" w:rsidRDefault="005A411F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4.4. На подготовительном этапе:</w:t>
      </w:r>
    </w:p>
    <w:p w:rsidR="00BE2B3C" w:rsidRPr="00FB59E6" w:rsidRDefault="006A4F18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 w:rsidR="005A411F" w:rsidRPr="00FB59E6">
        <w:rPr>
          <w:snapToGrid w:val="0"/>
          <w:sz w:val="28"/>
          <w:szCs w:val="28"/>
        </w:rPr>
        <w:t xml:space="preserve">проводится </w:t>
      </w:r>
      <w:r w:rsidR="00BE2B3C" w:rsidRPr="00FB59E6">
        <w:rPr>
          <w:snapToGrid w:val="0"/>
          <w:sz w:val="28"/>
          <w:szCs w:val="28"/>
        </w:rPr>
        <w:t xml:space="preserve">подготовка </w:t>
      </w:r>
      <w:r w:rsidR="000D1FE1">
        <w:rPr>
          <w:snapToGrid w:val="0"/>
          <w:sz w:val="28"/>
          <w:szCs w:val="28"/>
        </w:rPr>
        <w:t>приказа</w:t>
      </w:r>
      <w:r w:rsidR="00BE2B3C" w:rsidRPr="00FB59E6">
        <w:rPr>
          <w:snapToGrid w:val="0"/>
          <w:sz w:val="28"/>
          <w:szCs w:val="28"/>
        </w:rPr>
        <w:t xml:space="preserve"> председателя КСП</w:t>
      </w:r>
      <w:r w:rsidR="0024214F">
        <w:rPr>
          <w:snapToGrid w:val="0"/>
          <w:sz w:val="28"/>
          <w:szCs w:val="28"/>
        </w:rPr>
        <w:t xml:space="preserve"> </w:t>
      </w:r>
      <w:r w:rsidR="0024214F">
        <w:rPr>
          <w:sz w:val="28"/>
          <w:szCs w:val="28"/>
        </w:rPr>
        <w:t>муниципального района</w:t>
      </w:r>
      <w:r w:rsidR="00BE2B3C" w:rsidRPr="00FB59E6">
        <w:rPr>
          <w:snapToGrid w:val="0"/>
          <w:sz w:val="28"/>
          <w:szCs w:val="28"/>
        </w:rPr>
        <w:t xml:space="preserve"> о проведении внешней проверки;</w:t>
      </w:r>
    </w:p>
    <w:p w:rsidR="00BE2B3C" w:rsidRPr="00FB59E6" w:rsidRDefault="00BE2B3C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утверждение программы внешней проверки;</w:t>
      </w:r>
    </w:p>
    <w:p w:rsidR="00BE2B3C" w:rsidRPr="00FB59E6" w:rsidRDefault="00BE2B3C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 w:rsidR="00FB59E6" w:rsidRPr="00FB59E6">
        <w:rPr>
          <w:snapToGrid w:val="0"/>
          <w:sz w:val="28"/>
          <w:szCs w:val="28"/>
        </w:rPr>
        <w:t>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5A411F" w:rsidRPr="00FB59E6" w:rsidRDefault="005A411F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4.5. Основной этап внешней проверки заключается в:</w:t>
      </w:r>
    </w:p>
    <w:p w:rsidR="005A411F" w:rsidRPr="00FB59E6" w:rsidRDefault="005B5350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 w:rsidR="005A411F" w:rsidRPr="00FB59E6">
        <w:rPr>
          <w:snapToGrid w:val="0"/>
          <w:sz w:val="28"/>
          <w:szCs w:val="28"/>
        </w:rPr>
        <w:t>экспе</w:t>
      </w:r>
      <w:r w:rsidRPr="00FB59E6">
        <w:rPr>
          <w:snapToGrid w:val="0"/>
          <w:sz w:val="28"/>
          <w:szCs w:val="28"/>
        </w:rPr>
        <w:t xml:space="preserve">ртно-аналитических мероприятиях, таких как, </w:t>
      </w:r>
      <w:r w:rsidR="005A411F" w:rsidRPr="00FB59E6">
        <w:rPr>
          <w:snapToGrid w:val="0"/>
          <w:sz w:val="28"/>
          <w:szCs w:val="28"/>
        </w:rPr>
        <w:t>анализ данных годово</w:t>
      </w:r>
      <w:r w:rsidRPr="00FB59E6">
        <w:rPr>
          <w:snapToGrid w:val="0"/>
          <w:sz w:val="28"/>
          <w:szCs w:val="28"/>
        </w:rPr>
        <w:t xml:space="preserve">го отчета об исполнении бюджета и </w:t>
      </w:r>
      <w:r w:rsidR="005A411F" w:rsidRPr="00FB59E6">
        <w:rPr>
          <w:snapToGrid w:val="0"/>
          <w:sz w:val="28"/>
          <w:szCs w:val="28"/>
        </w:rPr>
        <w:t>анализ данных бюджетной отчетности ГАБС;</w:t>
      </w:r>
    </w:p>
    <w:p w:rsidR="005A411F" w:rsidRPr="00FB59E6" w:rsidRDefault="005B5350" w:rsidP="00FB59E6">
      <w:pPr>
        <w:pStyle w:val="af4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napToGrid w:val="0"/>
          <w:sz w:val="28"/>
          <w:szCs w:val="28"/>
        </w:rPr>
        <w:lastRenderedPageBreak/>
        <w:t xml:space="preserve">- </w:t>
      </w:r>
      <w:r w:rsidR="005A411F" w:rsidRPr="00FB59E6">
        <w:rPr>
          <w:snapToGrid w:val="0"/>
          <w:sz w:val="28"/>
          <w:szCs w:val="28"/>
        </w:rPr>
        <w:t>контрольных мероприятиях</w:t>
      </w:r>
      <w:r w:rsidRPr="00FB59E6">
        <w:rPr>
          <w:snapToGrid w:val="0"/>
          <w:sz w:val="28"/>
          <w:szCs w:val="28"/>
        </w:rPr>
        <w:t>, таких как</w:t>
      </w:r>
      <w:r w:rsidR="00A93072" w:rsidRPr="00FB59E6">
        <w:rPr>
          <w:snapToGrid w:val="0"/>
          <w:sz w:val="28"/>
          <w:szCs w:val="28"/>
        </w:rPr>
        <w:t>,</w:t>
      </w:r>
      <w:r w:rsidRPr="00FB59E6">
        <w:rPr>
          <w:snapToGrid w:val="0"/>
          <w:sz w:val="28"/>
          <w:szCs w:val="28"/>
        </w:rPr>
        <w:t xml:space="preserve"> </w:t>
      </w:r>
      <w:r w:rsidR="00A93072" w:rsidRPr="00FB59E6">
        <w:rPr>
          <w:snapToGrid w:val="0"/>
          <w:sz w:val="28"/>
          <w:szCs w:val="28"/>
        </w:rPr>
        <w:t>выборочная</w:t>
      </w:r>
      <w:r w:rsidR="005A411F" w:rsidRPr="00FB59E6">
        <w:rPr>
          <w:snapToGrid w:val="0"/>
          <w:sz w:val="28"/>
          <w:szCs w:val="28"/>
        </w:rPr>
        <w:t xml:space="preserve"> проверк</w:t>
      </w:r>
      <w:r w:rsidR="00A93072" w:rsidRPr="00FB59E6">
        <w:rPr>
          <w:snapToGrid w:val="0"/>
          <w:sz w:val="28"/>
          <w:szCs w:val="28"/>
        </w:rPr>
        <w:t>а</w:t>
      </w:r>
      <w:r w:rsidR="005A411F" w:rsidRPr="00FB59E6">
        <w:rPr>
          <w:snapToGrid w:val="0"/>
          <w:sz w:val="28"/>
          <w:szCs w:val="28"/>
        </w:rPr>
        <w:t xml:space="preserve"> достоверности данных бюджетной отчетности с выходом на объект проверки,</w:t>
      </w:r>
      <w:r w:rsidR="00A93072" w:rsidRPr="00FB59E6">
        <w:rPr>
          <w:snapToGrid w:val="0"/>
          <w:sz w:val="28"/>
          <w:szCs w:val="28"/>
        </w:rPr>
        <w:t xml:space="preserve"> </w:t>
      </w:r>
      <w:r w:rsidR="005A411F" w:rsidRPr="00FB59E6">
        <w:rPr>
          <w:sz w:val="28"/>
          <w:szCs w:val="28"/>
        </w:rPr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5A411F" w:rsidRPr="00FB59E6" w:rsidRDefault="00A93072" w:rsidP="00FB59E6">
      <w:pPr>
        <w:pStyle w:val="af4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z w:val="28"/>
          <w:szCs w:val="28"/>
        </w:rPr>
        <w:t xml:space="preserve">- </w:t>
      </w:r>
      <w:r w:rsidR="005A411F" w:rsidRPr="00FB59E6">
        <w:rPr>
          <w:sz w:val="28"/>
          <w:szCs w:val="28"/>
        </w:rPr>
        <w:t>итог</w:t>
      </w:r>
      <w:r w:rsidRPr="00FB59E6">
        <w:rPr>
          <w:sz w:val="28"/>
          <w:szCs w:val="28"/>
        </w:rPr>
        <w:t>ах</w:t>
      </w:r>
      <w:r w:rsidR="005A411F" w:rsidRPr="00FB59E6">
        <w:rPr>
          <w:sz w:val="28"/>
          <w:szCs w:val="28"/>
        </w:rPr>
        <w:t xml:space="preserve"> проведенных контрольных мероприятий в течение года.</w:t>
      </w:r>
    </w:p>
    <w:p w:rsidR="005A411F" w:rsidRPr="00FB59E6" w:rsidRDefault="005A411F" w:rsidP="00FB59E6">
      <w:pPr>
        <w:pStyle w:val="af4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4.6. На заключительном этапе оформляется заключение КСП на годовой отчет об исполнении бюджета.</w:t>
      </w:r>
    </w:p>
    <w:p w:rsidR="005A411F" w:rsidRDefault="005A411F" w:rsidP="00320AB6">
      <w:pPr>
        <w:pStyle w:val="af4"/>
        <w:spacing w:after="0"/>
        <w:ind w:left="567" w:right="0"/>
        <w:jc w:val="both"/>
        <w:rPr>
          <w:snapToGrid w:val="0"/>
          <w:sz w:val="28"/>
          <w:szCs w:val="28"/>
          <w:highlight w:val="lightGray"/>
        </w:rPr>
      </w:pPr>
    </w:p>
    <w:p w:rsidR="005A411F" w:rsidRPr="00173AFD" w:rsidRDefault="005A411F" w:rsidP="00173AFD">
      <w:pPr>
        <w:pStyle w:val="af4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5. Общие принципы и требования к проведению внешней проверки</w:t>
      </w:r>
    </w:p>
    <w:p w:rsidR="00A93072" w:rsidRPr="00173AFD" w:rsidRDefault="00A93072" w:rsidP="00173AFD">
      <w:pPr>
        <w:tabs>
          <w:tab w:val="left" w:pos="0"/>
        </w:tabs>
        <w:ind w:firstLine="709"/>
        <w:jc w:val="center"/>
        <w:rPr>
          <w:b/>
          <w:sz w:val="28"/>
          <w:szCs w:val="28"/>
          <w:highlight w:val="lightGray"/>
        </w:rPr>
      </w:pPr>
    </w:p>
    <w:p w:rsidR="000D1FE1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5.1.</w:t>
      </w:r>
      <w:r w:rsidR="000D1FE1">
        <w:rPr>
          <w:sz w:val="28"/>
          <w:szCs w:val="28"/>
        </w:rPr>
        <w:t xml:space="preserve"> Главные администраторы средств бюджета муниципального района </w:t>
      </w:r>
      <w:r w:rsidR="0039095B">
        <w:rPr>
          <w:sz w:val="28"/>
          <w:szCs w:val="28"/>
        </w:rPr>
        <w:t xml:space="preserve">и поселений </w:t>
      </w:r>
      <w:r w:rsidR="000D1FE1">
        <w:rPr>
          <w:sz w:val="28"/>
          <w:szCs w:val="28"/>
        </w:rPr>
        <w:t>представляют годовую</w:t>
      </w:r>
      <w:r w:rsidR="0039095B">
        <w:rPr>
          <w:sz w:val="28"/>
          <w:szCs w:val="28"/>
        </w:rPr>
        <w:t xml:space="preserve"> бюджетную отчетность в Контрольно-счетную палату муниципального района не позднее 01 марта текущего финансового года</w:t>
      </w:r>
      <w:r w:rsidRPr="006167FB">
        <w:rPr>
          <w:sz w:val="28"/>
          <w:szCs w:val="28"/>
        </w:rPr>
        <w:t> </w:t>
      </w:r>
    </w:p>
    <w:p w:rsidR="00F14391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 xml:space="preserve">финансовый орган </w:t>
      </w:r>
      <w:r w:rsidR="000D1FE1">
        <w:rPr>
          <w:sz w:val="28"/>
          <w:szCs w:val="28"/>
        </w:rPr>
        <w:t>муниципального</w:t>
      </w:r>
      <w:r w:rsidR="00F14391">
        <w:rPr>
          <w:sz w:val="28"/>
          <w:szCs w:val="28"/>
        </w:rPr>
        <w:t xml:space="preserve"> района </w:t>
      </w:r>
      <w:r w:rsidRPr="006167FB">
        <w:rPr>
          <w:sz w:val="28"/>
          <w:szCs w:val="28"/>
        </w:rPr>
        <w:t xml:space="preserve">предоставляет в адрес КСП </w:t>
      </w:r>
      <w:r w:rsidR="0024214F">
        <w:rPr>
          <w:sz w:val="28"/>
          <w:szCs w:val="28"/>
        </w:rPr>
        <w:t>муниципального района</w:t>
      </w:r>
      <w:r w:rsidR="0024214F" w:rsidRPr="006167FB">
        <w:rPr>
          <w:sz w:val="28"/>
          <w:szCs w:val="28"/>
        </w:rPr>
        <w:t xml:space="preserve"> </w:t>
      </w:r>
      <w:r w:rsidRPr="006167FB">
        <w:rPr>
          <w:sz w:val="28"/>
          <w:szCs w:val="28"/>
        </w:rPr>
        <w:t>годовой отч</w:t>
      </w:r>
      <w:r w:rsidR="00A93072" w:rsidRPr="006167FB">
        <w:rPr>
          <w:sz w:val="28"/>
          <w:szCs w:val="28"/>
        </w:rPr>
        <w:t>е</w:t>
      </w:r>
      <w:r w:rsidRPr="006167FB">
        <w:rPr>
          <w:sz w:val="28"/>
          <w:szCs w:val="28"/>
        </w:rPr>
        <w:t>т об исполнении бюджета</w:t>
      </w:r>
      <w:r w:rsidR="0039095B">
        <w:rPr>
          <w:sz w:val="28"/>
          <w:szCs w:val="28"/>
        </w:rPr>
        <w:t xml:space="preserve"> муниципального района</w:t>
      </w:r>
      <w:r w:rsidR="0039095B" w:rsidRPr="0039095B">
        <w:rPr>
          <w:sz w:val="28"/>
          <w:szCs w:val="28"/>
        </w:rPr>
        <w:t xml:space="preserve"> </w:t>
      </w:r>
      <w:r w:rsidR="0039095B">
        <w:rPr>
          <w:sz w:val="28"/>
          <w:szCs w:val="28"/>
        </w:rPr>
        <w:t>и иные документы, подлежащие представлению в Думу муниципального района д</w:t>
      </w:r>
      <w:r w:rsidR="0039095B" w:rsidRPr="006167FB">
        <w:rPr>
          <w:sz w:val="28"/>
          <w:szCs w:val="28"/>
        </w:rPr>
        <w:t>ля проведения внешней проверки</w:t>
      </w:r>
      <w:r w:rsidRPr="006167FB">
        <w:rPr>
          <w:sz w:val="28"/>
          <w:szCs w:val="28"/>
        </w:rPr>
        <w:t xml:space="preserve"> </w:t>
      </w:r>
      <w:r w:rsidR="0039095B">
        <w:rPr>
          <w:sz w:val="28"/>
          <w:szCs w:val="28"/>
        </w:rPr>
        <w:t xml:space="preserve"> и </w:t>
      </w:r>
      <w:r w:rsidRPr="006167FB">
        <w:rPr>
          <w:sz w:val="28"/>
          <w:szCs w:val="28"/>
        </w:rPr>
        <w:t xml:space="preserve">для подготовки заключения в срок не позднее 01 </w:t>
      </w:r>
      <w:r w:rsidR="0039095B">
        <w:rPr>
          <w:sz w:val="28"/>
          <w:szCs w:val="28"/>
        </w:rPr>
        <w:t>апреля</w:t>
      </w:r>
      <w:r w:rsidRPr="006167FB">
        <w:rPr>
          <w:sz w:val="28"/>
          <w:szCs w:val="28"/>
        </w:rPr>
        <w:t xml:space="preserve"> текущего финансового года.</w:t>
      </w:r>
      <w:r w:rsidR="00F14391" w:rsidRPr="00F14391">
        <w:rPr>
          <w:sz w:val="28"/>
          <w:szCs w:val="28"/>
        </w:rPr>
        <w:t xml:space="preserve"> </w:t>
      </w:r>
    </w:p>
    <w:p w:rsidR="005A411F" w:rsidRPr="006167FB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5.2. Внешняя проверка проводится в срок, не превышающий одного месяца со дня предоставления документов в адрес КСП</w:t>
      </w:r>
      <w:r w:rsidR="0024214F">
        <w:rPr>
          <w:sz w:val="28"/>
          <w:szCs w:val="28"/>
        </w:rPr>
        <w:t xml:space="preserve"> муниципального района</w:t>
      </w:r>
      <w:r w:rsidRPr="006167FB">
        <w:rPr>
          <w:sz w:val="28"/>
          <w:szCs w:val="28"/>
        </w:rPr>
        <w:t>.</w:t>
      </w:r>
    </w:p>
    <w:p w:rsidR="005A411F" w:rsidRPr="006167FB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FB">
        <w:rPr>
          <w:rFonts w:ascii="Times New Roman" w:hAnsi="Times New Roman" w:cs="Times New Roman"/>
          <w:sz w:val="28"/>
          <w:szCs w:val="28"/>
        </w:rPr>
        <w:t xml:space="preserve">5.3. КСП </w:t>
      </w:r>
      <w:r w:rsidR="0024214F" w:rsidRPr="002421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214F" w:rsidRPr="006167FB">
        <w:rPr>
          <w:rFonts w:ascii="Times New Roman" w:hAnsi="Times New Roman" w:cs="Times New Roman"/>
          <w:sz w:val="28"/>
          <w:szCs w:val="28"/>
        </w:rPr>
        <w:t xml:space="preserve"> </w:t>
      </w:r>
      <w:r w:rsidRPr="006167FB">
        <w:rPr>
          <w:rFonts w:ascii="Times New Roman" w:hAnsi="Times New Roman" w:cs="Times New Roman"/>
          <w:sz w:val="28"/>
          <w:szCs w:val="28"/>
        </w:rPr>
        <w:t>готовит заключение на отчет об исполнении бюджета</w:t>
      </w:r>
      <w:r w:rsidR="006167FB" w:rsidRPr="006167FB">
        <w:rPr>
          <w:rFonts w:ascii="Times New Roman" w:hAnsi="Times New Roman" w:cs="Times New Roman"/>
          <w:sz w:val="28"/>
          <w:szCs w:val="28"/>
        </w:rPr>
        <w:t>, содержащее</w:t>
      </w:r>
      <w:r w:rsidRPr="006167F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167FB" w:rsidRPr="006167FB">
        <w:rPr>
          <w:rFonts w:ascii="Times New Roman" w:hAnsi="Times New Roman" w:cs="Times New Roman"/>
          <w:sz w:val="28"/>
          <w:szCs w:val="28"/>
        </w:rPr>
        <w:t>е</w:t>
      </w:r>
      <w:r w:rsidRPr="006167FB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ГАБС</w:t>
      </w:r>
      <w:r w:rsidR="006167FB" w:rsidRPr="006167FB">
        <w:rPr>
          <w:rFonts w:ascii="Times New Roman" w:hAnsi="Times New Roman" w:cs="Times New Roman"/>
          <w:sz w:val="28"/>
          <w:szCs w:val="28"/>
        </w:rPr>
        <w:t xml:space="preserve"> </w:t>
      </w:r>
      <w:r w:rsidR="0039095B">
        <w:rPr>
          <w:rFonts w:ascii="Times New Roman" w:hAnsi="Times New Roman" w:cs="Times New Roman"/>
          <w:sz w:val="28"/>
          <w:szCs w:val="28"/>
        </w:rPr>
        <w:t>и</w:t>
      </w:r>
      <w:r w:rsidR="006167FB" w:rsidRPr="006167FB">
        <w:rPr>
          <w:rFonts w:ascii="Times New Roman" w:hAnsi="Times New Roman" w:cs="Times New Roman"/>
          <w:sz w:val="28"/>
          <w:szCs w:val="28"/>
        </w:rPr>
        <w:t xml:space="preserve"> </w:t>
      </w:r>
      <w:r w:rsidR="00A730AE">
        <w:rPr>
          <w:rFonts w:ascii="Times New Roman" w:hAnsi="Times New Roman" w:cs="Times New Roman"/>
          <w:sz w:val="28"/>
          <w:szCs w:val="28"/>
        </w:rPr>
        <w:t>ПБС</w:t>
      </w:r>
      <w:r w:rsidRPr="006167FB">
        <w:rPr>
          <w:rFonts w:ascii="Times New Roman" w:hAnsi="Times New Roman" w:cs="Times New Roman"/>
          <w:sz w:val="28"/>
          <w:szCs w:val="28"/>
        </w:rPr>
        <w:t>.</w:t>
      </w:r>
    </w:p>
    <w:p w:rsidR="005A411F" w:rsidRPr="00A730AE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 xml:space="preserve">5.4. Заключение на годовой отчет об исполнении бюджета представляется КСП </w:t>
      </w:r>
      <w:r w:rsidR="0024214F" w:rsidRPr="002421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214F" w:rsidRPr="00A730AE">
        <w:rPr>
          <w:rFonts w:ascii="Times New Roman" w:hAnsi="Times New Roman" w:cs="Times New Roman"/>
          <w:sz w:val="28"/>
          <w:szCs w:val="28"/>
        </w:rPr>
        <w:t xml:space="preserve"> </w:t>
      </w:r>
      <w:r w:rsidRPr="00A730AE">
        <w:rPr>
          <w:rFonts w:ascii="Times New Roman" w:hAnsi="Times New Roman" w:cs="Times New Roman"/>
          <w:sz w:val="28"/>
          <w:szCs w:val="28"/>
        </w:rPr>
        <w:t>в представительный орган с одновременным направлением в местную администрацию.</w:t>
      </w:r>
    </w:p>
    <w:p w:rsidR="005A411F" w:rsidRPr="00A730AE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>5.5. При проведении внешней проверки члены рабочей группы должны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</w:t>
      </w:r>
      <w:r w:rsidR="00A730AE" w:rsidRPr="00A730AE">
        <w:rPr>
          <w:rFonts w:ascii="Times New Roman" w:hAnsi="Times New Roman" w:cs="Times New Roman"/>
          <w:sz w:val="28"/>
          <w:szCs w:val="28"/>
        </w:rPr>
        <w:t>й</w:t>
      </w:r>
      <w:r w:rsidRPr="00A730AE">
        <w:rPr>
          <w:rFonts w:ascii="Times New Roman" w:hAnsi="Times New Roman" w:cs="Times New Roman"/>
          <w:sz w:val="28"/>
          <w:szCs w:val="28"/>
        </w:rPr>
        <w:t xml:space="preserve"> о </w:t>
      </w:r>
      <w:r w:rsidR="00A730AE" w:rsidRPr="00A730AE">
        <w:rPr>
          <w:rFonts w:ascii="Times New Roman" w:hAnsi="Times New Roman" w:cs="Times New Roman"/>
          <w:sz w:val="28"/>
          <w:szCs w:val="28"/>
        </w:rPr>
        <w:t>передаче полномочий по осуществлению внешнего муниципального финансового контроля</w:t>
      </w:r>
      <w:r w:rsidR="0024214F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11F" w:rsidRPr="0001667C" w:rsidRDefault="00F46FF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A411F" w:rsidRPr="0001667C">
        <w:rPr>
          <w:rFonts w:ascii="Times New Roman" w:hAnsi="Times New Roman" w:cs="Times New Roman"/>
          <w:sz w:val="28"/>
          <w:szCs w:val="28"/>
        </w:rPr>
        <w:t>. 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5A411F" w:rsidRPr="0001667C" w:rsidRDefault="00F46FF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A411F" w:rsidRPr="0001667C">
        <w:rPr>
          <w:rFonts w:ascii="Times New Roman" w:hAnsi="Times New Roman" w:cs="Times New Roman"/>
          <w:sz w:val="28"/>
          <w:szCs w:val="28"/>
        </w:rPr>
        <w:t>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</w:t>
      </w:r>
      <w:r w:rsidR="00F46FFF">
        <w:rPr>
          <w:rFonts w:ascii="Times New Roman" w:hAnsi="Times New Roman" w:cs="Times New Roman"/>
          <w:sz w:val="28"/>
          <w:szCs w:val="28"/>
        </w:rPr>
        <w:t>8</w:t>
      </w:r>
      <w:r w:rsidRPr="0001667C">
        <w:rPr>
          <w:rFonts w:ascii="Times New Roman" w:hAnsi="Times New Roman" w:cs="Times New Roman"/>
          <w:sz w:val="28"/>
          <w:szCs w:val="28"/>
        </w:rPr>
        <w:t>. Для проведения контрольного и экспертного мероприятия КСП</w:t>
      </w:r>
      <w:r w:rsidR="00F46FF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1667C">
        <w:rPr>
          <w:rFonts w:ascii="Times New Roman" w:hAnsi="Times New Roman" w:cs="Times New Roman"/>
          <w:sz w:val="28"/>
          <w:szCs w:val="28"/>
        </w:rPr>
        <w:t xml:space="preserve"> вправе привлекать независимых специалистов (экспертов) в установленном Регламентом и иными локальными нормативными актами КСП </w:t>
      </w:r>
      <w:r w:rsidR="00F46F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6FFF" w:rsidRPr="0001667C">
        <w:rPr>
          <w:rFonts w:ascii="Times New Roman" w:hAnsi="Times New Roman" w:cs="Times New Roman"/>
          <w:sz w:val="28"/>
          <w:szCs w:val="28"/>
        </w:rPr>
        <w:t xml:space="preserve"> </w:t>
      </w:r>
      <w:r w:rsidRPr="0001667C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5A411F" w:rsidRPr="0001667C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lastRenderedPageBreak/>
        <w:t>При использовании результатов работы привлеченного специалиста/эксперта должно быть обеспечено получение достаточных надлежащих доказательств того, что такая работа отвечает целям контрольного мероприятия. Такие доказательства могут быть получены посредством установления для привлеченного специалиста/эксперта технического задания, как правило, в письменной форме, и сравнения фактически достигнутых результатов.</w:t>
      </w:r>
    </w:p>
    <w:p w:rsidR="005A411F" w:rsidRPr="0001667C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Ответственность за формирование выводов по результатам внешней проверки в разрезе каждого объекта контроля несут должностные лица КСП</w:t>
      </w:r>
      <w:r w:rsidR="00F46F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1667C">
        <w:rPr>
          <w:rFonts w:ascii="Times New Roman" w:hAnsi="Times New Roman" w:cs="Times New Roman"/>
          <w:sz w:val="28"/>
          <w:szCs w:val="28"/>
        </w:rPr>
        <w:t>. Недопустимо разделение ответственности должностных лиц КСП и привлеченных специалистов/экспертов.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</w:t>
      </w:r>
      <w:r w:rsidR="008621B0">
        <w:rPr>
          <w:rFonts w:ascii="Times New Roman" w:hAnsi="Times New Roman" w:cs="Times New Roman"/>
          <w:sz w:val="28"/>
          <w:szCs w:val="28"/>
        </w:rPr>
        <w:t>9</w:t>
      </w:r>
      <w:r w:rsidRPr="0001667C">
        <w:rPr>
          <w:rFonts w:ascii="Times New Roman" w:hAnsi="Times New Roman" w:cs="Times New Roman"/>
          <w:sz w:val="28"/>
          <w:szCs w:val="28"/>
        </w:rPr>
        <w:t>. В процессе реализации контрольных и экспертных полномочий руководитель контрольного мероприятия, руководитель рабочей группы и члены рабочей группы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При общении с руководством и должностными лицами объекта внешней проверки членам рабочей группы следует придерживаться общепринятых моральных норм, а также руководствоваться принципами профессиональной этики.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5.1</w:t>
      </w:r>
      <w:r w:rsidR="008621B0">
        <w:rPr>
          <w:rFonts w:ascii="Times New Roman" w:hAnsi="Times New Roman" w:cs="Times New Roman"/>
          <w:sz w:val="28"/>
          <w:szCs w:val="28"/>
        </w:rPr>
        <w:t>0</w:t>
      </w:r>
      <w:r w:rsidRPr="0001667C">
        <w:rPr>
          <w:rFonts w:ascii="Times New Roman" w:hAnsi="Times New Roman" w:cs="Times New Roman"/>
          <w:sz w:val="28"/>
          <w:szCs w:val="28"/>
        </w:rPr>
        <w:t>. Проведение контрольного и экспертного мероприятия подлежит документированию.</w:t>
      </w:r>
    </w:p>
    <w:p w:rsidR="005A411F" w:rsidRPr="0001667C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7C">
        <w:rPr>
          <w:rFonts w:ascii="Times New Roman" w:hAnsi="Times New Roman" w:cs="Times New Roman"/>
          <w:sz w:val="28"/>
          <w:szCs w:val="28"/>
        </w:rPr>
        <w:t>5.1</w:t>
      </w:r>
      <w:r w:rsidR="008621B0">
        <w:rPr>
          <w:rFonts w:ascii="Times New Roman" w:hAnsi="Times New Roman" w:cs="Times New Roman"/>
          <w:sz w:val="28"/>
          <w:szCs w:val="28"/>
        </w:rPr>
        <w:t>1</w:t>
      </w:r>
      <w:r w:rsidRPr="0001667C">
        <w:rPr>
          <w:rFonts w:ascii="Times New Roman" w:hAnsi="Times New Roman" w:cs="Times New Roman"/>
          <w:sz w:val="28"/>
          <w:szCs w:val="28"/>
        </w:rPr>
        <w:t>. Члены рабочей группы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5A411F" w:rsidRPr="005A411F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173AFD" w:rsidRDefault="005A411F" w:rsidP="00173AFD">
      <w:pPr>
        <w:pStyle w:val="HTML"/>
        <w:tabs>
          <w:tab w:val="clear" w:pos="1832"/>
          <w:tab w:val="clear" w:pos="2748"/>
          <w:tab w:val="left" w:pos="1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FD">
        <w:rPr>
          <w:rFonts w:ascii="Times New Roman" w:hAnsi="Times New Roman" w:cs="Times New Roman"/>
          <w:b/>
          <w:sz w:val="28"/>
          <w:szCs w:val="28"/>
        </w:rPr>
        <w:t>6. Формы и методы проведения внешней проверки</w:t>
      </w:r>
    </w:p>
    <w:p w:rsidR="0001667C" w:rsidRDefault="0001667C" w:rsidP="00320AB6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B24FB6" w:rsidRDefault="005A411F" w:rsidP="00320AB6">
      <w:pPr>
        <w:pStyle w:val="HTML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417A13" w:rsidRPr="00B24FB6" w:rsidRDefault="00417A13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экспертно-аналитические мероприятия (экспертиза) по анализу данных бюджетной отч</w:t>
      </w:r>
      <w:r w:rsidR="0001667C" w:rsidRPr="00B24FB6">
        <w:rPr>
          <w:sz w:val="28"/>
          <w:szCs w:val="28"/>
        </w:rPr>
        <w:t>е</w:t>
      </w:r>
      <w:r w:rsidR="005A411F" w:rsidRPr="00B24FB6">
        <w:rPr>
          <w:sz w:val="28"/>
          <w:szCs w:val="28"/>
        </w:rPr>
        <w:t>тности и иной информации об исполнении бюджета</w:t>
      </w:r>
      <w:r w:rsidRPr="00B24FB6">
        <w:rPr>
          <w:sz w:val="28"/>
          <w:szCs w:val="28"/>
        </w:rPr>
        <w:t>, проекта решения представительного органа об утверждении отчета об исполнении бюджета;</w:t>
      </w:r>
    </w:p>
    <w:p w:rsidR="005A411F" w:rsidRPr="00B24FB6" w:rsidRDefault="00417A13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контрольно-ревизионные мероприятия (с выходом на объект) по проверке достоверности данных бюджетной отч</w:t>
      </w:r>
      <w:r w:rsidR="0001667C" w:rsidRPr="00B24FB6">
        <w:rPr>
          <w:sz w:val="28"/>
          <w:szCs w:val="28"/>
        </w:rPr>
        <w:t>е</w:t>
      </w:r>
      <w:r w:rsidR="005A411F" w:rsidRPr="00B24FB6">
        <w:rPr>
          <w:sz w:val="28"/>
          <w:szCs w:val="28"/>
        </w:rPr>
        <w:t>тности.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6.1. Виды (формы) контрольного мероприятия.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Внешняя проверка в разрезе объектов контроля может проводиться на камеральном и выездном уровне.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lastRenderedPageBreak/>
        <w:t>Решение о форме проведения контрольного мероприятия принимается на подготовительном этапе проверки.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6.2. Методы проведения внешней проверки:</w:t>
      </w:r>
    </w:p>
    <w:p w:rsidR="005A411F" w:rsidRPr="00B24FB6" w:rsidRDefault="00417A13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сплошная проверка;</w:t>
      </w:r>
    </w:p>
    <w:p w:rsidR="005A411F" w:rsidRPr="00B24FB6" w:rsidRDefault="00417A13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выборочная проверка (отбор отдельных элементов).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КСП</w:t>
      </w:r>
      <w:r w:rsidR="008621B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5A411F" w:rsidRPr="00B24FB6" w:rsidRDefault="005A411F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6.6. Проверка достоверности позволяет определить: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согласуется ли между собой результаты операций, финансовые положение и другая информация в бюджетной отчетности;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5A411F" w:rsidRPr="00B24FB6" w:rsidRDefault="00670737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6.7. Контрольные процедуры,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юридическая, экономическая и финансовая экспертиза совершенных хозяйственных операций;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приемы экономического анализа (сравнения, сопоставления, ретроспективный анализ показателей отчетности и т.д.);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lastRenderedPageBreak/>
        <w:t xml:space="preserve">- </w:t>
      </w:r>
      <w:r w:rsidR="005A411F" w:rsidRPr="00B24FB6">
        <w:rPr>
          <w:sz w:val="28"/>
          <w:szCs w:val="28"/>
        </w:rPr>
        <w:t>технико-экономические расчеты.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К приемам фактической проверки относятся: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экспертная оценка фактического объема и качества оказываемых муниципальных услуг;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5A411F" w:rsidRPr="00B24FB6" w:rsidRDefault="00670737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проверка соблюдения трудовой и финансовой дисциплины и др.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6.8. Процедуры, осуществляемые при проведении камеральной проверки, предусматривают:</w:t>
      </w:r>
    </w:p>
    <w:p w:rsidR="005A411F" w:rsidRPr="00B24FB6" w:rsidRDefault="00670737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 xml:space="preserve">- </w:t>
      </w:r>
      <w:r w:rsidR="005A411F" w:rsidRPr="00B24FB6">
        <w:rPr>
          <w:sz w:val="28"/>
          <w:szCs w:val="28"/>
        </w:rPr>
        <w:t>проверку порядка организации и реализации бюджетного процесса в муниципальном образовании: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проверку соблюдения требований Б</w:t>
      </w:r>
      <w:r w:rsidR="009704CF">
        <w:rPr>
          <w:spacing w:val="-2"/>
          <w:sz w:val="28"/>
          <w:szCs w:val="28"/>
        </w:rPr>
        <w:t>К</w:t>
      </w:r>
      <w:r w:rsidRPr="00B24FB6">
        <w:rPr>
          <w:spacing w:val="-2"/>
          <w:sz w:val="28"/>
          <w:szCs w:val="28"/>
        </w:rPr>
        <w:t xml:space="preserve"> Р</w:t>
      </w:r>
      <w:r w:rsidR="00B24FB6" w:rsidRPr="00B24FB6">
        <w:rPr>
          <w:spacing w:val="-2"/>
          <w:sz w:val="28"/>
          <w:szCs w:val="28"/>
        </w:rPr>
        <w:t>Ф</w:t>
      </w:r>
      <w:r w:rsidRPr="00B24FB6">
        <w:rPr>
          <w:spacing w:val="-2"/>
          <w:sz w:val="28"/>
          <w:szCs w:val="28"/>
        </w:rPr>
        <w:t>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5A411F" w:rsidRPr="00B24FB6" w:rsidRDefault="00670737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</w:t>
      </w:r>
      <w:r w:rsidR="005A411F" w:rsidRPr="00B24FB6">
        <w:rPr>
          <w:sz w:val="28"/>
          <w:szCs w:val="28"/>
        </w:rPr>
        <w:t> проверку годовой отчетности об исполнении бюджета муниципального образования на: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5A411F" w:rsidRPr="00B24FB6" w:rsidRDefault="005A411F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в) соответствие плановых показателей, указанных в отч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тности ГАБС, показателям утвержд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нного бюджета с уч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том изменений внес</w:t>
      </w:r>
      <w:r w:rsidR="00A66905" w:rsidRPr="00B24FB6">
        <w:rPr>
          <w:sz w:val="28"/>
          <w:szCs w:val="28"/>
          <w:lang w:eastAsia="ru-RU"/>
        </w:rPr>
        <w:t>е</w:t>
      </w:r>
      <w:r w:rsidRPr="00B24FB6">
        <w:rPr>
          <w:sz w:val="28"/>
          <w:szCs w:val="28"/>
          <w:lang w:eastAsia="ru-RU"/>
        </w:rPr>
        <w:t>нных в ходе исполнения бюджета;</w:t>
      </w:r>
    </w:p>
    <w:p w:rsidR="005A411F" w:rsidRPr="00B24FB6" w:rsidRDefault="005A411F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lastRenderedPageBreak/>
        <w:t>г) соответствие фактических показателей, указанных в отч</w:t>
      </w:r>
      <w:r w:rsidR="00A66905" w:rsidRPr="00B24FB6">
        <w:rPr>
          <w:sz w:val="28"/>
          <w:szCs w:val="28"/>
          <w:lang w:eastAsia="ru-RU"/>
        </w:rPr>
        <w:t>етности ГАБС, данным отче</w:t>
      </w:r>
      <w:r w:rsidRPr="00B24FB6">
        <w:rPr>
          <w:sz w:val="28"/>
          <w:szCs w:val="28"/>
          <w:lang w:eastAsia="ru-RU"/>
        </w:rPr>
        <w:t>тности подведомственных ПБС;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5A411F" w:rsidRPr="00B24FB6" w:rsidRDefault="005A411F" w:rsidP="00320AB6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установление полноты бюджетной отч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тности ГАБС и е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 xml:space="preserve"> соответствия требованиям нормативных правовых актов необходимо провести анализ представленной к проверке отч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тности ГАБС по составу, содержанию, прозрачности и информативности показателей.</w:t>
      </w:r>
    </w:p>
    <w:p w:rsidR="005A411F" w:rsidRPr="00B24FB6" w:rsidRDefault="005A411F" w:rsidP="00A66905">
      <w:pPr>
        <w:pStyle w:val="a5"/>
        <w:spacing w:line="240" w:lineRule="auto"/>
        <w:ind w:firstLine="709"/>
        <w:rPr>
          <w:szCs w:val="28"/>
        </w:rPr>
      </w:pPr>
      <w:r w:rsidRPr="00B24FB6">
        <w:rPr>
          <w:szCs w:val="28"/>
        </w:rPr>
        <w:t>Под прозрачностью и информативностью годового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та (бюджетной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тности) понимается отражение в ней информации в таком объ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ме и структуре, которые позволяют сформировать адекватную информацию (представление) обо всех составляющих исполнения бюджета в целом (годовой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т) или по бюджетной отч</w:t>
      </w:r>
      <w:r w:rsidR="00A66905" w:rsidRPr="00B24FB6">
        <w:rPr>
          <w:szCs w:val="28"/>
        </w:rPr>
        <w:t>е</w:t>
      </w:r>
      <w:r w:rsidRPr="00B24FB6">
        <w:rPr>
          <w:szCs w:val="28"/>
        </w:rPr>
        <w:t>тности ГАБС.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5A411F" w:rsidRPr="00B24FB6" w:rsidRDefault="00A66905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</w:t>
      </w:r>
      <w:r w:rsidR="005A411F" w:rsidRPr="00B24FB6">
        <w:rPr>
          <w:sz w:val="28"/>
          <w:szCs w:val="28"/>
        </w:rPr>
        <w:t> проведение прочих контрольных (аналитических) процедур, в том числе по результатам камеральной проверки: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</w:t>
      </w:r>
      <w:r w:rsidR="00A66905" w:rsidRPr="00B24FB6">
        <w:rPr>
          <w:sz w:val="28"/>
          <w:szCs w:val="28"/>
        </w:rPr>
        <w:t>е</w:t>
      </w:r>
      <w:r w:rsidRPr="00B24FB6">
        <w:rPr>
          <w:sz w:val="28"/>
          <w:szCs w:val="28"/>
        </w:rPr>
        <w:t>нного бюджетом, и другие конкретные показатели, характеризующие основную деятельность проверяемого ГАБС.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5A411F" w:rsidRPr="00B24FB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</w:t>
      </w:r>
      <w:r w:rsidR="00A66905" w:rsidRPr="00B24FB6">
        <w:rPr>
          <w:rFonts w:ascii="Times New Roman" w:hAnsi="Times New Roman" w:cs="Times New Roman"/>
          <w:sz w:val="28"/>
          <w:szCs w:val="28"/>
        </w:rPr>
        <w:t>9</w:t>
      </w:r>
      <w:r w:rsidRPr="00B24FB6">
        <w:rPr>
          <w:rFonts w:ascii="Times New Roman" w:hAnsi="Times New Roman" w:cs="Times New Roman"/>
          <w:sz w:val="28"/>
          <w:szCs w:val="28"/>
        </w:rPr>
        <w:t>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5A411F" w:rsidRPr="00B24FB6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выездной проверке могут осуществляться следующие контрольные процедуры (помимо процедур, перечисленных в п</w:t>
      </w:r>
      <w:r w:rsidR="00B24FB6" w:rsidRPr="00B24FB6">
        <w:rPr>
          <w:rFonts w:ascii="Times New Roman" w:hAnsi="Times New Roman" w:cs="Times New Roman"/>
          <w:sz w:val="28"/>
          <w:szCs w:val="28"/>
        </w:rPr>
        <w:t>ункте</w:t>
      </w:r>
      <w:r w:rsidRPr="00B24FB6">
        <w:rPr>
          <w:rFonts w:ascii="Times New Roman" w:hAnsi="Times New Roman" w:cs="Times New Roman"/>
          <w:sz w:val="28"/>
          <w:szCs w:val="28"/>
        </w:rPr>
        <w:t> </w:t>
      </w:r>
      <w:r w:rsidR="00507102" w:rsidRPr="00B24FB6">
        <w:rPr>
          <w:rFonts w:ascii="Times New Roman" w:hAnsi="Times New Roman" w:cs="Times New Roman"/>
          <w:sz w:val="28"/>
          <w:szCs w:val="28"/>
        </w:rPr>
        <w:t>6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  <w:r w:rsidR="00507102" w:rsidRPr="00B24FB6">
        <w:rPr>
          <w:rFonts w:ascii="Times New Roman" w:hAnsi="Times New Roman" w:cs="Times New Roman"/>
          <w:sz w:val="28"/>
          <w:szCs w:val="28"/>
        </w:rPr>
        <w:t>8</w:t>
      </w:r>
      <w:r w:rsidRPr="00B24F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7102" w:rsidRPr="00B24FB6">
        <w:rPr>
          <w:rFonts w:ascii="Times New Roman" w:hAnsi="Times New Roman" w:cs="Times New Roman"/>
          <w:sz w:val="28"/>
          <w:szCs w:val="28"/>
        </w:rPr>
        <w:t>С</w:t>
      </w:r>
      <w:r w:rsidRPr="00B24FB6">
        <w:rPr>
          <w:rFonts w:ascii="Times New Roman" w:hAnsi="Times New Roman" w:cs="Times New Roman"/>
          <w:sz w:val="28"/>
          <w:szCs w:val="28"/>
        </w:rPr>
        <w:t>тандарта):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экспертиза правоустанавливающих документов и договоров;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lastRenderedPageBreak/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т.п.;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5A411F" w:rsidRPr="00B24FB6" w:rsidRDefault="005A411F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5A411F" w:rsidRPr="00B24FB6" w:rsidRDefault="005A411F" w:rsidP="00320AB6">
      <w:pPr>
        <w:tabs>
          <w:tab w:val="left" w:pos="1560"/>
        </w:tabs>
        <w:suppressAutoHyphens w:val="0"/>
        <w:jc w:val="both"/>
        <w:rPr>
          <w:sz w:val="28"/>
          <w:szCs w:val="28"/>
        </w:rPr>
      </w:pPr>
    </w:p>
    <w:p w:rsidR="00173AFD" w:rsidRDefault="00173AFD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5A411F" w:rsidRPr="00173AFD" w:rsidRDefault="005A411F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7. Порядок проведения внешней проверки</w:t>
      </w:r>
    </w:p>
    <w:p w:rsidR="001E763E" w:rsidRDefault="001E763E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975CE6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7.1. Проведени</w:t>
      </w:r>
      <w:r w:rsidR="001E763E" w:rsidRPr="00975CE6">
        <w:rPr>
          <w:rFonts w:ascii="Times New Roman" w:hAnsi="Times New Roman" w:cs="Times New Roman"/>
          <w:sz w:val="28"/>
          <w:szCs w:val="28"/>
        </w:rPr>
        <w:t>е</w:t>
      </w:r>
      <w:r w:rsidRPr="00975CE6">
        <w:rPr>
          <w:rFonts w:ascii="Times New Roman" w:hAnsi="Times New Roman" w:cs="Times New Roman"/>
          <w:sz w:val="28"/>
          <w:szCs w:val="28"/>
        </w:rPr>
        <w:t xml:space="preserve"> внешней проверки подлежит планированию.</w:t>
      </w:r>
    </w:p>
    <w:p w:rsidR="005A411F" w:rsidRPr="00975CE6" w:rsidRDefault="005A411F" w:rsidP="00975CE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7.2. При планировании внешней проверки учитываются: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 xml:space="preserve">степень обеспеченности КСП </w:t>
      </w:r>
      <w:r w:rsidR="00B553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55358" w:rsidRPr="0001667C">
        <w:rPr>
          <w:rFonts w:ascii="Times New Roman" w:hAnsi="Times New Roman" w:cs="Times New Roman"/>
          <w:sz w:val="28"/>
          <w:szCs w:val="28"/>
        </w:rPr>
        <w:t xml:space="preserve"> </w:t>
      </w:r>
      <w:r w:rsidR="005A411F" w:rsidRPr="00975CE6">
        <w:rPr>
          <w:rFonts w:ascii="Times New Roman" w:hAnsi="Times New Roman" w:cs="Times New Roman"/>
          <w:sz w:val="28"/>
          <w:szCs w:val="28"/>
        </w:rPr>
        <w:t>ресурсами (трудовыми, материальными и финансовыми);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квалификация и опыт работы;</w:t>
      </w:r>
    </w:p>
    <w:p w:rsidR="005A411F" w:rsidRPr="00975CE6" w:rsidRDefault="00975CE6" w:rsidP="00975CE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</w:t>
      </w:r>
      <w:r w:rsidR="005A411F" w:rsidRPr="00975CE6">
        <w:rPr>
          <w:rFonts w:ascii="Times New Roman" w:hAnsi="Times New Roman" w:cs="Times New Roman"/>
          <w:sz w:val="28"/>
          <w:szCs w:val="28"/>
        </w:rPr>
        <w:t>профессиональная компетентность и опыт членов рабочей группы, планируемых к участию в контрольном мероприятии и др.</w:t>
      </w:r>
    </w:p>
    <w:p w:rsidR="005A411F" w:rsidRPr="00975CE6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5A411F" w:rsidRPr="00A01ED7" w:rsidRDefault="005A411F" w:rsidP="00320AB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lastRenderedPageBreak/>
        <w:t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КСП</w:t>
      </w:r>
      <w:r w:rsidR="00B553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5358" w:rsidRPr="0001667C">
        <w:rPr>
          <w:rFonts w:ascii="Times New Roman" w:hAnsi="Times New Roman" w:cs="Times New Roman"/>
          <w:sz w:val="28"/>
          <w:szCs w:val="28"/>
        </w:rPr>
        <w:t xml:space="preserve"> </w:t>
      </w:r>
      <w:r w:rsidRPr="00A01ED7">
        <w:rPr>
          <w:rFonts w:ascii="Times New Roman" w:hAnsi="Times New Roman" w:cs="Times New Roman"/>
          <w:sz w:val="28"/>
          <w:szCs w:val="28"/>
        </w:rPr>
        <w:t xml:space="preserve">из внешних источников материалы. 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7.5. 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5A411F" w:rsidRPr="00A01ED7" w:rsidRDefault="005A411F" w:rsidP="00A01ED7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7.10. Доказательствами при проведении внешней проверки являются: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первичные учетные документы;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регистры бухгалтерского учета;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бюджетная, статистическая и иная отчетность;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результаты процедур контроля, проведенных в ходе контрольного мероприятия и оформленные рабочими документами;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заключения экспертов;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письменные заявления и разъяснения руководителя и должностных лиц объектов внешней проверки;</w:t>
      </w:r>
    </w:p>
    <w:p w:rsidR="005A411F" w:rsidRPr="00A01ED7" w:rsidRDefault="00A01ED7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 xml:space="preserve">- </w:t>
      </w:r>
      <w:r w:rsidR="005A411F" w:rsidRPr="00A01ED7">
        <w:rPr>
          <w:sz w:val="28"/>
          <w:szCs w:val="28"/>
        </w:rPr>
        <w:t>документы и сведения, полученные из других достоверных источников (органы казначейства и др.).</w:t>
      </w:r>
    </w:p>
    <w:p w:rsidR="005A411F" w:rsidRPr="00A01ED7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7.11. Проверяющему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5A411F" w:rsidRPr="00A01ED7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5A411F" w:rsidRPr="00CA2BF9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</w:t>
      </w:r>
      <w:r w:rsidRPr="00A01ED7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критически оценить надежность заявлений и разъяснений руководства </w:t>
      </w:r>
      <w:r w:rsidRPr="00CA2BF9">
        <w:rPr>
          <w:rFonts w:ascii="Times New Roman" w:hAnsi="Times New Roman" w:cs="Times New Roman"/>
          <w:sz w:val="28"/>
          <w:szCs w:val="28"/>
        </w:rPr>
        <w:t>объекта проверки по аналогичным или другим вопросам.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5A411F" w:rsidRPr="00B55358" w:rsidRDefault="005A411F" w:rsidP="00CA2BF9">
      <w:pPr>
        <w:tabs>
          <w:tab w:val="left" w:pos="1800"/>
        </w:tabs>
        <w:autoSpaceDE w:val="0"/>
        <w:ind w:firstLine="709"/>
        <w:jc w:val="both"/>
        <w:rPr>
          <w:snapToGrid w:val="0"/>
          <w:sz w:val="28"/>
          <w:szCs w:val="28"/>
        </w:rPr>
      </w:pPr>
      <w:r w:rsidRPr="00CA2BF9">
        <w:rPr>
          <w:sz w:val="28"/>
          <w:szCs w:val="28"/>
        </w:rPr>
        <w:t xml:space="preserve">7.13. В случае представления информации ненадлежащего вида, непредставления информации или представления ее в неполном объеме составляется </w:t>
      </w:r>
      <w:r w:rsidRPr="00B55358">
        <w:rPr>
          <w:sz w:val="28"/>
          <w:szCs w:val="28"/>
        </w:rPr>
        <w:t>акт по</w:t>
      </w:r>
      <w:r w:rsidR="00D30983" w:rsidRPr="00B55358">
        <w:rPr>
          <w:sz w:val="28"/>
          <w:szCs w:val="28"/>
        </w:rPr>
        <w:t xml:space="preserve"> факту непредставления сведений.</w:t>
      </w:r>
    </w:p>
    <w:p w:rsidR="005A411F" w:rsidRPr="00CA2BF9" w:rsidRDefault="005A411F" w:rsidP="00CA2BF9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7.14. Оценка надежности доказательств основывается на следующем: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доказательства, полученные непосредственно проверяющим, более надежны, чем доказательства, полученные от объекта внешней проверки;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доказательства в документальной форме и письменные заявления более надежны, чем доказательства и заявления в устной форме;</w:t>
      </w:r>
    </w:p>
    <w:p w:rsidR="005A411F" w:rsidRPr="00CA2BF9" w:rsidRDefault="00CA2BF9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 xml:space="preserve">- </w:t>
      </w:r>
      <w:r w:rsidR="005A411F" w:rsidRPr="00CA2BF9">
        <w:rPr>
          <w:sz w:val="28"/>
          <w:szCs w:val="28"/>
        </w:rPr>
        <w:t>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7.15.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5A411F" w:rsidRPr="00CA2BF9" w:rsidRDefault="005A411F" w:rsidP="00320A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7.16.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7.17. 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5A411F" w:rsidRPr="00CA2BF9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lastRenderedPageBreak/>
        <w:t>7.18. Проверяющий получает доказательства путем выполнения соответствующих контрольных процедур.</w:t>
      </w:r>
    </w:p>
    <w:p w:rsidR="005A411F" w:rsidRPr="00F96C9D" w:rsidRDefault="005A411F" w:rsidP="00F96C9D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9D">
        <w:rPr>
          <w:rFonts w:ascii="Times New Roman" w:hAnsi="Times New Roman" w:cs="Times New Roman"/>
          <w:sz w:val="28"/>
          <w:szCs w:val="28"/>
        </w:rPr>
        <w:t>7.19. По окончании проведения контрольных и аналитических процедур члены рабочей группы должны: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</w:t>
      </w:r>
      <w:r w:rsidR="005A411F" w:rsidRPr="00F96C9D">
        <w:rPr>
          <w:sz w:val="28"/>
          <w:szCs w:val="28"/>
        </w:rPr>
        <w:t xml:space="preserve">оформить </w:t>
      </w:r>
      <w:r w:rsidR="009F6B21">
        <w:rPr>
          <w:sz w:val="28"/>
          <w:szCs w:val="28"/>
        </w:rPr>
        <w:t>заключение</w:t>
      </w:r>
      <w:r w:rsidR="005A411F" w:rsidRPr="00F96C9D">
        <w:rPr>
          <w:sz w:val="28"/>
          <w:szCs w:val="28"/>
        </w:rPr>
        <w:t xml:space="preserve">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</w:t>
      </w:r>
      <w:r w:rsidR="005A411F" w:rsidRPr="00F96C9D">
        <w:rPr>
          <w:sz w:val="28"/>
          <w:szCs w:val="28"/>
        </w:rPr>
        <w:t>сформулировать выводы по результатам проверки в разрезе каждого объекта контроля и подготовить соответствующее заключение на годовой отчет;</w:t>
      </w:r>
    </w:p>
    <w:p w:rsidR="005A411F" w:rsidRPr="00F96C9D" w:rsidRDefault="00F96C9D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ознакомить с</w:t>
      </w:r>
      <w:r w:rsidR="005A411F" w:rsidRPr="00F96C9D">
        <w:rPr>
          <w:sz w:val="28"/>
          <w:szCs w:val="28"/>
        </w:rPr>
        <w:t xml:space="preserve"> результат</w:t>
      </w:r>
      <w:r w:rsidRPr="00F96C9D">
        <w:rPr>
          <w:sz w:val="28"/>
          <w:szCs w:val="28"/>
        </w:rPr>
        <w:t>ами</w:t>
      </w:r>
      <w:r w:rsidR="005A411F" w:rsidRPr="00F96C9D">
        <w:rPr>
          <w:sz w:val="28"/>
          <w:szCs w:val="28"/>
        </w:rPr>
        <w:t xml:space="preserve"> внешней проверки руководство</w:t>
      </w:r>
      <w:r w:rsidRPr="00F96C9D">
        <w:rPr>
          <w:sz w:val="28"/>
          <w:szCs w:val="28"/>
        </w:rPr>
        <w:t xml:space="preserve"> объекта контроля.</w:t>
      </w:r>
    </w:p>
    <w:p w:rsidR="005A411F" w:rsidRPr="005A411F" w:rsidRDefault="005A411F" w:rsidP="00320AB6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  <w:highlight w:val="lightGray"/>
        </w:rPr>
      </w:pPr>
    </w:p>
    <w:p w:rsidR="005A411F" w:rsidRPr="00173AFD" w:rsidRDefault="005A411F" w:rsidP="00173AFD">
      <w:pPr>
        <w:ind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8. Действия при обнаружении нарушений и недостатков,</w:t>
      </w:r>
      <w:r w:rsidR="00F96C9D" w:rsidRPr="00173AFD">
        <w:rPr>
          <w:b/>
          <w:snapToGrid w:val="0"/>
          <w:sz w:val="28"/>
          <w:szCs w:val="28"/>
        </w:rPr>
        <w:t xml:space="preserve"> </w:t>
      </w:r>
      <w:r w:rsidRPr="00173AFD">
        <w:rPr>
          <w:b/>
          <w:snapToGrid w:val="0"/>
          <w:sz w:val="28"/>
          <w:szCs w:val="28"/>
        </w:rPr>
        <w:t>создании препятствий для проведения контрольного мероприятия</w:t>
      </w:r>
    </w:p>
    <w:p w:rsidR="00F96C9D" w:rsidRPr="00F96C9D" w:rsidRDefault="00F96C9D" w:rsidP="00F96C9D">
      <w:pPr>
        <w:ind w:firstLine="709"/>
        <w:jc w:val="both"/>
        <w:rPr>
          <w:snapToGrid w:val="0"/>
          <w:sz w:val="28"/>
          <w:szCs w:val="28"/>
        </w:rPr>
      </w:pP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5A411F" w:rsidRPr="00F96C9D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8.3. 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</w:p>
    <w:p w:rsidR="005A411F" w:rsidRPr="00370303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5A411F" w:rsidRPr="00370303" w:rsidRDefault="005A411F" w:rsidP="00320AB6">
      <w:pPr>
        <w:pStyle w:val="HTML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5A411F" w:rsidRPr="00370303" w:rsidRDefault="00F96C9D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</w:t>
      </w:r>
      <w:r w:rsidR="005A411F" w:rsidRPr="00370303">
        <w:rPr>
          <w:snapToGrid w:val="0"/>
          <w:sz w:val="28"/>
          <w:szCs w:val="28"/>
        </w:rPr>
        <w:t xml:space="preserve">отразить нарушения в своей рабочей документации </w:t>
      </w:r>
      <w:r w:rsidR="009F6B21">
        <w:rPr>
          <w:snapToGrid w:val="0"/>
          <w:sz w:val="28"/>
          <w:szCs w:val="28"/>
        </w:rPr>
        <w:t>для последующего включения в заключение</w:t>
      </w:r>
      <w:r w:rsidR="005A411F" w:rsidRPr="00370303">
        <w:rPr>
          <w:snapToGrid w:val="0"/>
          <w:sz w:val="28"/>
          <w:szCs w:val="28"/>
        </w:rPr>
        <w:t>;</w:t>
      </w:r>
    </w:p>
    <w:p w:rsidR="005A411F" w:rsidRPr="00370303" w:rsidRDefault="00F96C9D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</w:t>
      </w:r>
      <w:r w:rsidR="005A411F" w:rsidRPr="00370303">
        <w:rPr>
          <w:snapToGrid w:val="0"/>
          <w:sz w:val="28"/>
          <w:szCs w:val="28"/>
        </w:rPr>
        <w:t>сообщить руководству проверяемого объекта о замеченных нарушениях и предложить принять меры к их устранению.</w:t>
      </w:r>
    </w:p>
    <w:p w:rsidR="005A411F" w:rsidRPr="00370303" w:rsidRDefault="005A411F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8.6. Определив причины возникновения нарушений и недостатков, вид </w:t>
      </w:r>
      <w:r w:rsidRPr="00370303">
        <w:rPr>
          <w:snapToGrid w:val="0"/>
          <w:sz w:val="28"/>
          <w:szCs w:val="28"/>
        </w:rPr>
        <w:lastRenderedPageBreak/>
        <w:t xml:space="preserve">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5A411F" w:rsidRPr="00370303" w:rsidRDefault="005A411F" w:rsidP="003703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 xml:space="preserve">8.7. В случае если выявленные в ходе проведения контрольного мероприятия нарушения, по мнению руководителя рабочей группы, содержат в себе признаки состава преступления и имеется необходимость принять срочные меры для пресечения противоправных действий, руководитель рабочей группы незамедлительно письменно информирует об этом руководителя контрольного мероприятия. Проверяющий составляет </w:t>
      </w:r>
      <w:r w:rsidR="00370303" w:rsidRPr="00370303">
        <w:rPr>
          <w:rFonts w:ascii="Times New Roman" w:hAnsi="Times New Roman" w:cs="Times New Roman"/>
          <w:sz w:val="28"/>
          <w:szCs w:val="28"/>
        </w:rPr>
        <w:t>обращение в правоохранительные органы</w:t>
      </w:r>
      <w:r w:rsidR="009F6B2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370303">
        <w:rPr>
          <w:rFonts w:ascii="Times New Roman" w:hAnsi="Times New Roman" w:cs="Times New Roman"/>
          <w:sz w:val="28"/>
          <w:szCs w:val="28"/>
        </w:rPr>
        <w:t xml:space="preserve"> </w:t>
      </w:r>
      <w:r w:rsidR="00370303" w:rsidRPr="00370303">
        <w:rPr>
          <w:rFonts w:ascii="Times New Roman" w:hAnsi="Times New Roman" w:cs="Times New Roman"/>
          <w:sz w:val="28"/>
          <w:szCs w:val="28"/>
        </w:rPr>
        <w:t>СФК «Общие правила проведения контрольного мероприятия»</w:t>
      </w:r>
      <w:r w:rsidRPr="00370303">
        <w:rPr>
          <w:rFonts w:ascii="Times New Roman" w:hAnsi="Times New Roman" w:cs="Times New Roman"/>
          <w:sz w:val="28"/>
          <w:szCs w:val="28"/>
        </w:rPr>
        <w:t>.</w:t>
      </w:r>
    </w:p>
    <w:p w:rsidR="005A411F" w:rsidRPr="005A411F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left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173AFD" w:rsidRDefault="005A411F" w:rsidP="00173AFD">
      <w:pPr>
        <w:shd w:val="clear" w:color="auto" w:fill="FFFFFF"/>
        <w:tabs>
          <w:tab w:val="left" w:pos="1080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9. Контроль осуществления внешней проверки</w:t>
      </w:r>
    </w:p>
    <w:p w:rsidR="00370303" w:rsidRDefault="00370303" w:rsidP="00320AB6">
      <w:pPr>
        <w:pStyle w:val="HTML"/>
        <w:tabs>
          <w:tab w:val="clear" w:pos="916"/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A411F" w:rsidRPr="00370303" w:rsidRDefault="005A411F" w:rsidP="00320AB6">
      <w:pPr>
        <w:pStyle w:val="HTML"/>
        <w:tabs>
          <w:tab w:val="clear" w:pos="916"/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 xml:space="preserve">9.1. В ходе контрольного мероприятия должен осуществляться контроль за работой членов рабочей группы и ее результатами. </w:t>
      </w:r>
    </w:p>
    <w:p w:rsidR="005A411F" w:rsidRPr="00370303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9.2. Контроль в ходе контрольного мероприятия осуществляется для достижения цели этого мероприятия и обеспечения надлежащего качества работы членов рабочей группы.</w:t>
      </w:r>
    </w:p>
    <w:p w:rsidR="005A411F" w:rsidRPr="00370303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9.3. Контроль в ходе контрольного мероприятия осуществляется руководителем контрольного мероприятия, руководителем рабочей группы, а также более опытными членами рабочей группы в отношении работы менее опытных членов рабочей группы.</w:t>
      </w:r>
    </w:p>
    <w:p w:rsidR="005A411F" w:rsidRPr="00370303" w:rsidRDefault="005A411F" w:rsidP="00320AB6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9.4. Руководитель рабочей группы несет персональную ответственность за составление и полноту выполнения программы контрольного мероприятия, организацию (координацию) действий членов рабочих групп.</w:t>
      </w:r>
    </w:p>
    <w:p w:rsidR="005A411F" w:rsidRPr="00370303" w:rsidRDefault="005A411F" w:rsidP="00370303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9.5. Координация действий членов рабочей группы предполагает выполнение следующих процедур:</w:t>
      </w:r>
    </w:p>
    <w:p w:rsidR="005A411F" w:rsidRPr="00370303" w:rsidRDefault="00370303" w:rsidP="00370303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370303">
        <w:rPr>
          <w:sz w:val="28"/>
          <w:szCs w:val="28"/>
        </w:rPr>
        <w:t xml:space="preserve">- </w:t>
      </w:r>
      <w:r w:rsidR="005A411F" w:rsidRPr="00370303">
        <w:rPr>
          <w:sz w:val="28"/>
          <w:szCs w:val="28"/>
        </w:rPr>
        <w:t>распределение обязанностей, полномочий и ответственности между членами рабочей группы;</w:t>
      </w:r>
    </w:p>
    <w:p w:rsidR="005A411F" w:rsidRPr="00370303" w:rsidRDefault="00370303" w:rsidP="00370303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370303">
        <w:rPr>
          <w:sz w:val="28"/>
          <w:szCs w:val="28"/>
        </w:rPr>
        <w:t xml:space="preserve">- </w:t>
      </w:r>
      <w:r w:rsidR="005A411F" w:rsidRPr="00370303">
        <w:rPr>
          <w:sz w:val="28"/>
          <w:szCs w:val="28"/>
        </w:rPr>
        <w:t>инициирование и проведение рабочих совещаний, обсуждений на этапе планирования, осуществления проверки и подведения итогов контрольного мероприятия, обмен информацией и опытом;</w:t>
      </w:r>
    </w:p>
    <w:p w:rsidR="005A411F" w:rsidRPr="00370303" w:rsidRDefault="00370303" w:rsidP="00370303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370303">
        <w:rPr>
          <w:sz w:val="28"/>
          <w:szCs w:val="28"/>
        </w:rPr>
        <w:t xml:space="preserve">- </w:t>
      </w:r>
      <w:r w:rsidR="005A411F" w:rsidRPr="00370303">
        <w:rPr>
          <w:sz w:val="28"/>
          <w:szCs w:val="28"/>
        </w:rPr>
        <w:t>мониторинг и контроль за реализацией программы внешней проверки.</w:t>
      </w:r>
    </w:p>
    <w:p w:rsidR="00E13B5D" w:rsidRDefault="00E13B5D" w:rsidP="008D5251">
      <w:pPr>
        <w:pStyle w:val="31"/>
        <w:ind w:firstLine="709"/>
        <w:jc w:val="both"/>
        <w:rPr>
          <w:b w:val="0"/>
          <w:i w:val="0"/>
          <w:szCs w:val="28"/>
        </w:rPr>
      </w:pPr>
    </w:p>
    <w:p w:rsidR="005A411F" w:rsidRPr="00173AFD" w:rsidRDefault="005A411F" w:rsidP="00173AFD">
      <w:pPr>
        <w:pStyle w:val="31"/>
        <w:ind w:firstLine="709"/>
        <w:jc w:val="center"/>
        <w:rPr>
          <w:i w:val="0"/>
          <w:szCs w:val="28"/>
        </w:rPr>
      </w:pPr>
      <w:r w:rsidRPr="00173AFD">
        <w:rPr>
          <w:i w:val="0"/>
          <w:szCs w:val="28"/>
        </w:rPr>
        <w:t>10. Оформлен</w:t>
      </w:r>
      <w:r w:rsidR="008D5251" w:rsidRPr="00173AFD">
        <w:rPr>
          <w:i w:val="0"/>
          <w:szCs w:val="28"/>
        </w:rPr>
        <w:t>ие результатов внешней проверки</w:t>
      </w:r>
    </w:p>
    <w:p w:rsidR="008D5251" w:rsidRPr="008D5251" w:rsidRDefault="008D5251" w:rsidP="008D5251">
      <w:pPr>
        <w:pStyle w:val="31"/>
        <w:ind w:firstLine="709"/>
        <w:jc w:val="both"/>
        <w:rPr>
          <w:b w:val="0"/>
          <w:bCs w:val="0"/>
          <w:i w:val="0"/>
          <w:szCs w:val="28"/>
        </w:rPr>
      </w:pPr>
    </w:p>
    <w:p w:rsidR="000A318D" w:rsidRDefault="005A411F" w:rsidP="00320AB6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10.1. </w:t>
      </w:r>
      <w:r w:rsidR="00185B13">
        <w:rPr>
          <w:sz w:val="28"/>
          <w:szCs w:val="28"/>
        </w:rPr>
        <w:t xml:space="preserve">Результаты внешней проверки оформляются заключением, </w:t>
      </w:r>
      <w:r w:rsidR="00C25DD7">
        <w:rPr>
          <w:sz w:val="28"/>
          <w:szCs w:val="28"/>
        </w:rPr>
        <w:t>содержащим данные п</w:t>
      </w:r>
      <w:r w:rsidRPr="008D5251">
        <w:rPr>
          <w:sz w:val="28"/>
          <w:szCs w:val="28"/>
        </w:rPr>
        <w:t>роверк</w:t>
      </w:r>
      <w:r w:rsidR="00C25DD7">
        <w:rPr>
          <w:sz w:val="28"/>
          <w:szCs w:val="28"/>
        </w:rPr>
        <w:t>и</w:t>
      </w:r>
      <w:r w:rsidRPr="008D5251">
        <w:rPr>
          <w:sz w:val="28"/>
          <w:szCs w:val="28"/>
        </w:rPr>
        <w:t xml:space="preserve"> бюджетной отчетности главных администраторов бюджетных средств</w:t>
      </w:r>
      <w:r w:rsidR="008D5251" w:rsidRPr="008D5251">
        <w:rPr>
          <w:sz w:val="28"/>
          <w:szCs w:val="28"/>
        </w:rPr>
        <w:t>.</w:t>
      </w:r>
      <w:r w:rsidR="000A318D">
        <w:rPr>
          <w:sz w:val="28"/>
          <w:szCs w:val="28"/>
        </w:rPr>
        <w:t xml:space="preserve"> </w:t>
      </w:r>
    </w:p>
    <w:p w:rsidR="008D5251" w:rsidRPr="008D5251" w:rsidRDefault="000A318D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проекта решения представительного органа об утверждении годового отчета оформляется заключением (Черемховский район), информационно-аналитической справкой (Поселения).</w:t>
      </w:r>
    </w:p>
    <w:p w:rsidR="005A411F" w:rsidRPr="008D5251" w:rsidRDefault="005A411F" w:rsidP="00320AB6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10.2. По всем расхождениям, выявленным в ходе проверки, необходимо </w:t>
      </w:r>
      <w:r w:rsidRPr="008D5251">
        <w:rPr>
          <w:sz w:val="28"/>
          <w:szCs w:val="28"/>
        </w:rPr>
        <w:lastRenderedPageBreak/>
        <w:t>получить пояснения ответственных лиц.</w:t>
      </w:r>
    </w:p>
    <w:p w:rsidR="005A411F" w:rsidRPr="008D5251" w:rsidRDefault="005A411F" w:rsidP="00320AB6">
      <w:pPr>
        <w:tabs>
          <w:tab w:val="left" w:pos="0"/>
          <w:tab w:val="left" w:pos="741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10.3. При наличии не достоверных данных, указать причины и следствия, которые привели к не достоверности бюджетной отчетности.</w:t>
      </w:r>
    </w:p>
    <w:p w:rsidR="005A411F" w:rsidRPr="008D5251" w:rsidRDefault="005A411F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10.4.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5A411F" w:rsidRPr="008D5251" w:rsidRDefault="008D5251" w:rsidP="008D5251">
      <w:pPr>
        <w:tabs>
          <w:tab w:val="left" w:pos="2895"/>
        </w:tabs>
        <w:ind w:right="282" w:firstLine="709"/>
        <w:rPr>
          <w:sz w:val="28"/>
          <w:szCs w:val="28"/>
        </w:rPr>
      </w:pPr>
      <w:r w:rsidRPr="008D5251">
        <w:rPr>
          <w:sz w:val="28"/>
          <w:szCs w:val="28"/>
        </w:rPr>
        <w:t xml:space="preserve">10.5. </w:t>
      </w:r>
      <w:r w:rsidR="005A411F" w:rsidRPr="008D5251">
        <w:rPr>
          <w:sz w:val="28"/>
          <w:szCs w:val="28"/>
        </w:rPr>
        <w:t>В заключении КСП отражаются:</w:t>
      </w:r>
    </w:p>
    <w:p w:rsidR="005A411F" w:rsidRPr="008D5251" w:rsidRDefault="005A411F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полноты и достоверности сведений, представленных в бюджетной отч</w:t>
      </w:r>
      <w:r w:rsidR="008D5251" w:rsidRPr="008D5251">
        <w:rPr>
          <w:sz w:val="28"/>
          <w:szCs w:val="28"/>
        </w:rPr>
        <w:t>е</w:t>
      </w:r>
      <w:r w:rsidRPr="008D5251">
        <w:rPr>
          <w:sz w:val="28"/>
          <w:szCs w:val="28"/>
        </w:rPr>
        <w:t>тности главных администраторов бюджетных средств;</w:t>
      </w:r>
    </w:p>
    <w:p w:rsidR="005A411F" w:rsidRPr="008D5251" w:rsidRDefault="005A411F" w:rsidP="008D5251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степени достижения целей бюджетной политики, в т.ч. при реализации национальных проектов;</w:t>
      </w:r>
    </w:p>
    <w:p w:rsidR="005A411F" w:rsidRPr="008D5251" w:rsidRDefault="005A411F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- оценка эффективности бюджетных расходов, осуществляемых главными распорядителями бюджетных средств. </w:t>
      </w:r>
    </w:p>
    <w:p w:rsidR="005A411F" w:rsidRPr="008D5251" w:rsidRDefault="005A411F" w:rsidP="00320AB6">
      <w:pPr>
        <w:pStyle w:val="a3"/>
        <w:spacing w:after="0"/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1</w:t>
      </w:r>
      <w:r w:rsidR="008D5251" w:rsidRPr="008D5251">
        <w:rPr>
          <w:sz w:val="28"/>
          <w:szCs w:val="28"/>
        </w:rPr>
        <w:t>0.6</w:t>
      </w:r>
      <w:r w:rsidRPr="008D5251">
        <w:rPr>
          <w:sz w:val="28"/>
          <w:szCs w:val="28"/>
        </w:rPr>
        <w:t>. Проект заключения КСП на годовой отч</w:t>
      </w:r>
      <w:r w:rsidR="008D5251" w:rsidRPr="008D5251">
        <w:rPr>
          <w:sz w:val="28"/>
          <w:szCs w:val="28"/>
        </w:rPr>
        <w:t>е</w:t>
      </w:r>
      <w:r w:rsidRPr="008D5251">
        <w:rPr>
          <w:sz w:val="28"/>
          <w:szCs w:val="28"/>
        </w:rPr>
        <w:t>т об исполнении бюджета муниципального образ</w:t>
      </w:r>
      <w:r w:rsidR="008D5251" w:rsidRPr="008D5251">
        <w:rPr>
          <w:sz w:val="28"/>
          <w:szCs w:val="28"/>
        </w:rPr>
        <w:t>ования за отче</w:t>
      </w:r>
      <w:r w:rsidRPr="008D5251">
        <w:rPr>
          <w:sz w:val="28"/>
          <w:szCs w:val="28"/>
        </w:rPr>
        <w:t xml:space="preserve">тный финансовый год рассматривается председателем КСП. При наличии высказанных при рассмотрении замечаний и предложений заключение КСП дорабатывается и подписывается </w:t>
      </w:r>
      <w:r w:rsidR="008D5251" w:rsidRPr="008D5251">
        <w:rPr>
          <w:sz w:val="28"/>
          <w:szCs w:val="28"/>
        </w:rPr>
        <w:t>членами рабочей группы</w:t>
      </w:r>
      <w:r w:rsidRPr="008D5251">
        <w:rPr>
          <w:sz w:val="28"/>
          <w:szCs w:val="28"/>
        </w:rPr>
        <w:t>.</w:t>
      </w:r>
    </w:p>
    <w:p w:rsidR="005A411F" w:rsidRPr="00EF58DC" w:rsidRDefault="005A411F" w:rsidP="00320AB6">
      <w:pPr>
        <w:ind w:firstLine="709"/>
        <w:jc w:val="both"/>
        <w:rPr>
          <w:b/>
          <w:bCs/>
          <w:sz w:val="28"/>
          <w:szCs w:val="28"/>
        </w:rPr>
      </w:pPr>
      <w:r w:rsidRPr="00E33CCA">
        <w:rPr>
          <w:sz w:val="28"/>
          <w:szCs w:val="28"/>
        </w:rPr>
        <w:t>1</w:t>
      </w:r>
      <w:r w:rsidR="008D5251" w:rsidRPr="00E33CCA">
        <w:rPr>
          <w:sz w:val="28"/>
          <w:szCs w:val="28"/>
        </w:rPr>
        <w:t>0.7</w:t>
      </w:r>
      <w:r w:rsidRPr="00E33CCA">
        <w:rPr>
          <w:sz w:val="28"/>
          <w:szCs w:val="28"/>
        </w:rPr>
        <w:t>. </w:t>
      </w:r>
      <w:r w:rsidR="00547F6C">
        <w:rPr>
          <w:sz w:val="28"/>
          <w:szCs w:val="28"/>
        </w:rPr>
        <w:t xml:space="preserve">Выходные документы по результатам внешней проверки, указанные в пункте 10.1 настоящего Стандарта, </w:t>
      </w:r>
      <w:r w:rsidRPr="00E33CCA">
        <w:rPr>
          <w:sz w:val="28"/>
          <w:szCs w:val="28"/>
        </w:rPr>
        <w:t>представля</w:t>
      </w:r>
      <w:r w:rsidR="00547F6C">
        <w:rPr>
          <w:sz w:val="28"/>
          <w:szCs w:val="28"/>
        </w:rPr>
        <w:t>ю</w:t>
      </w:r>
      <w:r w:rsidRPr="00E33CCA">
        <w:rPr>
          <w:sz w:val="28"/>
          <w:szCs w:val="28"/>
        </w:rPr>
        <w:t xml:space="preserve">тся КСП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E33CCA">
        <w:rPr>
          <w:bCs/>
          <w:sz w:val="28"/>
          <w:szCs w:val="28"/>
        </w:rPr>
        <w:t xml:space="preserve">не позднее </w:t>
      </w:r>
      <w:r w:rsidR="00D0286B">
        <w:rPr>
          <w:bCs/>
          <w:sz w:val="28"/>
          <w:szCs w:val="28"/>
        </w:rPr>
        <w:t>01</w:t>
      </w:r>
      <w:r w:rsidRPr="00E33CCA">
        <w:rPr>
          <w:bCs/>
          <w:sz w:val="28"/>
          <w:szCs w:val="28"/>
        </w:rPr>
        <w:t xml:space="preserve"> </w:t>
      </w:r>
      <w:r w:rsidR="00D0286B">
        <w:rPr>
          <w:bCs/>
          <w:sz w:val="28"/>
          <w:szCs w:val="28"/>
        </w:rPr>
        <w:t>мая</w:t>
      </w:r>
      <w:r w:rsidRPr="00E33CCA">
        <w:rPr>
          <w:bCs/>
          <w:sz w:val="28"/>
          <w:szCs w:val="28"/>
        </w:rPr>
        <w:t xml:space="preserve"> года, следующего за отч</w:t>
      </w:r>
      <w:r w:rsidR="00E33CCA" w:rsidRPr="00E33CCA">
        <w:rPr>
          <w:bCs/>
          <w:sz w:val="28"/>
          <w:szCs w:val="28"/>
        </w:rPr>
        <w:t>е</w:t>
      </w:r>
      <w:r w:rsidRPr="00E33CCA">
        <w:rPr>
          <w:bCs/>
          <w:sz w:val="28"/>
          <w:szCs w:val="28"/>
        </w:rPr>
        <w:t>тным финансовым годом.</w:t>
      </w:r>
    </w:p>
    <w:p w:rsidR="005A411F" w:rsidRDefault="005A411F" w:rsidP="00320AB6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547F6C" w:rsidRPr="00315050" w:rsidRDefault="00547F6C" w:rsidP="00320AB6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DF4728" w:rsidRPr="00315050" w:rsidRDefault="00DF4728" w:rsidP="00320AB6">
      <w:pPr>
        <w:spacing w:line="360" w:lineRule="auto"/>
        <w:jc w:val="both"/>
        <w:rPr>
          <w:color w:val="000000"/>
          <w:sz w:val="28"/>
          <w:szCs w:val="28"/>
        </w:rPr>
      </w:pPr>
    </w:p>
    <w:p w:rsidR="00DD61DC" w:rsidRDefault="00DD61DC" w:rsidP="00320AB6"/>
    <w:p w:rsidR="009E641F" w:rsidRDefault="009E641F" w:rsidP="00320AB6"/>
    <w:p w:rsidR="009E641F" w:rsidRDefault="009E641F" w:rsidP="00320AB6"/>
    <w:sectPr w:rsidR="009E641F" w:rsidSect="007B6999">
      <w:headerReference w:type="default" r:id="rId8"/>
      <w:pgSz w:w="11906" w:h="16838"/>
      <w:pgMar w:top="1134" w:right="851" w:bottom="993" w:left="1701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C6" w:rsidRDefault="002918C6" w:rsidP="0022222C">
      <w:r>
        <w:separator/>
      </w:r>
    </w:p>
  </w:endnote>
  <w:endnote w:type="continuationSeparator" w:id="0">
    <w:p w:rsidR="002918C6" w:rsidRDefault="002918C6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C6" w:rsidRDefault="002918C6" w:rsidP="0022222C">
      <w:r>
        <w:separator/>
      </w:r>
    </w:p>
  </w:footnote>
  <w:footnote w:type="continuationSeparator" w:id="0">
    <w:p w:rsidR="002918C6" w:rsidRDefault="002918C6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18854"/>
    </w:sdtPr>
    <w:sdtContent>
      <w:p w:rsidR="00FF1FDA" w:rsidRDefault="00FF1FDA">
        <w:pPr>
          <w:pStyle w:val="ab"/>
          <w:jc w:val="center"/>
        </w:pPr>
        <w:fldSimple w:instr=" PAGE   \* MERGEFORMAT ">
          <w:r w:rsidR="004C0917">
            <w:rPr>
              <w:noProof/>
            </w:rPr>
            <w:t>2</w:t>
          </w:r>
        </w:fldSimple>
      </w:p>
    </w:sdtContent>
  </w:sdt>
  <w:p w:rsidR="00FF1FDA" w:rsidRDefault="00FF1F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728"/>
    <w:rsid w:val="00000804"/>
    <w:rsid w:val="00002249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30E63"/>
    <w:rsid w:val="00031118"/>
    <w:rsid w:val="00033928"/>
    <w:rsid w:val="00033EF8"/>
    <w:rsid w:val="0003466F"/>
    <w:rsid w:val="0003495E"/>
    <w:rsid w:val="000377F7"/>
    <w:rsid w:val="0004252E"/>
    <w:rsid w:val="0004345F"/>
    <w:rsid w:val="00043580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D02E9"/>
    <w:rsid w:val="000D1FE1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3E56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AFD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305F8"/>
    <w:rsid w:val="002341F9"/>
    <w:rsid w:val="00234BFA"/>
    <w:rsid w:val="0023573B"/>
    <w:rsid w:val="00235894"/>
    <w:rsid w:val="00237CA2"/>
    <w:rsid w:val="0024019D"/>
    <w:rsid w:val="002404E5"/>
    <w:rsid w:val="002409F1"/>
    <w:rsid w:val="0024123B"/>
    <w:rsid w:val="0024214F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18C6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095B"/>
    <w:rsid w:val="003958D1"/>
    <w:rsid w:val="003959F2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238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B03B0"/>
    <w:rsid w:val="004B1E8D"/>
    <w:rsid w:val="004B23D2"/>
    <w:rsid w:val="004B677B"/>
    <w:rsid w:val="004C0917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80435"/>
    <w:rsid w:val="00581E42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51E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7E13"/>
    <w:rsid w:val="006B7EDD"/>
    <w:rsid w:val="006C1B03"/>
    <w:rsid w:val="006C24D0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3AE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367F"/>
    <w:rsid w:val="007539B8"/>
    <w:rsid w:val="00755CF7"/>
    <w:rsid w:val="00756391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999"/>
    <w:rsid w:val="007B6BC5"/>
    <w:rsid w:val="007C022F"/>
    <w:rsid w:val="007C22B7"/>
    <w:rsid w:val="007C27FC"/>
    <w:rsid w:val="007C2B56"/>
    <w:rsid w:val="007C36C1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8D"/>
    <w:rsid w:val="00801DA5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1B0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E2F"/>
    <w:rsid w:val="008B462B"/>
    <w:rsid w:val="008B51E2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5B50"/>
    <w:rsid w:val="009F6124"/>
    <w:rsid w:val="009F6B21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3F7F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6DF6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7986"/>
    <w:rsid w:val="00B50040"/>
    <w:rsid w:val="00B51157"/>
    <w:rsid w:val="00B5352A"/>
    <w:rsid w:val="00B53DF6"/>
    <w:rsid w:val="00B54B35"/>
    <w:rsid w:val="00B55358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91642"/>
    <w:rsid w:val="00B9372B"/>
    <w:rsid w:val="00B94072"/>
    <w:rsid w:val="00B94286"/>
    <w:rsid w:val="00B95A06"/>
    <w:rsid w:val="00B9785F"/>
    <w:rsid w:val="00B97973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632"/>
    <w:rsid w:val="00C24C00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B2F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41B2"/>
    <w:rsid w:val="00CC63E6"/>
    <w:rsid w:val="00CC6CE5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0BA"/>
    <w:rsid w:val="00CF224E"/>
    <w:rsid w:val="00CF25B0"/>
    <w:rsid w:val="00CF2BDD"/>
    <w:rsid w:val="00CF2F54"/>
    <w:rsid w:val="00CF3FFD"/>
    <w:rsid w:val="00CF4213"/>
    <w:rsid w:val="00CF4651"/>
    <w:rsid w:val="00CF4E1F"/>
    <w:rsid w:val="00D0073A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0983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0D63"/>
    <w:rsid w:val="00E710C5"/>
    <w:rsid w:val="00E71F6E"/>
    <w:rsid w:val="00E72517"/>
    <w:rsid w:val="00E72B63"/>
    <w:rsid w:val="00E73B58"/>
    <w:rsid w:val="00E74177"/>
    <w:rsid w:val="00E74BF0"/>
    <w:rsid w:val="00E75C9B"/>
    <w:rsid w:val="00E76900"/>
    <w:rsid w:val="00E77319"/>
    <w:rsid w:val="00E77D6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A5F"/>
    <w:rsid w:val="00EA2B37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12A"/>
    <w:rsid w:val="00F272BE"/>
    <w:rsid w:val="00F303F4"/>
    <w:rsid w:val="00F30654"/>
    <w:rsid w:val="00F32019"/>
    <w:rsid w:val="00F32ACB"/>
    <w:rsid w:val="00F33F14"/>
    <w:rsid w:val="00F350F1"/>
    <w:rsid w:val="00F3594D"/>
    <w:rsid w:val="00F37C4B"/>
    <w:rsid w:val="00F40C57"/>
    <w:rsid w:val="00F4237F"/>
    <w:rsid w:val="00F42CAF"/>
    <w:rsid w:val="00F45EDC"/>
    <w:rsid w:val="00F46FFF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B71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D5A"/>
    <w:rsid w:val="00FE3EFF"/>
    <w:rsid w:val="00FE50E3"/>
    <w:rsid w:val="00FE5C26"/>
    <w:rsid w:val="00FE7101"/>
    <w:rsid w:val="00FF0135"/>
    <w:rsid w:val="00FF056D"/>
    <w:rsid w:val="00FF1AF3"/>
    <w:rsid w:val="00FF1FDA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81576-1532-4177-9DF5-A268D16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e.v.sorokina</cp:lastModifiedBy>
  <cp:revision>13</cp:revision>
  <cp:lastPrinted>2015-08-11T10:02:00Z</cp:lastPrinted>
  <dcterms:created xsi:type="dcterms:W3CDTF">2015-08-04T13:01:00Z</dcterms:created>
  <dcterms:modified xsi:type="dcterms:W3CDTF">2015-08-11T10:04:00Z</dcterms:modified>
</cp:coreProperties>
</file>