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6C" w:rsidRDefault="0081516C" w:rsidP="0081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</w:t>
      </w:r>
      <w:r w:rsidRPr="00B645AB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 </w:t>
      </w:r>
    </w:p>
    <w:p w:rsidR="0081516C" w:rsidRDefault="0081516C" w:rsidP="0081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AB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за </w:t>
      </w:r>
      <w:r w:rsidRPr="0081516C">
        <w:rPr>
          <w:rFonts w:ascii="Times New Roman" w:hAnsi="Times New Roman" w:cs="Times New Roman"/>
          <w:b/>
          <w:sz w:val="28"/>
          <w:szCs w:val="28"/>
        </w:rPr>
        <w:t>II</w:t>
      </w:r>
      <w:r w:rsidRPr="00B645AB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5E343C" w:rsidRDefault="005E343C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6C" w:rsidRPr="0081516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II квартал 2021 года в Администрацию </w:t>
      </w:r>
      <w:proofErr w:type="spellStart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поступило 93 обращения граждан. Также граждане активно пользуются возможностью для направления обращений в электронном виде, в том числе через интернет-</w:t>
      </w: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приемную – 49 обращений (52,6 процента).</w:t>
      </w:r>
    </w:p>
    <w:p w:rsidR="0081516C" w:rsidRPr="0081516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Наибольшее количество обращений в Администрацию муниципального района поступает от жителей </w:t>
      </w:r>
      <w:proofErr w:type="spellStart"/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поселения, это 56 обращений, что составило </w:t>
      </w: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60,2 процентов от общего количества обращений. Так же в отчетном периоде обращения поступили от жителей </w:t>
      </w:r>
      <w:proofErr w:type="spellStart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Федорковского</w:t>
      </w:r>
      <w:proofErr w:type="spellEnd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6 обращений (6,4 процентов), а от жителей </w:t>
      </w:r>
      <w:proofErr w:type="spellStart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5 обращений (5,3 процентов), жителями других регионов России 31 обращений (34,2 процента).</w:t>
      </w:r>
    </w:p>
    <w:p w:rsidR="0081516C" w:rsidRPr="0081516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Коллективных обращений граждан поступило 7, что составило 7,5 процентов от общего количества обращений граждан.</w:t>
      </w:r>
    </w:p>
    <w:p w:rsidR="0081516C" w:rsidRPr="00E839C6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Тематика актуальных вопросов, поднятых в отчетном периоде, 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характеризуется следующим образом:</w:t>
      </w:r>
    </w:p>
    <w:p w:rsidR="00F7129E" w:rsidRPr="00E839C6" w:rsidRDefault="00F7129E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места захоронения родственников, погибших в </w:t>
      </w:r>
      <w:proofErr w:type="spellStart"/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Парфинском</w:t>
      </w:r>
      <w:proofErr w:type="spellEnd"/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в годы Великой Отечественной войны 1941-1945 гг. – 25 (27 процентов);</w:t>
      </w:r>
    </w:p>
    <w:p w:rsidR="0081516C" w:rsidRPr="00E839C6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благоустройству – 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22,5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а), из них преобладающее количество обращений поступило по вопросу спилу деревьев – 7;</w:t>
      </w:r>
    </w:p>
    <w:p w:rsidR="00D57D9F" w:rsidRPr="00E839C6" w:rsidRDefault="00D57D9F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жилищно-коммунального хозяйства </w:t>
      </w:r>
      <w:r w:rsidR="00F7129E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9C6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839C6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17,2 процента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839C6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них преобладающее количество обращений поступило по вопросам водоснабжения – 13 и по уличному освещению – 3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516C" w:rsidRPr="00E839C6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дорожной деятельности – </w:t>
      </w:r>
      <w:r w:rsidR="00F7129E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9,6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процентов);</w:t>
      </w:r>
    </w:p>
    <w:p w:rsidR="004C29B7" w:rsidRPr="00E839C6" w:rsidRDefault="004C29B7" w:rsidP="004C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улучшению жилищных условий – 5 (5,3 процентов);</w:t>
      </w:r>
    </w:p>
    <w:p w:rsidR="004C29B7" w:rsidRPr="00E839C6" w:rsidRDefault="004C29B7" w:rsidP="004C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земельные вопросы – 3 (3,2 процента);</w:t>
      </w:r>
    </w:p>
    <w:p w:rsidR="0081516C" w:rsidRPr="00E839C6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ремонту жилья – 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2,1 процент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1516C" w:rsidRPr="00E839C6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газификация поселений – 2 (2,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процент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C29B7" w:rsidRPr="00E839C6" w:rsidRDefault="004C29B7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анонимное обращение – 1 (1 процент);</w:t>
      </w:r>
    </w:p>
    <w:p w:rsidR="0081516C" w:rsidRPr="00E839C6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другие вопросы – 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C29B7"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9,6</w:t>
      </w:r>
      <w:r w:rsidRPr="00E8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процентов).</w:t>
      </w:r>
    </w:p>
    <w:p w:rsidR="0081516C" w:rsidRPr="0081516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Любые вопросы, с которыми граждане обращаются в органы власти, не остаются без внимания. </w:t>
      </w: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</w:t>
      </w: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рассматривались в установленные законом сроки. </w:t>
      </w:r>
    </w:p>
    <w:p w:rsidR="0081516C" w:rsidRPr="0081516C" w:rsidRDefault="0081516C" w:rsidP="0081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граждан, а также Главой муниципального района по ряду вопросов осуществляется личный </w:t>
      </w:r>
      <w:proofErr w:type="gramStart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667125" w:rsidRDefault="00667125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Pr="00B229CB" w:rsidRDefault="00B229CB" w:rsidP="00667125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640080</wp:posOffset>
            </wp:positionV>
            <wp:extent cx="5931535" cy="2785745"/>
            <wp:effectExtent l="19050" t="0" r="12065" b="0"/>
            <wp:wrapThrough wrapText="bothSides">
              <wp:wrapPolygon edited="0">
                <wp:start x="-69" y="0"/>
                <wp:lineTo x="-69" y="21566"/>
                <wp:lineTo x="21644" y="21566"/>
                <wp:lineTo x="21644" y="0"/>
                <wp:lineTo x="-69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667125"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письменных обращений граждан, поступивших в Администрацию муниципального района за </w:t>
      </w:r>
      <w:r w:rsidRPr="0081516C">
        <w:rPr>
          <w:rFonts w:ascii="Times New Roman" w:hAnsi="Times New Roman" w:cs="Times New Roman"/>
          <w:b/>
          <w:sz w:val="28"/>
          <w:szCs w:val="28"/>
        </w:rPr>
        <w:t>II</w:t>
      </w:r>
      <w:r w:rsidR="00667125"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202</w:t>
      </w: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67125"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667125" w:rsidRPr="00B229CB" w:rsidRDefault="00667125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30" w:rsidRDefault="00401630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30" w:rsidRPr="00A62B96" w:rsidRDefault="00401630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1630" w:rsidRPr="00A62B96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D55"/>
    <w:rsid w:val="00002A02"/>
    <w:rsid w:val="00035909"/>
    <w:rsid w:val="000464AA"/>
    <w:rsid w:val="000A3D45"/>
    <w:rsid w:val="000B08CF"/>
    <w:rsid w:val="000B1647"/>
    <w:rsid w:val="00125534"/>
    <w:rsid w:val="00130A1C"/>
    <w:rsid w:val="0014051C"/>
    <w:rsid w:val="00146832"/>
    <w:rsid w:val="0015250A"/>
    <w:rsid w:val="00166402"/>
    <w:rsid w:val="001763D8"/>
    <w:rsid w:val="001846A5"/>
    <w:rsid w:val="001B1CB6"/>
    <w:rsid w:val="001E17B2"/>
    <w:rsid w:val="001F07D5"/>
    <w:rsid w:val="001F0EAB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B3D21"/>
    <w:rsid w:val="002B438D"/>
    <w:rsid w:val="002B47AE"/>
    <w:rsid w:val="002D1720"/>
    <w:rsid w:val="002E4FB9"/>
    <w:rsid w:val="002E77BB"/>
    <w:rsid w:val="0030005E"/>
    <w:rsid w:val="00377EA5"/>
    <w:rsid w:val="003917E7"/>
    <w:rsid w:val="00396100"/>
    <w:rsid w:val="00396D55"/>
    <w:rsid w:val="003D1BF4"/>
    <w:rsid w:val="003E5783"/>
    <w:rsid w:val="003F5971"/>
    <w:rsid w:val="00401630"/>
    <w:rsid w:val="00476113"/>
    <w:rsid w:val="004A59B1"/>
    <w:rsid w:val="004B08DF"/>
    <w:rsid w:val="004B484F"/>
    <w:rsid w:val="004C29B7"/>
    <w:rsid w:val="004E0187"/>
    <w:rsid w:val="005071FD"/>
    <w:rsid w:val="00532CC0"/>
    <w:rsid w:val="00570A56"/>
    <w:rsid w:val="005E19DA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705C30"/>
    <w:rsid w:val="00746D86"/>
    <w:rsid w:val="0079244D"/>
    <w:rsid w:val="007E4A2C"/>
    <w:rsid w:val="0080152F"/>
    <w:rsid w:val="008131A4"/>
    <w:rsid w:val="0081516C"/>
    <w:rsid w:val="00850058"/>
    <w:rsid w:val="008C4458"/>
    <w:rsid w:val="008C5F2D"/>
    <w:rsid w:val="008D2696"/>
    <w:rsid w:val="008E0F96"/>
    <w:rsid w:val="00907BEA"/>
    <w:rsid w:val="009133F4"/>
    <w:rsid w:val="009255C3"/>
    <w:rsid w:val="009B3DE5"/>
    <w:rsid w:val="009C33AC"/>
    <w:rsid w:val="009D3DF6"/>
    <w:rsid w:val="009F6C8D"/>
    <w:rsid w:val="00A2078D"/>
    <w:rsid w:val="00A62B96"/>
    <w:rsid w:val="00A668E0"/>
    <w:rsid w:val="00A83F84"/>
    <w:rsid w:val="00B032ED"/>
    <w:rsid w:val="00B229CB"/>
    <w:rsid w:val="00B31ED1"/>
    <w:rsid w:val="00B34D91"/>
    <w:rsid w:val="00B514A0"/>
    <w:rsid w:val="00BA385B"/>
    <w:rsid w:val="00BB09A3"/>
    <w:rsid w:val="00BE7DDF"/>
    <w:rsid w:val="00C142D0"/>
    <w:rsid w:val="00C241E3"/>
    <w:rsid w:val="00C36A0D"/>
    <w:rsid w:val="00CA2998"/>
    <w:rsid w:val="00CA772C"/>
    <w:rsid w:val="00D57D9F"/>
    <w:rsid w:val="00D771DD"/>
    <w:rsid w:val="00D82C05"/>
    <w:rsid w:val="00D93C79"/>
    <w:rsid w:val="00DA5F55"/>
    <w:rsid w:val="00DF4A28"/>
    <w:rsid w:val="00E20D2B"/>
    <w:rsid w:val="00E22391"/>
    <w:rsid w:val="00E45747"/>
    <w:rsid w:val="00E57320"/>
    <w:rsid w:val="00E62CB0"/>
    <w:rsid w:val="00E839C6"/>
    <w:rsid w:val="00EC51AA"/>
    <w:rsid w:val="00F07C74"/>
    <w:rsid w:val="00F45DE2"/>
    <w:rsid w:val="00F7129E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179.2\&#1054;&#1073;&#1097;&#1072;&#1103;%20&#1086;&#1073;&#1084;&#1077;&#1085;&#1085;&#1072;&#1103;%20&#1087;&#1072;&#1087;&#1082;&#1072;\&#1054;&#1090;&#1076;&#1077;&#1083;%20&#1087;&#1086;%20&#1086;&#1088;&#1075;&#1072;&#1085;&#1080;&#1079;&#1072;&#1094;&#1080;&#1086;&#1085;&#1085;&#1099;&#1084;%20&#1080;%20&#1086;&#1073;&#1097;&#1080;&#1084;%20&#1074;&#1086;&#1087;&#1088;&#1086;&#1089;&#1072;&#1084;%20&#1040;&#1076;&#1084;&#1080;&#1085;&#1080;&#1089;&#1090;&#1088;&#1072;&#1094;&#1080;&#1080;%20&#1084;&#1091;&#1085;&#1080;&#1094;&#1080;&#1087;&#1072;&#1083;&#1100;&#1085;&#1086;&#1075;&#1086;%20&#1088;&#1072;&#1081;&#1086;&#1085;&#1072;\&#1052;&#1072;&#1084;&#1086;&#1085;&#1090;&#1086;&#1074;&#1072;%20&#1045;&#1082;&#1072;&#1090;&#1077;&#1088;&#1080;&#1085;&#1072;%20&#1040;&#1083;&#1077;&#1082;&#1089;&#1072;&#1085;&#1076;&#1088;&#1086;&#1074;&#1085;&#1072;\2017-2021\&#1048;&#1058;&#1054;&#1043;&#1048;\2020\2%20&#1082;&#1074;&#1072;&#1088;&#1090;&#1072;&#1083;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>
        <c:manualLayout>
          <c:layoutTarget val="inner"/>
          <c:xMode val="edge"/>
          <c:yMode val="edge"/>
          <c:x val="8.3126200501189504E-2"/>
          <c:y val="2.1991061928069822E-2"/>
          <c:w val="0.7924670643956252"/>
          <c:h val="0.66066340356104214"/>
        </c:manualLayout>
      </c:layout>
      <c:barChart>
        <c:barDir val="col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6.9808027923211318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6.9808027923211318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2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TDSheet!$C$4:$C$9</c:f>
              <c:numCache>
                <c:formatCode>[$-F800]dddd\,\ mmmm\ dd\,\ yyyy</c:formatCode>
                <c:ptCount val="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</c:numCache>
            </c:numRef>
          </c:cat>
          <c:val>
            <c:numRef>
              <c:f>TDSheet!$D$4:$D$9</c:f>
              <c:numCache>
                <c:formatCode>General</c:formatCode>
                <c:ptCount val="6"/>
                <c:pt idx="0">
                  <c:v>20</c:v>
                </c:pt>
                <c:pt idx="1">
                  <c:v>22</c:v>
                </c:pt>
                <c:pt idx="2">
                  <c:v>31</c:v>
                </c:pt>
                <c:pt idx="3">
                  <c:v>35</c:v>
                </c:pt>
                <c:pt idx="4">
                  <c:v>27</c:v>
                </c:pt>
                <c:pt idx="5">
                  <c:v>31</c:v>
                </c:pt>
              </c:numCache>
            </c:numRef>
          </c:val>
        </c:ser>
        <c:axId val="98663040"/>
        <c:axId val="111430656"/>
      </c:barChart>
      <c:dateAx>
        <c:axId val="98663040"/>
        <c:scaling>
          <c:orientation val="minMax"/>
        </c:scaling>
        <c:axPos val="b"/>
        <c:numFmt formatCode="[$-F800]dddd\,\ mmmm\ dd\,\ yyyy" sourceLinked="0"/>
        <c:tickLblPos val="nextTo"/>
        <c:crossAx val="111430656"/>
        <c:crosses val="autoZero"/>
        <c:auto val="1"/>
        <c:lblOffset val="100"/>
      </c:dateAx>
      <c:valAx>
        <c:axId val="111430656"/>
        <c:scaling>
          <c:orientation val="minMax"/>
        </c:scaling>
        <c:axPos val="l"/>
        <c:majorGridlines/>
        <c:numFmt formatCode="General" sourceLinked="1"/>
        <c:tickLblPos val="nextTo"/>
        <c:crossAx val="9866304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0.02634</cdr:x>
      <cdr:y>0.70089</cdr:y>
    </cdr:from>
    <cdr:to>
      <cdr:x>0.98481</cdr:x>
      <cdr:y>0.90254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9406" y="3151042"/>
          <a:ext cx="6527541" cy="90660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50"/>
            <a:t>                 </a:t>
          </a:r>
          <a:r>
            <a:rPr lang="ru-RU" sz="1050" b="1"/>
            <a:t>январь        февраль             март                 апрель             май                  июнь     </a:t>
          </a:r>
          <a:br>
            <a:rPr lang="ru-RU" sz="1050" b="1"/>
          </a:br>
          <a:r>
            <a:rPr lang="ru-RU" sz="1050" b="1"/>
            <a:t>                  2021              </a:t>
          </a:r>
          <a:r>
            <a:rPr lang="ru-RU" sz="1050" b="1">
              <a:latin typeface="+mn-lt"/>
              <a:ea typeface="+mn-ea"/>
              <a:cs typeface="+mn-cs"/>
            </a:rPr>
            <a:t>2021                  2021                  2021                 2021                   2021       </a:t>
          </a:r>
          <a:endParaRPr lang="ru-RU" sz="1050" b="1"/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/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7E75-D540-438B-9EED-68549D1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43</cp:revision>
  <cp:lastPrinted>2020-07-07T12:03:00Z</cp:lastPrinted>
  <dcterms:created xsi:type="dcterms:W3CDTF">2015-11-20T06:17:00Z</dcterms:created>
  <dcterms:modified xsi:type="dcterms:W3CDTF">2021-08-05T12:33:00Z</dcterms:modified>
</cp:coreProperties>
</file>