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FB" w:rsidRDefault="003328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3"/>
        <w:gridCol w:w="4277"/>
      </w:tblGrid>
      <w:tr w:rsidR="003328FB" w:rsidRPr="003328FB" w:rsidTr="00DE5DCC">
        <w:tc>
          <w:tcPr>
            <w:tcW w:w="5342" w:type="dxa"/>
          </w:tcPr>
          <w:p w:rsidR="003328FB" w:rsidRDefault="003328FB" w:rsidP="003328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FB" w:rsidRDefault="003328FB" w:rsidP="003328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7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объявлению о </w:t>
            </w: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проведении областного конкурса «Лучшая                                           разноформатная торговля в Новгородской области 2024 года»</w:t>
            </w:r>
          </w:p>
        </w:tc>
      </w:tr>
    </w:tbl>
    <w:p w:rsidR="003328FB" w:rsidRPr="003328FB" w:rsidRDefault="003328FB" w:rsidP="00332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FB" w:rsidRPr="003328FB" w:rsidRDefault="003328FB" w:rsidP="003328FB">
      <w:pPr>
        <w:widowControl w:val="0"/>
        <w:autoSpaceDE w:val="0"/>
        <w:autoSpaceDN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2778"/>
        <w:gridCol w:w="3697"/>
      </w:tblGrid>
      <w:tr w:rsidR="003328FB" w:rsidRPr="003328FB" w:rsidTr="00DE5DC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ЗАЯВКА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80" w:lineRule="exact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участие в конкурсе </w:t>
            </w:r>
            <w:r w:rsidRPr="00332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32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Лучшая разноформатная торговля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80" w:lineRule="exact"/>
              <w:ind w:firstLine="36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Новгородской области 2024 года</w:t>
            </w:r>
            <w:r w:rsidRPr="00332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3328FB" w:rsidRPr="003328FB" w:rsidTr="00DE5DC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28FB" w:rsidRPr="003328FB" w:rsidTr="00DE5DC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Фирменное наименование предприятия _____________________________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 Юридическое лицо, индивидуальный предприниматель (ИНН, </w:t>
            </w:r>
            <w:hyperlink r:id="rId5" w:history="1">
              <w:r w:rsidRPr="003328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 Местонахождение (юридический, фактический адрес) __________________________________________________________________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должность руководителя 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 (указать телефонный код): _____________________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Адрес электронной почты: _________________________________________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Указать наименование номинации в которой принимаете участие заявитель (</w:t>
            </w:r>
            <w:proofErr w:type="gramStart"/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proofErr w:type="gramEnd"/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указать несколько номинаций): _____________________________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tabs>
                <w:tab w:val="left" w:pos="570"/>
              </w:tabs>
              <w:autoSpaceDE w:val="0"/>
              <w:autoSpaceDN w:val="0"/>
              <w:spacing w:after="0" w:line="36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 анкета участника конкурса «</w:t>
            </w:r>
            <w:r w:rsidRPr="00332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Лучшая разноформатная торговля в Новгородской области 2024 года</w:t>
            </w: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номинации ______________</w:t>
            </w:r>
          </w:p>
          <w:p w:rsidR="003328FB" w:rsidRPr="003328FB" w:rsidRDefault="003328FB" w:rsidP="003328FB">
            <w:pPr>
              <w:widowControl w:val="0"/>
              <w:tabs>
                <w:tab w:val="left" w:pos="570"/>
              </w:tabs>
              <w:autoSpaceDE w:val="0"/>
              <w:autoSpaceDN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3328FB" w:rsidRPr="003328FB" w:rsidRDefault="003328FB" w:rsidP="003328FB">
            <w:pPr>
              <w:widowControl w:val="0"/>
              <w:tabs>
                <w:tab w:val="left" w:pos="570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данной заявки выражает согласие руководителя предприятия (индивидуального предпринимателя) на участие в конкурсе «</w:t>
            </w:r>
            <w:r w:rsidRPr="0033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разноформатная торговля в Новгородской области 2024 года</w:t>
            </w:r>
            <w:r w:rsidRPr="0033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предложенных в Положении </w:t>
            </w:r>
            <w:r w:rsidRPr="0033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проведении областного конкурса </w:t>
            </w:r>
            <w:r w:rsidRPr="0033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32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Лучшая разноформатная торговля в Новгородской области 2024 года</w:t>
            </w:r>
            <w:r w:rsidRPr="0033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3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и на обработку персональных данных заявителя.</w:t>
            </w:r>
          </w:p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328FB" w:rsidRPr="003328FB" w:rsidTr="00DE5D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</w:tc>
      </w:tr>
      <w:tr w:rsidR="003328FB" w:rsidRPr="003328FB" w:rsidTr="00DE5D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(должность)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(расшифровка подписи)</w:t>
            </w:r>
          </w:p>
        </w:tc>
      </w:tr>
      <w:tr w:rsidR="003328FB" w:rsidRPr="003328FB" w:rsidTr="00DE5DC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«___» ____________ 2024 г.</w:t>
            </w:r>
          </w:p>
        </w:tc>
      </w:tr>
      <w:tr w:rsidR="003328FB" w:rsidRPr="003328FB" w:rsidTr="00DE5D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 (при наличии)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2"/>
      </w:tblGrid>
      <w:tr w:rsidR="003328FB" w:rsidRPr="003328FB" w:rsidTr="00DE5DCC">
        <w:tc>
          <w:tcPr>
            <w:tcW w:w="4928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№2 </w:t>
            </w:r>
          </w:p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bookmarkStart w:id="0" w:name="_GoBack"/>
            <w:bookmarkEnd w:id="0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заявке на участие о проведении областного конкурса «Лучшая                                         разноформатная торговля </w:t>
            </w: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Новгородской области 20224года»</w:t>
            </w:r>
          </w:p>
        </w:tc>
      </w:tr>
    </w:tbl>
    <w:p w:rsidR="003328FB" w:rsidRPr="003328FB" w:rsidRDefault="003328FB" w:rsidP="003328FB">
      <w:pPr>
        <w:widowControl w:val="0"/>
        <w:tabs>
          <w:tab w:val="left" w:pos="822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28FB" w:rsidRPr="003328FB" w:rsidRDefault="003328FB" w:rsidP="003328FB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 конкурса</w:t>
      </w:r>
    </w:p>
    <w:p w:rsidR="003328FB" w:rsidRPr="003328FB" w:rsidRDefault="003328FB" w:rsidP="003328FB">
      <w:pPr>
        <w:widowControl w:val="0"/>
        <w:autoSpaceDE w:val="0"/>
        <w:autoSpaceDN w:val="0"/>
        <w:spacing w:after="0" w:line="280" w:lineRule="exact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8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33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Лучшая разноформатная торговля в Новгородской области 2024 года</w:t>
      </w:r>
      <w:r w:rsidRPr="003328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3328FB" w:rsidRPr="003328FB" w:rsidRDefault="003328FB" w:rsidP="003328FB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3328FB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________________________________________________________</w:t>
      </w:r>
    </w:p>
    <w:p w:rsidR="003328FB" w:rsidRPr="003328FB" w:rsidRDefault="003328FB" w:rsidP="003328FB">
      <w:pPr>
        <w:widowControl w:val="0"/>
        <w:spacing w:after="0" w:line="240" w:lineRule="exact"/>
        <w:ind w:right="102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3328FB">
        <w:rPr>
          <w:rFonts w:ascii="Times New Roman" w:eastAsia="Times New Roman" w:hAnsi="Times New Roman" w:cs="Times New Roman"/>
          <w:spacing w:val="3"/>
          <w:sz w:val="24"/>
          <w:szCs w:val="24"/>
        </w:rPr>
        <w:t>(полное название юридического лица или индивидуального предпринимателя)</w:t>
      </w:r>
    </w:p>
    <w:p w:rsidR="003328FB" w:rsidRPr="003328FB" w:rsidRDefault="003328FB" w:rsidP="003328FB">
      <w:pPr>
        <w:widowControl w:val="0"/>
        <w:spacing w:after="0" w:line="240" w:lineRule="exact"/>
        <w:ind w:right="102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3328FB" w:rsidRPr="003328FB" w:rsidRDefault="003328FB" w:rsidP="003328FB">
      <w:pPr>
        <w:widowControl w:val="0"/>
        <w:tabs>
          <w:tab w:val="left" w:pos="1017"/>
        </w:tabs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8FB">
        <w:rPr>
          <w:rFonts w:ascii="Times New Roman" w:eastAsia="Calibri" w:hAnsi="Times New Roman" w:cs="Times New Roman"/>
          <w:b/>
          <w:sz w:val="28"/>
          <w:szCs w:val="28"/>
        </w:rPr>
        <w:t xml:space="preserve">в номинации </w:t>
      </w:r>
      <w:r w:rsidRPr="003328FB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3328FB" w:rsidRPr="003328FB" w:rsidRDefault="003328FB" w:rsidP="003328FB">
      <w:pPr>
        <w:widowControl w:val="0"/>
        <w:tabs>
          <w:tab w:val="left" w:pos="822"/>
        </w:tabs>
        <w:spacing w:after="0" w:line="280" w:lineRule="exact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937"/>
        <w:gridCol w:w="5798"/>
        <w:gridCol w:w="2815"/>
      </w:tblGrid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328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328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характеристик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ИНН/ОКВЭД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предприятия /индивидуального предпринимателя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rPr>
          <w:trHeight w:val="284"/>
        </w:trPr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Дата открытия предприятия или индивидуального предпринимателя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телефон, </w:t>
            </w:r>
            <w:proofErr w:type="spellStart"/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  <w:proofErr w:type="spellEnd"/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продажи товаров (самообслуживание, свободный доступ, через прилавок)</w:t>
            </w: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работников, из них количество работников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gramStart"/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заработной работников </w:t>
            </w: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2023 годы и 5 месяцев 2024 года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Главное конкурентное преимущество торгового объекта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характеристики: 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rPr>
          <w:trHeight w:val="173"/>
        </w:trPr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торговой организации, кв</w:t>
            </w:r>
            <w:proofErr w:type="gramStart"/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rPr>
          <w:trHeight w:val="173"/>
        </w:trPr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11.2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торгового зала (информация, размещенная в зале, вид торгового зала), </w:t>
            </w: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651"/>
              </w:tabs>
              <w:spacing w:line="240" w:lineRule="exact"/>
              <w:ind w:righ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Наличие: вывески, благоустройства близлежащей территории </w:t>
            </w:r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651"/>
              </w:tabs>
              <w:spacing w:line="240" w:lineRule="exact"/>
              <w:ind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у персонала торговой организации единого стиля одежды </w:t>
            </w:r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инструкций по охране труда, пожарной безопасности, по противодействию терроризму и действиям при чрезвычайных ситуациях </w:t>
            </w:r>
            <w:r w:rsidRPr="003328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(документально подтвержденные)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системы видеонаблюдения </w:t>
            </w:r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11.7.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оборудования средствами адаптации </w:t>
            </w: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для инвалидов и маломобильных групп граждан (указать какими) </w:t>
            </w:r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11.8.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 вместимость автостоянки для легкового автотранспорта, </w:t>
            </w:r>
            <w:proofErr w:type="spell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машиномест</w:t>
            </w:r>
            <w:proofErr w:type="spellEnd"/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приложением фотоматериалов)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акций, мероприятий, направленных на благотворительность за 2023 году и 5 месяцев 2024 года, подтверждённые копиями документов и (при наличии), указанием ссылок на материалы в СМИ </w:t>
            </w:r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приложением фотоматериалов)</w:t>
            </w:r>
            <w:proofErr w:type="gramEnd"/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rPr>
          <w:trHeight w:val="1269"/>
        </w:trPr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продаже продукции новгородских производителей: перечислить виды продукции, </w:t>
            </w: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объем продаж  и название производителей, индивидуальных предпринимателей, КФХ (обязательно для номинаций</w:t>
            </w:r>
            <w:proofErr w:type="gram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:«</w:t>
            </w:r>
            <w:proofErr w:type="gramEnd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Лучший фирменный магазин», «Лучший торговый павильон, киоск, купава», «Лучший мобильный объект торговли (автолавки)»; возможно наличие в других номинациях)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торговых объектах </w:t>
            </w:r>
            <w:proofErr w:type="spell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топперов</w:t>
            </w:r>
            <w:proofErr w:type="spellEnd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наклеек, </w:t>
            </w:r>
            <w:proofErr w:type="spell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стикеров</w:t>
            </w:r>
            <w:proofErr w:type="spellEnd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вывесок и т.д. </w:t>
            </w: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региональным брендом «Покупай Новгородское» (обязательно для номинаций</w:t>
            </w:r>
            <w:proofErr w:type="gram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:«</w:t>
            </w:r>
            <w:proofErr w:type="gramEnd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Лучший фирменный магазин», «Лучший торговый павильон, киоск, купава», «Лучший мобильный объект торговли (автолавки)»; возможно наличие в других номинациях)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продаже социально значимых продуктов питания и товаров первой необходимости «по социальной цене» </w:t>
            </w: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покупателей, объем продаж за 2023 год,              5 месяцев 2024 года (только для номинаций</w:t>
            </w:r>
            <w:proofErr w:type="gram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:«</w:t>
            </w:r>
            <w:proofErr w:type="gramEnd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Лучшая ярмарка», «Лучший торговый павильон, киоск, купава», «Лучший мобильный объект торговли (автолавки)»)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скидки для держателей карт «Забота» в соответствии с Положением, утверждёнными постановлением Правительства Новгородской области от 08.06.2020 №253, наличие наклеек, </w:t>
            </w:r>
            <w:proofErr w:type="spell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стикеров</w:t>
            </w:r>
            <w:proofErr w:type="spellEnd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дверях, прилавках в торговых залах, информация о размере скидки и т.д. 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наклеек, </w:t>
            </w:r>
            <w:proofErr w:type="spell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стикеров</w:t>
            </w:r>
            <w:proofErr w:type="spellEnd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дверях, прилавках в торговых залах и т.д. «Забота» </w:t>
            </w:r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приложением фото/видео материалов)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Присутствие в торговом объекте широкого ассортимента заявленных групп товаров, рекламных вывесок, логической выкладки товара, пр. </w:t>
            </w:r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(с приложением фото/видео материалов)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оборота розничной торговли в сравнении спредыдущем годом, указанное в процентном соотношении за 2022, 2023 годы и 5 месяцев 2024 года</w:t>
            </w:r>
            <w:proofErr w:type="gramStart"/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Отзывы покупателей о качестве обслуживания и о качестве товара </w:t>
            </w:r>
            <w:r w:rsidRPr="003328F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(информация из копии Книги жалоб и предложений)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8FB" w:rsidRPr="003328FB" w:rsidTr="00DE5DCC">
        <w:tc>
          <w:tcPr>
            <w:tcW w:w="939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ind w:right="2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84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8FB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Инструменты, применяемые для привлечения покупателей</w:t>
            </w:r>
          </w:p>
        </w:tc>
        <w:tc>
          <w:tcPr>
            <w:tcW w:w="2830" w:type="dxa"/>
          </w:tcPr>
          <w:p w:rsidR="003328FB" w:rsidRPr="003328FB" w:rsidRDefault="003328FB" w:rsidP="003328FB">
            <w:pPr>
              <w:widowControl w:val="0"/>
              <w:tabs>
                <w:tab w:val="left" w:pos="822"/>
              </w:tabs>
              <w:spacing w:line="280" w:lineRule="exact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28FB" w:rsidRPr="003328FB" w:rsidRDefault="003328FB" w:rsidP="003328F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FB" w:rsidRPr="003328FB" w:rsidRDefault="003328FB" w:rsidP="003328F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__________________                                     ____________________</w:t>
      </w:r>
    </w:p>
    <w:p w:rsidR="003328FB" w:rsidRPr="003328FB" w:rsidRDefault="003328FB" w:rsidP="003328FB">
      <w:pPr>
        <w:widowControl w:val="0"/>
        <w:tabs>
          <w:tab w:val="left" w:pos="7245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                                                                (Ф.И.О., подпись)</w:t>
      </w:r>
    </w:p>
    <w:p w:rsidR="003328FB" w:rsidRPr="003328FB" w:rsidRDefault="003328FB" w:rsidP="003328FB">
      <w:pPr>
        <w:widowControl w:val="0"/>
        <w:tabs>
          <w:tab w:val="left" w:pos="7245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печать (при наличии)               </w:t>
      </w:r>
    </w:p>
    <w:p w:rsidR="003328FB" w:rsidRPr="001926A5" w:rsidRDefault="003328FB">
      <w:pPr>
        <w:rPr>
          <w:rFonts w:ascii="Times New Roman" w:hAnsi="Times New Roman" w:cs="Times New Roman"/>
          <w:sz w:val="28"/>
          <w:szCs w:val="28"/>
        </w:rPr>
      </w:pPr>
    </w:p>
    <w:sectPr w:rsidR="003328FB" w:rsidRPr="001926A5" w:rsidSect="006A5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9A4"/>
    <w:multiLevelType w:val="multilevel"/>
    <w:tmpl w:val="83E8F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3BB83FF1"/>
    <w:multiLevelType w:val="hybridMultilevel"/>
    <w:tmpl w:val="38EE64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4535"/>
    <w:rsid w:val="001926A5"/>
    <w:rsid w:val="003328FB"/>
    <w:rsid w:val="004418F7"/>
    <w:rsid w:val="006A5033"/>
    <w:rsid w:val="00741BDB"/>
    <w:rsid w:val="009811BD"/>
    <w:rsid w:val="00E60D6C"/>
    <w:rsid w:val="00F6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811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811BD"/>
    <w:pPr>
      <w:widowControl w:val="0"/>
      <w:shd w:val="clear" w:color="auto" w:fill="FFFFFF"/>
      <w:spacing w:after="360" w:line="734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unhideWhenUsed/>
    <w:rsid w:val="0033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9811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811BD"/>
    <w:pPr>
      <w:widowControl w:val="0"/>
      <w:shd w:val="clear" w:color="auto" w:fill="FFFFFF"/>
      <w:spacing w:after="360" w:line="734" w:lineRule="exact"/>
      <w:ind w:hanging="360"/>
      <w:jc w:val="both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unhideWhenUsed/>
    <w:rsid w:val="00332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788A79E2521C8718B70479EAF79875B809C4484A245DA676D5AC898170FAC5AAE17919682A5A37A61D1BEE4DWCx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Editor</cp:lastModifiedBy>
  <cp:revision>2</cp:revision>
  <dcterms:created xsi:type="dcterms:W3CDTF">2024-04-25T13:01:00Z</dcterms:created>
  <dcterms:modified xsi:type="dcterms:W3CDTF">2024-04-25T13:01:00Z</dcterms:modified>
</cp:coreProperties>
</file>